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7EAACF3" w14:textId="124B1524" w:rsidR="0024374E" w:rsidRPr="00EA166B" w:rsidRDefault="0024374E" w:rsidP="00F33345">
      <w:pPr>
        <w:tabs>
          <w:tab w:val="left" w:pos="567"/>
          <w:tab w:val="left" w:pos="1276"/>
        </w:tabs>
        <w:ind w:right="84"/>
        <w:rPr>
          <w:rFonts w:ascii="Arial" w:hAnsi="Arial" w:cs="Arial"/>
          <w:b/>
          <w:sz w:val="22"/>
          <w:szCs w:val="22"/>
        </w:rPr>
      </w:pPr>
    </w:p>
    <w:p w14:paraId="65596968" w14:textId="77777777" w:rsidR="0024374E" w:rsidRPr="00EA166B" w:rsidRDefault="0024374E" w:rsidP="00F33345">
      <w:pPr>
        <w:rPr>
          <w:rFonts w:ascii="Arial" w:hAnsi="Arial" w:cs="Arial"/>
          <w:sz w:val="22"/>
          <w:szCs w:val="22"/>
        </w:rPr>
      </w:pPr>
    </w:p>
    <w:p w14:paraId="1BD070BC" w14:textId="77777777" w:rsidR="0024374E" w:rsidRPr="00EA166B" w:rsidRDefault="0024374E" w:rsidP="00F33345">
      <w:pPr>
        <w:rPr>
          <w:rFonts w:ascii="Arial" w:hAnsi="Arial" w:cs="Arial"/>
          <w:sz w:val="22"/>
          <w:szCs w:val="22"/>
        </w:rPr>
      </w:pPr>
    </w:p>
    <w:p w14:paraId="562A316F" w14:textId="77777777" w:rsidR="0024374E" w:rsidRPr="00EA166B" w:rsidRDefault="0024374E" w:rsidP="00F33345">
      <w:pPr>
        <w:rPr>
          <w:rFonts w:ascii="Arial" w:hAnsi="Arial" w:cs="Arial"/>
          <w:sz w:val="22"/>
          <w:szCs w:val="22"/>
        </w:rPr>
      </w:pPr>
    </w:p>
    <w:p w14:paraId="32113B56" w14:textId="77777777" w:rsidR="0024374E" w:rsidRPr="00EA166B" w:rsidRDefault="0024374E" w:rsidP="00F33345">
      <w:pPr>
        <w:rPr>
          <w:rFonts w:ascii="Arial" w:hAnsi="Arial" w:cs="Arial"/>
          <w:sz w:val="22"/>
          <w:szCs w:val="22"/>
        </w:rPr>
      </w:pPr>
    </w:p>
    <w:p w14:paraId="4FBC73C3" w14:textId="77777777" w:rsidR="0024374E" w:rsidRPr="00EA166B" w:rsidRDefault="0024374E" w:rsidP="00F33345">
      <w:pPr>
        <w:rPr>
          <w:rFonts w:ascii="Arial" w:hAnsi="Arial" w:cs="Arial"/>
          <w:sz w:val="22"/>
          <w:szCs w:val="22"/>
        </w:rPr>
      </w:pPr>
    </w:p>
    <w:p w14:paraId="40B0DD1E" w14:textId="77777777" w:rsidR="0024374E" w:rsidRPr="00EA166B" w:rsidRDefault="0024374E" w:rsidP="00F33345">
      <w:pPr>
        <w:rPr>
          <w:rFonts w:ascii="Arial" w:hAnsi="Arial" w:cs="Arial"/>
          <w:sz w:val="22"/>
          <w:szCs w:val="22"/>
        </w:rPr>
      </w:pPr>
    </w:p>
    <w:p w14:paraId="42AC96EE" w14:textId="77777777" w:rsidR="0024374E" w:rsidRPr="00EA166B" w:rsidRDefault="0024374E" w:rsidP="00F33345">
      <w:pPr>
        <w:rPr>
          <w:rFonts w:ascii="Arial" w:hAnsi="Arial" w:cs="Arial"/>
          <w:sz w:val="22"/>
          <w:szCs w:val="22"/>
        </w:rPr>
      </w:pPr>
    </w:p>
    <w:p w14:paraId="5D25BA6E" w14:textId="77777777" w:rsidR="0024374E" w:rsidRPr="00EA166B" w:rsidRDefault="0024374E" w:rsidP="00F33345">
      <w:pPr>
        <w:rPr>
          <w:rFonts w:ascii="Arial" w:hAnsi="Arial" w:cs="Arial"/>
          <w:sz w:val="22"/>
          <w:szCs w:val="22"/>
        </w:rPr>
      </w:pPr>
    </w:p>
    <w:p w14:paraId="122EB77A" w14:textId="77777777" w:rsidR="0024374E" w:rsidRPr="00EA166B" w:rsidRDefault="0024374E" w:rsidP="00F33345">
      <w:pPr>
        <w:rPr>
          <w:rFonts w:ascii="Arial" w:hAnsi="Arial" w:cs="Arial"/>
          <w:sz w:val="22"/>
          <w:szCs w:val="22"/>
        </w:rPr>
      </w:pPr>
    </w:p>
    <w:p w14:paraId="5B0446F4" w14:textId="77777777" w:rsidR="0024374E" w:rsidRPr="00EA166B" w:rsidRDefault="0024374E" w:rsidP="00F33345">
      <w:pPr>
        <w:rPr>
          <w:rFonts w:ascii="Arial" w:hAnsi="Arial" w:cs="Arial"/>
          <w:sz w:val="22"/>
          <w:szCs w:val="22"/>
        </w:rPr>
      </w:pPr>
    </w:p>
    <w:p w14:paraId="2B7B657A" w14:textId="77777777" w:rsidR="0024374E" w:rsidRPr="00EA166B" w:rsidRDefault="0024374E" w:rsidP="00F33345">
      <w:pPr>
        <w:rPr>
          <w:rFonts w:ascii="Arial" w:hAnsi="Arial" w:cs="Arial"/>
          <w:sz w:val="22"/>
          <w:szCs w:val="22"/>
        </w:rPr>
      </w:pPr>
    </w:p>
    <w:p w14:paraId="28E24B9C" w14:textId="77777777" w:rsidR="0024374E" w:rsidRPr="00EA166B" w:rsidRDefault="0024374E" w:rsidP="00F33345">
      <w:pPr>
        <w:rPr>
          <w:rFonts w:ascii="Arial" w:hAnsi="Arial" w:cs="Arial"/>
          <w:sz w:val="22"/>
          <w:szCs w:val="22"/>
        </w:rPr>
      </w:pPr>
    </w:p>
    <w:p w14:paraId="7384DB37" w14:textId="77777777" w:rsidR="0024374E" w:rsidRPr="00EA166B" w:rsidRDefault="0024374E" w:rsidP="00F33345">
      <w:pPr>
        <w:rPr>
          <w:rFonts w:ascii="Arial" w:hAnsi="Arial" w:cs="Arial"/>
          <w:sz w:val="22"/>
          <w:szCs w:val="22"/>
        </w:rPr>
      </w:pPr>
    </w:p>
    <w:p w14:paraId="430A8358" w14:textId="77777777" w:rsidR="0024374E" w:rsidRPr="00EA166B" w:rsidRDefault="0024374E" w:rsidP="00F33345">
      <w:pPr>
        <w:rPr>
          <w:rFonts w:ascii="Arial" w:hAnsi="Arial" w:cs="Arial"/>
          <w:sz w:val="22"/>
          <w:szCs w:val="22"/>
        </w:rPr>
      </w:pPr>
    </w:p>
    <w:p w14:paraId="73D51808" w14:textId="77777777" w:rsidR="0024374E" w:rsidRPr="00EA166B" w:rsidRDefault="0024374E" w:rsidP="00F33345">
      <w:pPr>
        <w:rPr>
          <w:rFonts w:ascii="Arial" w:hAnsi="Arial" w:cs="Arial"/>
          <w:sz w:val="22"/>
          <w:szCs w:val="22"/>
        </w:rPr>
      </w:pPr>
    </w:p>
    <w:p w14:paraId="379145D2" w14:textId="77777777" w:rsidR="0024374E" w:rsidRPr="00EA166B" w:rsidRDefault="0024374E" w:rsidP="00F33345">
      <w:pPr>
        <w:rPr>
          <w:rFonts w:ascii="Arial" w:hAnsi="Arial" w:cs="Arial"/>
          <w:sz w:val="22"/>
          <w:szCs w:val="22"/>
        </w:rPr>
      </w:pPr>
    </w:p>
    <w:p w14:paraId="673B7E7B" w14:textId="77777777" w:rsidR="0024374E" w:rsidRPr="00EA166B" w:rsidRDefault="0024374E" w:rsidP="00F33345">
      <w:pPr>
        <w:rPr>
          <w:rFonts w:ascii="Arial" w:hAnsi="Arial" w:cs="Arial"/>
          <w:sz w:val="22"/>
          <w:szCs w:val="22"/>
        </w:rPr>
      </w:pPr>
    </w:p>
    <w:p w14:paraId="1A312B15" w14:textId="77777777" w:rsidR="0024374E" w:rsidRPr="00EA166B" w:rsidRDefault="0024374E" w:rsidP="00F33345">
      <w:pPr>
        <w:rPr>
          <w:rFonts w:ascii="Arial" w:hAnsi="Arial" w:cs="Arial"/>
          <w:sz w:val="22"/>
          <w:szCs w:val="22"/>
        </w:rPr>
      </w:pPr>
    </w:p>
    <w:p w14:paraId="3CBE7158" w14:textId="77777777" w:rsidR="0024374E" w:rsidRPr="00EA166B" w:rsidRDefault="0024374E" w:rsidP="00F33345">
      <w:pPr>
        <w:rPr>
          <w:rFonts w:ascii="Arial" w:hAnsi="Arial" w:cs="Arial"/>
          <w:sz w:val="22"/>
          <w:szCs w:val="22"/>
        </w:rPr>
      </w:pPr>
    </w:p>
    <w:p w14:paraId="685B725B" w14:textId="77777777" w:rsidR="0024374E" w:rsidRPr="00EA166B" w:rsidRDefault="0024374E" w:rsidP="00F33345">
      <w:pPr>
        <w:rPr>
          <w:rFonts w:ascii="Arial" w:hAnsi="Arial" w:cs="Arial"/>
          <w:sz w:val="22"/>
          <w:szCs w:val="22"/>
        </w:rPr>
      </w:pPr>
    </w:p>
    <w:p w14:paraId="65F5B727" w14:textId="77777777" w:rsidR="0024374E" w:rsidRPr="00EA166B" w:rsidRDefault="0024374E" w:rsidP="00F33345">
      <w:pPr>
        <w:rPr>
          <w:rFonts w:ascii="Arial" w:hAnsi="Arial" w:cs="Arial"/>
          <w:sz w:val="22"/>
          <w:szCs w:val="22"/>
        </w:rPr>
      </w:pPr>
    </w:p>
    <w:p w14:paraId="384B2061" w14:textId="77777777" w:rsidR="0024374E" w:rsidRPr="00EA166B" w:rsidRDefault="0024374E" w:rsidP="00F33345">
      <w:pPr>
        <w:rPr>
          <w:rFonts w:ascii="Arial" w:hAnsi="Arial" w:cs="Arial"/>
          <w:sz w:val="22"/>
          <w:szCs w:val="22"/>
        </w:rPr>
      </w:pPr>
    </w:p>
    <w:p w14:paraId="0D8D70BC" w14:textId="77777777" w:rsidR="0024374E" w:rsidRPr="00EA166B" w:rsidRDefault="0024374E" w:rsidP="00F33345">
      <w:pPr>
        <w:rPr>
          <w:rFonts w:ascii="Arial" w:hAnsi="Arial" w:cs="Arial"/>
          <w:sz w:val="22"/>
          <w:szCs w:val="22"/>
        </w:rPr>
      </w:pPr>
    </w:p>
    <w:p w14:paraId="2B899D34" w14:textId="77777777" w:rsidR="0024374E" w:rsidRPr="00EA166B" w:rsidRDefault="0024374E" w:rsidP="00F33345">
      <w:pPr>
        <w:rPr>
          <w:rFonts w:ascii="Arial" w:hAnsi="Arial" w:cs="Arial"/>
          <w:sz w:val="22"/>
          <w:szCs w:val="22"/>
        </w:rPr>
      </w:pPr>
    </w:p>
    <w:p w14:paraId="6576CE15" w14:textId="5960A8EF" w:rsidR="0024374E" w:rsidRPr="00EA166B" w:rsidRDefault="0024374E" w:rsidP="00F33345">
      <w:pPr>
        <w:rPr>
          <w:rFonts w:ascii="Arial" w:hAnsi="Arial" w:cs="Arial"/>
          <w:sz w:val="22"/>
          <w:szCs w:val="22"/>
        </w:rPr>
      </w:pPr>
    </w:p>
    <w:p w14:paraId="6C3DB8E1" w14:textId="5E306752" w:rsidR="00E56FDE" w:rsidRPr="00EA166B" w:rsidRDefault="00E56FDE" w:rsidP="00F33345">
      <w:pPr>
        <w:tabs>
          <w:tab w:val="left" w:pos="2910"/>
        </w:tabs>
        <w:rPr>
          <w:rFonts w:ascii="Arial" w:hAnsi="Arial" w:cs="Arial"/>
          <w:sz w:val="22"/>
          <w:szCs w:val="22"/>
        </w:rPr>
      </w:pPr>
    </w:p>
    <w:tbl>
      <w:tblPr>
        <w:tblpPr w:leftFromText="141" w:rightFromText="141" w:bottomFromText="160" w:vertAnchor="page" w:horzAnchor="margin" w:tblpXSpec="center" w:tblpY="6346"/>
        <w:tblW w:w="7654" w:type="dxa"/>
        <w:tblBorders>
          <w:top w:val="double" w:sz="12" w:space="0" w:color="auto"/>
          <w:left w:val="double" w:sz="12" w:space="0" w:color="auto"/>
          <w:bottom w:val="double" w:sz="12" w:space="0" w:color="auto"/>
          <w:right w:val="double" w:sz="12" w:space="0" w:color="auto"/>
          <w:insideH w:val="double" w:sz="12" w:space="0" w:color="auto"/>
          <w:insideV w:val="double" w:sz="12" w:space="0" w:color="auto"/>
        </w:tblBorders>
        <w:shd w:val="clear" w:color="auto" w:fill="BDD6EE" w:themeFill="accent1" w:themeFillTint="66"/>
        <w:tblLayout w:type="fixed"/>
        <w:tblLook w:val="04A0" w:firstRow="1" w:lastRow="0" w:firstColumn="1" w:lastColumn="0" w:noHBand="0" w:noVBand="1"/>
      </w:tblPr>
      <w:tblGrid>
        <w:gridCol w:w="7654"/>
      </w:tblGrid>
      <w:tr w:rsidR="00C45D23" w:rsidRPr="00EA166B" w14:paraId="7BD44450" w14:textId="77777777" w:rsidTr="0024374E">
        <w:trPr>
          <w:trHeight w:val="1058"/>
        </w:trPr>
        <w:tc>
          <w:tcPr>
            <w:tcW w:w="7654" w:type="dxa"/>
            <w:tcBorders>
              <w:top w:val="double" w:sz="12" w:space="0" w:color="auto"/>
              <w:left w:val="double" w:sz="12" w:space="0" w:color="auto"/>
              <w:bottom w:val="double" w:sz="12" w:space="0" w:color="auto"/>
              <w:right w:val="double" w:sz="12" w:space="0" w:color="auto"/>
            </w:tcBorders>
            <w:shd w:val="clear" w:color="auto" w:fill="BDD6EE" w:themeFill="accent1" w:themeFillTint="66"/>
          </w:tcPr>
          <w:p w14:paraId="74B0899D" w14:textId="77777777" w:rsidR="00C45D23" w:rsidRPr="00EA166B" w:rsidRDefault="00C45D23" w:rsidP="00F33345">
            <w:pPr>
              <w:widowControl/>
              <w:tabs>
                <w:tab w:val="left" w:pos="567"/>
                <w:tab w:val="left" w:pos="1276"/>
              </w:tabs>
              <w:kinsoku/>
              <w:autoSpaceDE w:val="0"/>
              <w:autoSpaceDN w:val="0"/>
              <w:adjustRightInd w:val="0"/>
              <w:spacing w:line="256" w:lineRule="auto"/>
              <w:ind w:left="567" w:right="84"/>
              <w:jc w:val="center"/>
              <w:rPr>
                <w:rFonts w:ascii="Arial" w:hAnsi="Arial" w:cs="Arial"/>
                <w:b/>
                <w:bCs/>
                <w:color w:val="000000"/>
                <w:sz w:val="22"/>
                <w:szCs w:val="22"/>
                <w:lang w:eastAsia="en-US"/>
              </w:rPr>
            </w:pPr>
          </w:p>
          <w:p w14:paraId="339C3F0D" w14:textId="77777777" w:rsidR="00C45D23" w:rsidRPr="00EA166B" w:rsidRDefault="00C45D23" w:rsidP="00F33345">
            <w:pPr>
              <w:widowControl/>
              <w:tabs>
                <w:tab w:val="left" w:pos="567"/>
                <w:tab w:val="left" w:pos="1276"/>
              </w:tabs>
              <w:kinsoku/>
              <w:autoSpaceDE w:val="0"/>
              <w:autoSpaceDN w:val="0"/>
              <w:adjustRightInd w:val="0"/>
              <w:spacing w:line="256" w:lineRule="auto"/>
              <w:ind w:left="567" w:right="84"/>
              <w:jc w:val="center"/>
              <w:rPr>
                <w:rFonts w:ascii="Arial" w:hAnsi="Arial" w:cs="Arial"/>
                <w:b/>
                <w:bCs/>
                <w:color w:val="000000"/>
                <w:sz w:val="36"/>
                <w:szCs w:val="36"/>
                <w:lang w:eastAsia="en-US"/>
              </w:rPr>
            </w:pPr>
            <w:r w:rsidRPr="00EA166B">
              <w:rPr>
                <w:rFonts w:ascii="Arial" w:hAnsi="Arial" w:cs="Arial"/>
                <w:b/>
                <w:bCs/>
                <w:color w:val="000000"/>
                <w:sz w:val="36"/>
                <w:szCs w:val="36"/>
                <w:lang w:eastAsia="en-US"/>
              </w:rPr>
              <w:t xml:space="preserve">MANUAL DE INSTRUCCIONES DE </w:t>
            </w:r>
          </w:p>
          <w:p w14:paraId="0C2BA8AC" w14:textId="07E993DB" w:rsidR="00C45D23" w:rsidRPr="00EA166B" w:rsidRDefault="00C45D23" w:rsidP="00F33345">
            <w:pPr>
              <w:widowControl/>
              <w:tabs>
                <w:tab w:val="left" w:pos="567"/>
                <w:tab w:val="left" w:pos="1276"/>
              </w:tabs>
              <w:kinsoku/>
              <w:autoSpaceDE w:val="0"/>
              <w:autoSpaceDN w:val="0"/>
              <w:adjustRightInd w:val="0"/>
              <w:spacing w:line="256" w:lineRule="auto"/>
              <w:ind w:left="567" w:right="84"/>
              <w:jc w:val="center"/>
              <w:rPr>
                <w:rFonts w:ascii="Arial" w:hAnsi="Arial" w:cs="Arial"/>
                <w:b/>
                <w:sz w:val="36"/>
                <w:szCs w:val="36"/>
                <w:lang w:eastAsia="en-US"/>
              </w:rPr>
            </w:pPr>
            <w:r w:rsidRPr="00EA166B">
              <w:rPr>
                <w:rFonts w:ascii="Arial" w:hAnsi="Arial" w:cs="Arial"/>
                <w:b/>
                <w:bCs/>
                <w:color w:val="000000"/>
                <w:sz w:val="36"/>
                <w:szCs w:val="36"/>
                <w:lang w:eastAsia="en-US"/>
              </w:rPr>
              <w:t>JUSTIFICACIÓN DE SUBVENCIONES</w:t>
            </w:r>
            <w:r w:rsidR="00E04723" w:rsidRPr="00EA166B">
              <w:rPr>
                <w:rFonts w:ascii="Arial" w:hAnsi="Arial" w:cs="Arial"/>
                <w:b/>
                <w:bCs/>
                <w:color w:val="000000"/>
                <w:sz w:val="36"/>
                <w:szCs w:val="36"/>
                <w:lang w:eastAsia="en-US"/>
              </w:rPr>
              <w:t xml:space="preserve"> 0,7% IRPFeIS</w:t>
            </w:r>
            <w:r w:rsidR="00F44D71" w:rsidRPr="00EA166B">
              <w:rPr>
                <w:rFonts w:ascii="Arial" w:hAnsi="Arial" w:cs="Arial"/>
                <w:b/>
                <w:bCs/>
                <w:color w:val="000000"/>
                <w:sz w:val="36"/>
                <w:szCs w:val="36"/>
                <w:lang w:eastAsia="en-US"/>
              </w:rPr>
              <w:t xml:space="preserve"> </w:t>
            </w:r>
            <w:r w:rsidR="00F44D71" w:rsidRPr="00EA166B">
              <w:rPr>
                <w:rFonts w:ascii="Arial" w:hAnsi="Arial" w:cs="Arial"/>
                <w:b/>
                <w:bCs/>
                <w:sz w:val="36"/>
                <w:szCs w:val="36"/>
                <w:lang w:eastAsia="en-US"/>
              </w:rPr>
              <w:t>CARM</w:t>
            </w:r>
          </w:p>
          <w:p w14:paraId="787356C2" w14:textId="77777777" w:rsidR="00C45D23" w:rsidRPr="00EA166B" w:rsidRDefault="00C45D23" w:rsidP="00F33345">
            <w:pPr>
              <w:widowControl/>
              <w:tabs>
                <w:tab w:val="left" w:pos="567"/>
                <w:tab w:val="left" w:pos="1276"/>
              </w:tabs>
              <w:kinsoku/>
              <w:autoSpaceDE w:val="0"/>
              <w:autoSpaceDN w:val="0"/>
              <w:adjustRightInd w:val="0"/>
              <w:spacing w:line="256" w:lineRule="auto"/>
              <w:ind w:right="84"/>
              <w:rPr>
                <w:rFonts w:ascii="Arial" w:hAnsi="Arial" w:cs="Arial"/>
                <w:b/>
                <w:color w:val="000000"/>
                <w:sz w:val="22"/>
                <w:szCs w:val="22"/>
                <w:lang w:eastAsia="en-US"/>
              </w:rPr>
            </w:pPr>
          </w:p>
        </w:tc>
      </w:tr>
    </w:tbl>
    <w:p w14:paraId="6A15A35D" w14:textId="24F395E9" w:rsidR="00976CEE" w:rsidRDefault="00976CEE" w:rsidP="00ED3355">
      <w:pPr>
        <w:pStyle w:val="Style1"/>
        <w:tabs>
          <w:tab w:val="left" w:pos="567"/>
          <w:tab w:val="left" w:pos="1276"/>
          <w:tab w:val="left" w:pos="9498"/>
        </w:tabs>
        <w:kinsoku w:val="0"/>
        <w:rPr>
          <w:rStyle w:val="CharacterStyle15"/>
          <w:rFonts w:ascii="Arial" w:hAnsi="Arial" w:cs="Arial"/>
          <w:b/>
          <w:spacing w:val="13"/>
        </w:rPr>
      </w:pPr>
    </w:p>
    <w:p w14:paraId="01E40ADF" w14:textId="77777777" w:rsidR="00B9387C" w:rsidRDefault="00976CEE">
      <w:pPr>
        <w:widowControl/>
        <w:kinsoku/>
        <w:spacing w:after="160" w:line="259" w:lineRule="auto"/>
        <w:rPr>
          <w:rStyle w:val="CharacterStyle15"/>
          <w:rFonts w:ascii="Arial" w:hAnsi="Arial" w:cs="Arial"/>
          <w:b/>
          <w:spacing w:val="13"/>
          <w:szCs w:val="20"/>
        </w:rPr>
      </w:pPr>
      <w:r>
        <w:rPr>
          <w:rStyle w:val="CharacterStyle15"/>
          <w:rFonts w:ascii="Arial" w:hAnsi="Arial" w:cs="Arial"/>
          <w:b/>
          <w:spacing w:val="13"/>
        </w:rPr>
        <w:br w:type="page"/>
      </w:r>
    </w:p>
    <w:p w14:paraId="67A2ADD1" w14:textId="77777777" w:rsidR="00A739A3" w:rsidRPr="00882FD1" w:rsidRDefault="00520A4D" w:rsidP="00882FD1">
      <w:pPr>
        <w:widowControl/>
        <w:kinsoku/>
        <w:spacing w:before="120" w:after="120" w:line="260" w:lineRule="exact"/>
        <w:rPr>
          <w:rStyle w:val="CharacterStyle15"/>
          <w:rFonts w:ascii="Arial" w:hAnsi="Arial" w:cs="Arial"/>
          <w:noProof/>
          <w:spacing w:val="13"/>
          <w:sz w:val="18"/>
          <w:szCs w:val="18"/>
        </w:rPr>
        <w:sectPr w:rsidR="00A739A3" w:rsidRPr="00882FD1" w:rsidSect="00A739A3">
          <w:headerReference w:type="default" r:id="rId8"/>
          <w:footerReference w:type="default" r:id="rId9"/>
          <w:type w:val="continuous"/>
          <w:pgSz w:w="11906" w:h="16838"/>
          <w:pgMar w:top="1134" w:right="1133" w:bottom="1418" w:left="993" w:header="1186" w:footer="709" w:gutter="0"/>
          <w:cols w:space="708"/>
          <w:docGrid w:linePitch="360"/>
        </w:sectPr>
      </w:pPr>
      <w:r w:rsidRPr="001B1616">
        <w:rPr>
          <w:rStyle w:val="CharacterStyle15"/>
          <w:rFonts w:ascii="Arial" w:hAnsi="Arial" w:cs="Arial"/>
          <w:spacing w:val="13"/>
          <w:sz w:val="18"/>
          <w:szCs w:val="18"/>
        </w:rPr>
        <w:lastRenderedPageBreak/>
        <w:fldChar w:fldCharType="begin"/>
      </w:r>
      <w:r w:rsidRPr="001B1616">
        <w:rPr>
          <w:rStyle w:val="CharacterStyle15"/>
          <w:rFonts w:ascii="Arial" w:hAnsi="Arial" w:cs="Arial"/>
          <w:spacing w:val="13"/>
          <w:sz w:val="18"/>
          <w:szCs w:val="18"/>
        </w:rPr>
        <w:instrText xml:space="preserve"> INDEX \e "</w:instrText>
      </w:r>
      <w:r w:rsidRPr="001B1616">
        <w:rPr>
          <w:rStyle w:val="CharacterStyle15"/>
          <w:rFonts w:ascii="Arial" w:hAnsi="Arial" w:cs="Arial"/>
          <w:spacing w:val="13"/>
          <w:sz w:val="18"/>
          <w:szCs w:val="18"/>
        </w:rPr>
        <w:tab/>
        <w:instrText xml:space="preserve">" \c "1" \z "3082" </w:instrText>
      </w:r>
      <w:r w:rsidRPr="001B1616">
        <w:rPr>
          <w:rStyle w:val="CharacterStyle15"/>
          <w:rFonts w:ascii="Arial" w:hAnsi="Arial" w:cs="Arial"/>
          <w:spacing w:val="13"/>
          <w:sz w:val="18"/>
          <w:szCs w:val="18"/>
        </w:rPr>
        <w:fldChar w:fldCharType="separate"/>
      </w:r>
    </w:p>
    <w:p w14:paraId="66F32BE0" w14:textId="00960D2B" w:rsidR="00A739A3" w:rsidRPr="00882FD1" w:rsidRDefault="00A739A3" w:rsidP="00882FD1">
      <w:pPr>
        <w:pStyle w:val="ndice1"/>
        <w:tabs>
          <w:tab w:val="right" w:leader="hyphen" w:pos="9770"/>
        </w:tabs>
        <w:spacing w:before="120" w:after="120"/>
        <w:rPr>
          <w:rFonts w:ascii="Arial" w:hAnsi="Arial" w:cs="Arial"/>
          <w:bCs/>
          <w:noProof/>
          <w:sz w:val="18"/>
          <w:szCs w:val="18"/>
        </w:rPr>
      </w:pPr>
      <w:r w:rsidRPr="00882FD1">
        <w:rPr>
          <w:rFonts w:ascii="Arial" w:hAnsi="Arial" w:cs="Arial"/>
          <w:b/>
          <w:noProof/>
          <w:sz w:val="18"/>
          <w:szCs w:val="18"/>
        </w:rPr>
        <w:t>1. INTRODUCCIÓN</w:t>
      </w:r>
      <w:r w:rsidRPr="00882FD1">
        <w:rPr>
          <w:rFonts w:ascii="Arial" w:hAnsi="Arial" w:cs="Arial"/>
          <w:noProof/>
          <w:sz w:val="18"/>
          <w:szCs w:val="18"/>
        </w:rPr>
        <w:tab/>
      </w:r>
      <w:r w:rsidR="00D63668">
        <w:rPr>
          <w:rFonts w:ascii="Arial" w:hAnsi="Arial" w:cs="Arial"/>
          <w:b/>
          <w:bCs/>
          <w:noProof/>
          <w:sz w:val="18"/>
          <w:szCs w:val="18"/>
        </w:rPr>
        <w:t>4</w:t>
      </w:r>
    </w:p>
    <w:p w14:paraId="19E7215F" w14:textId="39D50C48" w:rsidR="00A739A3" w:rsidRPr="00882FD1" w:rsidRDefault="00A739A3" w:rsidP="00882FD1">
      <w:pPr>
        <w:pStyle w:val="ndice1"/>
        <w:tabs>
          <w:tab w:val="right" w:leader="hyphen" w:pos="9770"/>
        </w:tabs>
        <w:spacing w:before="120" w:after="120"/>
        <w:rPr>
          <w:rFonts w:ascii="Arial" w:hAnsi="Arial" w:cs="Arial"/>
          <w:bCs/>
          <w:noProof/>
          <w:sz w:val="18"/>
          <w:szCs w:val="18"/>
        </w:rPr>
      </w:pPr>
      <w:r w:rsidRPr="00882FD1">
        <w:rPr>
          <w:rFonts w:ascii="Arial" w:hAnsi="Arial" w:cs="Arial"/>
          <w:b/>
          <w:bCs/>
          <w:noProof/>
          <w:w w:val="105"/>
          <w:sz w:val="18"/>
          <w:szCs w:val="18"/>
        </w:rPr>
        <w:t>2. NORMATIVA REGULADORA</w:t>
      </w:r>
      <w:r w:rsidRPr="00882FD1">
        <w:rPr>
          <w:rFonts w:ascii="Arial" w:hAnsi="Arial" w:cs="Arial"/>
          <w:noProof/>
          <w:sz w:val="18"/>
          <w:szCs w:val="18"/>
        </w:rPr>
        <w:tab/>
      </w:r>
      <w:r w:rsidR="00D63668">
        <w:rPr>
          <w:rFonts w:ascii="Arial" w:hAnsi="Arial" w:cs="Arial"/>
          <w:b/>
          <w:bCs/>
          <w:noProof/>
          <w:sz w:val="18"/>
          <w:szCs w:val="18"/>
        </w:rPr>
        <w:t>5</w:t>
      </w:r>
    </w:p>
    <w:p w14:paraId="52F7E9B1" w14:textId="18BDB6A0" w:rsidR="00A739A3" w:rsidRPr="00882FD1" w:rsidRDefault="00A739A3" w:rsidP="00882FD1">
      <w:pPr>
        <w:pStyle w:val="ndice1"/>
        <w:tabs>
          <w:tab w:val="right" w:leader="hyphen" w:pos="9770"/>
        </w:tabs>
        <w:spacing w:before="120" w:after="120"/>
        <w:rPr>
          <w:rFonts w:ascii="Arial" w:hAnsi="Arial" w:cs="Arial"/>
          <w:bCs/>
          <w:noProof/>
          <w:sz w:val="18"/>
          <w:szCs w:val="18"/>
        </w:rPr>
      </w:pPr>
      <w:r w:rsidRPr="00882FD1">
        <w:rPr>
          <w:rFonts w:ascii="Arial" w:hAnsi="Arial" w:cs="Arial"/>
          <w:b/>
          <w:bCs/>
          <w:noProof/>
          <w:w w:val="105"/>
          <w:sz w:val="18"/>
          <w:szCs w:val="18"/>
        </w:rPr>
        <w:t>3. MODALIDADES DE CUENTA JUSTIFICATIVA</w:t>
      </w:r>
      <w:r w:rsidRPr="00882FD1">
        <w:rPr>
          <w:rFonts w:ascii="Arial" w:hAnsi="Arial" w:cs="Arial"/>
          <w:noProof/>
          <w:sz w:val="18"/>
          <w:szCs w:val="18"/>
        </w:rPr>
        <w:tab/>
      </w:r>
      <w:r w:rsidR="00D63668">
        <w:rPr>
          <w:rFonts w:ascii="Arial" w:hAnsi="Arial" w:cs="Arial"/>
          <w:b/>
          <w:bCs/>
          <w:noProof/>
          <w:sz w:val="18"/>
          <w:szCs w:val="18"/>
        </w:rPr>
        <w:t>6</w:t>
      </w:r>
    </w:p>
    <w:p w14:paraId="0BCCFD47" w14:textId="3302FBC0" w:rsidR="00A739A3" w:rsidRPr="00882FD1" w:rsidRDefault="00A739A3" w:rsidP="00882FD1">
      <w:pPr>
        <w:pStyle w:val="ndice1"/>
        <w:tabs>
          <w:tab w:val="right" w:leader="hyphen" w:pos="9770"/>
        </w:tabs>
        <w:spacing w:before="120" w:after="120"/>
        <w:rPr>
          <w:rFonts w:ascii="Arial" w:hAnsi="Arial" w:cs="Arial"/>
          <w:noProof/>
          <w:sz w:val="18"/>
          <w:szCs w:val="18"/>
        </w:rPr>
      </w:pPr>
      <w:r w:rsidRPr="00882FD1">
        <w:rPr>
          <w:rFonts w:ascii="Arial" w:hAnsi="Arial" w:cs="Arial"/>
          <w:b/>
          <w:bCs/>
          <w:noProof/>
          <w:spacing w:val="19"/>
          <w:sz w:val="18"/>
          <w:szCs w:val="18"/>
        </w:rPr>
        <w:t>3.1 CUENTA JUSTIFICATIVA CON APORTACIÓN DE INFORME DE AUDITOR</w:t>
      </w:r>
      <w:r w:rsidR="00D63668">
        <w:rPr>
          <w:rFonts w:ascii="Arial" w:hAnsi="Arial" w:cs="Arial"/>
          <w:noProof/>
          <w:sz w:val="18"/>
          <w:szCs w:val="18"/>
        </w:rPr>
        <w:tab/>
        <w:t>6</w:t>
      </w:r>
    </w:p>
    <w:p w14:paraId="521D3554" w14:textId="1488D1A1" w:rsidR="00A739A3" w:rsidRPr="00882FD1" w:rsidRDefault="00A739A3" w:rsidP="00882FD1">
      <w:pPr>
        <w:pStyle w:val="ndice1"/>
        <w:tabs>
          <w:tab w:val="right" w:leader="hyphen" w:pos="9770"/>
        </w:tabs>
        <w:spacing w:before="120" w:after="120"/>
        <w:rPr>
          <w:rFonts w:ascii="Arial" w:hAnsi="Arial" w:cs="Arial"/>
          <w:noProof/>
          <w:sz w:val="18"/>
          <w:szCs w:val="18"/>
        </w:rPr>
      </w:pPr>
      <w:r w:rsidRPr="00882FD1">
        <w:rPr>
          <w:rFonts w:ascii="Arial" w:hAnsi="Arial" w:cs="Arial"/>
          <w:b/>
          <w:bCs/>
          <w:noProof/>
          <w:spacing w:val="6"/>
          <w:sz w:val="18"/>
          <w:szCs w:val="18"/>
        </w:rPr>
        <w:t>3.1.1 DOCUMENTACIÓN A PRESENTAR</w:t>
      </w:r>
      <w:r w:rsidR="001A5E3B">
        <w:rPr>
          <w:rFonts w:ascii="Arial" w:hAnsi="Arial" w:cs="Arial"/>
          <w:noProof/>
          <w:sz w:val="18"/>
          <w:szCs w:val="18"/>
        </w:rPr>
        <w:tab/>
        <w:t>6</w:t>
      </w:r>
    </w:p>
    <w:p w14:paraId="4F919003" w14:textId="2273CF80" w:rsidR="00A739A3" w:rsidRPr="00882FD1" w:rsidRDefault="00A739A3" w:rsidP="00882FD1">
      <w:pPr>
        <w:pStyle w:val="ndice1"/>
        <w:tabs>
          <w:tab w:val="right" w:leader="hyphen" w:pos="9770"/>
        </w:tabs>
        <w:spacing w:before="120" w:after="120"/>
        <w:rPr>
          <w:rFonts w:ascii="Arial" w:hAnsi="Arial" w:cs="Arial"/>
          <w:noProof/>
          <w:sz w:val="18"/>
          <w:szCs w:val="18"/>
        </w:rPr>
      </w:pPr>
      <w:r w:rsidRPr="00882FD1">
        <w:rPr>
          <w:rFonts w:ascii="Arial" w:hAnsi="Arial" w:cs="Arial"/>
          <w:b/>
          <w:bCs/>
          <w:noProof/>
          <w:spacing w:val="19"/>
          <w:sz w:val="18"/>
          <w:szCs w:val="18"/>
        </w:rPr>
        <w:t xml:space="preserve">3.2 </w:t>
      </w:r>
      <w:r w:rsidRPr="00882FD1">
        <w:rPr>
          <w:rFonts w:ascii="Arial" w:hAnsi="Arial" w:cs="Arial"/>
          <w:b/>
          <w:noProof/>
          <w:spacing w:val="6"/>
          <w:sz w:val="18"/>
          <w:szCs w:val="18"/>
        </w:rPr>
        <w:t>CUENTA JUSTIFICATIVA SIMPLIFICADA</w:t>
      </w:r>
      <w:r w:rsidR="001A5E3B">
        <w:rPr>
          <w:rFonts w:ascii="Arial" w:hAnsi="Arial" w:cs="Arial"/>
          <w:noProof/>
          <w:sz w:val="18"/>
          <w:szCs w:val="18"/>
        </w:rPr>
        <w:tab/>
        <w:t>9</w:t>
      </w:r>
    </w:p>
    <w:p w14:paraId="1E4EA759" w14:textId="0E8BB973" w:rsidR="00A739A3" w:rsidRDefault="00A739A3" w:rsidP="00882FD1">
      <w:pPr>
        <w:pStyle w:val="ndice1"/>
        <w:tabs>
          <w:tab w:val="right" w:leader="hyphen" w:pos="9770"/>
        </w:tabs>
        <w:spacing w:before="120" w:after="120"/>
        <w:rPr>
          <w:rFonts w:ascii="Arial" w:hAnsi="Arial" w:cs="Arial"/>
          <w:noProof/>
          <w:sz w:val="18"/>
          <w:szCs w:val="18"/>
        </w:rPr>
      </w:pPr>
      <w:r w:rsidRPr="00882FD1">
        <w:rPr>
          <w:rFonts w:ascii="Arial" w:hAnsi="Arial" w:cs="Arial"/>
          <w:b/>
          <w:bCs/>
          <w:noProof/>
          <w:spacing w:val="6"/>
          <w:sz w:val="18"/>
          <w:szCs w:val="18"/>
        </w:rPr>
        <w:t>3.2.1 DOCUMENTACIÓN A PRESENTAR</w:t>
      </w:r>
      <w:r w:rsidR="00737367">
        <w:rPr>
          <w:rFonts w:ascii="Arial" w:hAnsi="Arial" w:cs="Arial"/>
          <w:noProof/>
          <w:sz w:val="18"/>
          <w:szCs w:val="18"/>
        </w:rPr>
        <w:tab/>
        <w:t>9</w:t>
      </w:r>
    </w:p>
    <w:p w14:paraId="4FEC2A1B" w14:textId="1B17EB27" w:rsidR="001A5E3B" w:rsidRPr="001A5E3B" w:rsidRDefault="001A5E3B" w:rsidP="001A5E3B">
      <w:r>
        <w:rPr>
          <w:rFonts w:ascii="Arial" w:hAnsi="Arial" w:cs="Arial"/>
          <w:b/>
          <w:bCs/>
          <w:noProof/>
          <w:spacing w:val="19"/>
          <w:sz w:val="18"/>
          <w:szCs w:val="18"/>
        </w:rPr>
        <w:t>3.3</w:t>
      </w:r>
      <w:r w:rsidRPr="00882FD1">
        <w:rPr>
          <w:rFonts w:ascii="Arial" w:hAnsi="Arial" w:cs="Arial"/>
          <w:b/>
          <w:bCs/>
          <w:noProof/>
          <w:spacing w:val="19"/>
          <w:sz w:val="18"/>
          <w:szCs w:val="18"/>
        </w:rPr>
        <w:t xml:space="preserve"> </w:t>
      </w:r>
      <w:r>
        <w:rPr>
          <w:rFonts w:ascii="Arial" w:hAnsi="Arial" w:cs="Arial"/>
          <w:b/>
          <w:noProof/>
          <w:spacing w:val="6"/>
          <w:sz w:val="18"/>
          <w:szCs w:val="18"/>
        </w:rPr>
        <w:t>PLAZO Y FORMA DE PRESENTACIÓN</w:t>
      </w:r>
      <w:r w:rsidRPr="001A5E3B">
        <w:rPr>
          <w:rFonts w:ascii="Arial" w:hAnsi="Arial" w:cs="Arial"/>
          <w:noProof/>
          <w:spacing w:val="6"/>
          <w:sz w:val="18"/>
          <w:szCs w:val="18"/>
        </w:rPr>
        <w:t>---------------------------------------------</w:t>
      </w:r>
      <w:r>
        <w:rPr>
          <w:rFonts w:ascii="Arial" w:hAnsi="Arial" w:cs="Arial"/>
          <w:noProof/>
          <w:spacing w:val="6"/>
          <w:sz w:val="18"/>
          <w:szCs w:val="18"/>
        </w:rPr>
        <w:t>------------------------------</w:t>
      </w:r>
      <w:r w:rsidRPr="001A5E3B">
        <w:rPr>
          <w:rFonts w:ascii="Arial" w:hAnsi="Arial" w:cs="Arial"/>
          <w:noProof/>
          <w:spacing w:val="6"/>
          <w:sz w:val="18"/>
          <w:szCs w:val="18"/>
        </w:rPr>
        <w:t>----------</w:t>
      </w:r>
      <w:r>
        <w:rPr>
          <w:rFonts w:ascii="Arial" w:hAnsi="Arial" w:cs="Arial"/>
          <w:noProof/>
          <w:sz w:val="18"/>
          <w:szCs w:val="18"/>
        </w:rPr>
        <w:t>--10</w:t>
      </w:r>
    </w:p>
    <w:p w14:paraId="4A76B628" w14:textId="034905CE" w:rsidR="00A739A3" w:rsidRPr="00882FD1" w:rsidRDefault="00A739A3" w:rsidP="00882FD1">
      <w:pPr>
        <w:pStyle w:val="ndice1"/>
        <w:tabs>
          <w:tab w:val="right" w:leader="hyphen" w:pos="9770"/>
        </w:tabs>
        <w:spacing w:before="120" w:after="120"/>
        <w:rPr>
          <w:rFonts w:ascii="Arial" w:hAnsi="Arial" w:cs="Arial"/>
          <w:bCs/>
          <w:noProof/>
          <w:sz w:val="18"/>
          <w:szCs w:val="18"/>
        </w:rPr>
      </w:pPr>
      <w:r w:rsidRPr="00882FD1">
        <w:rPr>
          <w:rFonts w:ascii="Arial" w:hAnsi="Arial" w:cs="Arial"/>
          <w:b/>
          <w:bCs/>
          <w:noProof/>
          <w:w w:val="105"/>
          <w:sz w:val="18"/>
          <w:szCs w:val="18"/>
        </w:rPr>
        <w:t>4. INSTRUCCIONES GENERALES PARA LA JUSTIFICACIÓN</w:t>
      </w:r>
      <w:r w:rsidRPr="00882FD1">
        <w:rPr>
          <w:rFonts w:ascii="Arial" w:hAnsi="Arial" w:cs="Arial"/>
          <w:noProof/>
          <w:sz w:val="18"/>
          <w:szCs w:val="18"/>
        </w:rPr>
        <w:tab/>
      </w:r>
      <w:r w:rsidR="00737367">
        <w:rPr>
          <w:rFonts w:ascii="Arial" w:hAnsi="Arial" w:cs="Arial"/>
          <w:b/>
          <w:bCs/>
          <w:noProof/>
          <w:sz w:val="18"/>
          <w:szCs w:val="18"/>
        </w:rPr>
        <w:t>10</w:t>
      </w:r>
    </w:p>
    <w:p w14:paraId="4736F88B" w14:textId="26B9271B" w:rsidR="00A739A3" w:rsidRPr="00882FD1" w:rsidRDefault="00A739A3" w:rsidP="00882FD1">
      <w:pPr>
        <w:pStyle w:val="ndice1"/>
        <w:tabs>
          <w:tab w:val="right" w:leader="hyphen" w:pos="9770"/>
        </w:tabs>
        <w:spacing w:before="120" w:after="120"/>
        <w:rPr>
          <w:rFonts w:ascii="Arial" w:hAnsi="Arial" w:cs="Arial"/>
          <w:noProof/>
          <w:sz w:val="18"/>
          <w:szCs w:val="18"/>
        </w:rPr>
      </w:pPr>
      <w:r w:rsidRPr="00882FD1">
        <w:rPr>
          <w:rFonts w:ascii="Arial" w:hAnsi="Arial" w:cs="Arial"/>
          <w:b/>
          <w:bCs/>
          <w:noProof/>
          <w:w w:val="105"/>
          <w:sz w:val="18"/>
          <w:szCs w:val="18"/>
        </w:rPr>
        <w:t>4.1 ANEXOS</w:t>
      </w:r>
      <w:r w:rsidR="00737367">
        <w:rPr>
          <w:rFonts w:ascii="Arial" w:hAnsi="Arial" w:cs="Arial"/>
          <w:noProof/>
          <w:sz w:val="18"/>
          <w:szCs w:val="18"/>
        </w:rPr>
        <w:tab/>
        <w:t>10</w:t>
      </w:r>
    </w:p>
    <w:p w14:paraId="22E9C86F" w14:textId="749C8FAE" w:rsidR="00A739A3" w:rsidRPr="00882FD1" w:rsidRDefault="00A739A3" w:rsidP="00882FD1">
      <w:pPr>
        <w:pStyle w:val="ndice1"/>
        <w:tabs>
          <w:tab w:val="right" w:leader="hyphen" w:pos="9770"/>
        </w:tabs>
        <w:spacing w:before="120" w:after="120"/>
        <w:rPr>
          <w:rFonts w:ascii="Arial" w:hAnsi="Arial" w:cs="Arial"/>
          <w:noProof/>
          <w:sz w:val="18"/>
          <w:szCs w:val="18"/>
        </w:rPr>
      </w:pPr>
      <w:r w:rsidRPr="00882FD1">
        <w:rPr>
          <w:rFonts w:ascii="Arial" w:hAnsi="Arial" w:cs="Arial"/>
          <w:b/>
          <w:bCs/>
          <w:noProof/>
          <w:spacing w:val="4"/>
          <w:sz w:val="18"/>
          <w:szCs w:val="18"/>
        </w:rPr>
        <w:t>4.2 DESVIACIONES Y MODIFICACIONES DE PROYECTO</w:t>
      </w:r>
      <w:r w:rsidR="001A5E3B">
        <w:rPr>
          <w:rFonts w:ascii="Arial" w:hAnsi="Arial" w:cs="Arial"/>
          <w:noProof/>
          <w:sz w:val="18"/>
          <w:szCs w:val="18"/>
        </w:rPr>
        <w:tab/>
        <w:t>13</w:t>
      </w:r>
    </w:p>
    <w:p w14:paraId="7DBB1F4A" w14:textId="032B6675" w:rsidR="00A739A3" w:rsidRPr="00882FD1" w:rsidRDefault="00A739A3" w:rsidP="00882FD1">
      <w:pPr>
        <w:pStyle w:val="ndice1"/>
        <w:tabs>
          <w:tab w:val="right" w:leader="hyphen" w:pos="9770"/>
        </w:tabs>
        <w:spacing w:before="120" w:after="120"/>
        <w:rPr>
          <w:rFonts w:ascii="Arial" w:hAnsi="Arial" w:cs="Arial"/>
          <w:noProof/>
          <w:sz w:val="18"/>
          <w:szCs w:val="18"/>
        </w:rPr>
      </w:pPr>
      <w:r w:rsidRPr="00882FD1">
        <w:rPr>
          <w:rFonts w:ascii="Arial" w:hAnsi="Arial" w:cs="Arial"/>
          <w:b/>
          <w:noProof/>
          <w:spacing w:val="4"/>
          <w:sz w:val="18"/>
          <w:szCs w:val="18"/>
        </w:rPr>
        <w:t>4.3 REQUISITOS FORMALES DE LAS FACTURAS</w:t>
      </w:r>
      <w:r w:rsidR="00737367">
        <w:rPr>
          <w:rFonts w:ascii="Arial" w:hAnsi="Arial" w:cs="Arial"/>
          <w:noProof/>
          <w:sz w:val="18"/>
          <w:szCs w:val="18"/>
        </w:rPr>
        <w:tab/>
        <w:t>14</w:t>
      </w:r>
    </w:p>
    <w:p w14:paraId="0EAC5957" w14:textId="18F67566" w:rsidR="00A739A3" w:rsidRPr="00882FD1" w:rsidRDefault="00A739A3" w:rsidP="00882FD1">
      <w:pPr>
        <w:pStyle w:val="ndice1"/>
        <w:tabs>
          <w:tab w:val="right" w:leader="hyphen" w:pos="9770"/>
        </w:tabs>
        <w:spacing w:before="120" w:after="120"/>
        <w:rPr>
          <w:rFonts w:ascii="Arial" w:hAnsi="Arial" w:cs="Arial"/>
          <w:noProof/>
          <w:sz w:val="18"/>
          <w:szCs w:val="18"/>
        </w:rPr>
      </w:pPr>
      <w:r w:rsidRPr="00882FD1">
        <w:rPr>
          <w:rFonts w:ascii="Arial" w:hAnsi="Arial" w:cs="Arial"/>
          <w:b/>
          <w:noProof/>
          <w:w w:val="105"/>
          <w:sz w:val="18"/>
          <w:szCs w:val="18"/>
        </w:rPr>
        <w:t>4.4 TASACIONES</w:t>
      </w:r>
      <w:r w:rsidR="001A5E3B">
        <w:rPr>
          <w:rFonts w:ascii="Arial" w:hAnsi="Arial" w:cs="Arial"/>
          <w:noProof/>
          <w:sz w:val="18"/>
          <w:szCs w:val="18"/>
        </w:rPr>
        <w:tab/>
        <w:t>15</w:t>
      </w:r>
    </w:p>
    <w:p w14:paraId="04EC1109" w14:textId="15A3F917" w:rsidR="00A739A3" w:rsidRPr="00882FD1" w:rsidRDefault="00A739A3" w:rsidP="00882FD1">
      <w:pPr>
        <w:pStyle w:val="ndice1"/>
        <w:tabs>
          <w:tab w:val="right" w:leader="hyphen" w:pos="9770"/>
        </w:tabs>
        <w:spacing w:before="120" w:after="120"/>
        <w:rPr>
          <w:rFonts w:ascii="Arial" w:hAnsi="Arial" w:cs="Arial"/>
          <w:noProof/>
          <w:sz w:val="18"/>
          <w:szCs w:val="18"/>
        </w:rPr>
      </w:pPr>
      <w:r w:rsidRPr="00882FD1">
        <w:rPr>
          <w:rFonts w:ascii="Arial" w:hAnsi="Arial" w:cs="Arial"/>
          <w:b/>
          <w:bCs/>
          <w:noProof/>
          <w:w w:val="105"/>
          <w:sz w:val="18"/>
          <w:szCs w:val="18"/>
        </w:rPr>
        <w:t xml:space="preserve">4.5 </w:t>
      </w:r>
      <w:r w:rsidRPr="00882FD1">
        <w:rPr>
          <w:rFonts w:ascii="Arial" w:hAnsi="Arial" w:cs="Arial"/>
          <w:noProof/>
          <w:w w:val="105"/>
          <w:sz w:val="18"/>
          <w:szCs w:val="18"/>
        </w:rPr>
        <w:t>I</w:t>
      </w:r>
      <w:r w:rsidRPr="00882FD1">
        <w:rPr>
          <w:rFonts w:ascii="Arial" w:hAnsi="Arial" w:cs="Arial"/>
          <w:b/>
          <w:bCs/>
          <w:noProof/>
          <w:w w:val="105"/>
          <w:sz w:val="18"/>
          <w:szCs w:val="18"/>
        </w:rPr>
        <w:t>NGRESOS GENERADOS</w:t>
      </w:r>
      <w:r w:rsidR="00737367">
        <w:rPr>
          <w:rFonts w:ascii="Arial" w:hAnsi="Arial" w:cs="Arial"/>
          <w:noProof/>
          <w:sz w:val="18"/>
          <w:szCs w:val="18"/>
        </w:rPr>
        <w:tab/>
        <w:t>15</w:t>
      </w:r>
    </w:p>
    <w:p w14:paraId="6F56431C" w14:textId="74FB378C" w:rsidR="00A739A3" w:rsidRPr="00882FD1" w:rsidRDefault="00A739A3" w:rsidP="00882FD1">
      <w:pPr>
        <w:pStyle w:val="ndice1"/>
        <w:tabs>
          <w:tab w:val="right" w:leader="hyphen" w:pos="9770"/>
        </w:tabs>
        <w:spacing w:before="120" w:after="120"/>
        <w:rPr>
          <w:rFonts w:ascii="Arial" w:hAnsi="Arial" w:cs="Arial"/>
          <w:noProof/>
          <w:sz w:val="18"/>
          <w:szCs w:val="18"/>
        </w:rPr>
      </w:pPr>
      <w:r w:rsidRPr="00882FD1">
        <w:rPr>
          <w:rFonts w:ascii="Arial" w:hAnsi="Arial" w:cs="Arial"/>
          <w:b/>
          <w:bCs/>
          <w:noProof/>
          <w:w w:val="105"/>
          <w:sz w:val="18"/>
          <w:szCs w:val="18"/>
        </w:rPr>
        <w:t>4.6 INVENTARIO</w:t>
      </w:r>
      <w:r w:rsidR="001A5E3B">
        <w:rPr>
          <w:rFonts w:ascii="Arial" w:hAnsi="Arial" w:cs="Arial"/>
          <w:noProof/>
          <w:sz w:val="18"/>
          <w:szCs w:val="18"/>
        </w:rPr>
        <w:tab/>
        <w:t>16</w:t>
      </w:r>
    </w:p>
    <w:p w14:paraId="5B5975E4" w14:textId="5CD2E65A" w:rsidR="00A739A3" w:rsidRPr="00882FD1" w:rsidRDefault="00A739A3" w:rsidP="00882FD1">
      <w:pPr>
        <w:pStyle w:val="ndice1"/>
        <w:tabs>
          <w:tab w:val="right" w:leader="hyphen" w:pos="9770"/>
        </w:tabs>
        <w:spacing w:before="120" w:after="120"/>
        <w:rPr>
          <w:rFonts w:ascii="Arial" w:hAnsi="Arial" w:cs="Arial"/>
          <w:noProof/>
          <w:sz w:val="18"/>
          <w:szCs w:val="18"/>
        </w:rPr>
      </w:pPr>
      <w:r w:rsidRPr="00882FD1">
        <w:rPr>
          <w:rFonts w:ascii="Arial" w:hAnsi="Arial" w:cs="Arial"/>
          <w:b/>
          <w:bCs/>
          <w:noProof/>
          <w:w w:val="105"/>
          <w:sz w:val="18"/>
          <w:szCs w:val="18"/>
        </w:rPr>
        <w:t>4.7 DEVOLUCIÓN VOLUNTARIA</w:t>
      </w:r>
      <w:r w:rsidR="001A5E3B">
        <w:rPr>
          <w:rFonts w:ascii="Arial" w:hAnsi="Arial" w:cs="Arial"/>
          <w:noProof/>
          <w:sz w:val="18"/>
          <w:szCs w:val="18"/>
        </w:rPr>
        <w:tab/>
        <w:t>16</w:t>
      </w:r>
    </w:p>
    <w:p w14:paraId="120C9B40" w14:textId="0E4531A4" w:rsidR="00A739A3" w:rsidRPr="00882FD1" w:rsidRDefault="00A739A3" w:rsidP="00882FD1">
      <w:pPr>
        <w:pStyle w:val="ndice1"/>
        <w:tabs>
          <w:tab w:val="right" w:leader="hyphen" w:pos="9770"/>
        </w:tabs>
        <w:spacing w:before="120" w:after="120"/>
        <w:rPr>
          <w:rFonts w:ascii="Arial" w:hAnsi="Arial" w:cs="Arial"/>
          <w:noProof/>
          <w:sz w:val="18"/>
          <w:szCs w:val="18"/>
        </w:rPr>
      </w:pPr>
      <w:r w:rsidRPr="00882FD1">
        <w:rPr>
          <w:rFonts w:ascii="Arial" w:hAnsi="Arial" w:cs="Arial"/>
          <w:b/>
          <w:bCs/>
          <w:noProof/>
          <w:w w:val="105"/>
          <w:sz w:val="18"/>
          <w:szCs w:val="18"/>
        </w:rPr>
        <w:t>4.8 APLICACIÓN DE LAS PRESENTES INSTRUCCIONES</w:t>
      </w:r>
      <w:r w:rsidR="001A5E3B">
        <w:rPr>
          <w:rFonts w:ascii="Arial" w:hAnsi="Arial" w:cs="Arial"/>
          <w:noProof/>
          <w:sz w:val="18"/>
          <w:szCs w:val="18"/>
        </w:rPr>
        <w:tab/>
        <w:t>17</w:t>
      </w:r>
    </w:p>
    <w:p w14:paraId="08AC9D8D" w14:textId="580615DF" w:rsidR="00A739A3" w:rsidRPr="00882FD1" w:rsidRDefault="00A739A3" w:rsidP="00882FD1">
      <w:pPr>
        <w:pStyle w:val="ndice1"/>
        <w:tabs>
          <w:tab w:val="right" w:leader="hyphen" w:pos="9770"/>
        </w:tabs>
        <w:spacing w:before="120" w:after="120"/>
        <w:rPr>
          <w:rFonts w:ascii="Arial" w:hAnsi="Arial" w:cs="Arial"/>
          <w:noProof/>
          <w:sz w:val="18"/>
          <w:szCs w:val="18"/>
        </w:rPr>
      </w:pPr>
      <w:r w:rsidRPr="00882FD1">
        <w:rPr>
          <w:rFonts w:ascii="Arial" w:hAnsi="Arial" w:cs="Arial"/>
          <w:b/>
          <w:noProof/>
          <w:w w:val="105"/>
          <w:sz w:val="18"/>
          <w:szCs w:val="18"/>
        </w:rPr>
        <w:t>5. GASTOS SUBVENCIONABLES</w:t>
      </w:r>
      <w:r w:rsidR="001A5E3B">
        <w:rPr>
          <w:rFonts w:ascii="Arial" w:hAnsi="Arial" w:cs="Arial"/>
          <w:noProof/>
          <w:sz w:val="18"/>
          <w:szCs w:val="18"/>
        </w:rPr>
        <w:tab/>
      </w:r>
      <w:r w:rsidR="001A5E3B" w:rsidRPr="001A5E3B">
        <w:rPr>
          <w:rFonts w:ascii="Arial" w:hAnsi="Arial" w:cs="Arial"/>
          <w:b/>
          <w:noProof/>
          <w:sz w:val="18"/>
          <w:szCs w:val="18"/>
        </w:rPr>
        <w:t>17</w:t>
      </w:r>
    </w:p>
    <w:p w14:paraId="6124DFA5" w14:textId="1DC354B9" w:rsidR="00A739A3" w:rsidRPr="00882FD1" w:rsidRDefault="00A739A3" w:rsidP="00882FD1">
      <w:pPr>
        <w:pStyle w:val="ndice1"/>
        <w:tabs>
          <w:tab w:val="right" w:leader="hyphen" w:pos="9770"/>
        </w:tabs>
        <w:spacing w:before="120" w:after="120"/>
        <w:rPr>
          <w:rFonts w:ascii="Arial" w:hAnsi="Arial" w:cs="Arial"/>
          <w:noProof/>
          <w:sz w:val="18"/>
          <w:szCs w:val="18"/>
        </w:rPr>
      </w:pPr>
      <w:r w:rsidRPr="00882FD1">
        <w:rPr>
          <w:rFonts w:ascii="Arial" w:hAnsi="Arial" w:cs="Arial"/>
          <w:b/>
          <w:noProof/>
          <w:w w:val="105"/>
          <w:sz w:val="18"/>
          <w:szCs w:val="18"/>
        </w:rPr>
        <w:t>5.1 GASTO CORRIENTE</w:t>
      </w:r>
      <w:r w:rsidR="001A5E3B">
        <w:rPr>
          <w:rFonts w:ascii="Arial" w:hAnsi="Arial" w:cs="Arial"/>
          <w:noProof/>
          <w:sz w:val="18"/>
          <w:szCs w:val="18"/>
        </w:rPr>
        <w:tab/>
        <w:t>17</w:t>
      </w:r>
    </w:p>
    <w:p w14:paraId="5EA4AA56" w14:textId="3C2D4DFC" w:rsidR="00A739A3" w:rsidRPr="00882FD1" w:rsidRDefault="00A739A3" w:rsidP="00882FD1">
      <w:pPr>
        <w:pStyle w:val="ndice1"/>
        <w:tabs>
          <w:tab w:val="right" w:leader="hyphen" w:pos="9770"/>
        </w:tabs>
        <w:spacing w:before="120" w:after="120"/>
        <w:rPr>
          <w:rFonts w:ascii="Arial" w:hAnsi="Arial" w:cs="Arial"/>
          <w:noProof/>
          <w:sz w:val="18"/>
          <w:szCs w:val="18"/>
        </w:rPr>
      </w:pPr>
      <w:r w:rsidRPr="00882FD1">
        <w:rPr>
          <w:rFonts w:ascii="Arial" w:hAnsi="Arial" w:cs="Arial"/>
          <w:b/>
          <w:bCs/>
          <w:noProof/>
          <w:spacing w:val="-4"/>
          <w:sz w:val="18"/>
          <w:szCs w:val="18"/>
        </w:rPr>
        <w:t>5.1.1 GASTOS DE PERSONAL</w:t>
      </w:r>
      <w:r w:rsidR="001A5E3B">
        <w:rPr>
          <w:rFonts w:ascii="Arial" w:hAnsi="Arial" w:cs="Arial"/>
          <w:noProof/>
          <w:sz w:val="18"/>
          <w:szCs w:val="18"/>
        </w:rPr>
        <w:tab/>
        <w:t>17</w:t>
      </w:r>
    </w:p>
    <w:p w14:paraId="6E278692" w14:textId="20B64DFD" w:rsidR="00A739A3" w:rsidRPr="00882FD1" w:rsidRDefault="00A739A3" w:rsidP="00882FD1">
      <w:pPr>
        <w:pStyle w:val="ndice1"/>
        <w:tabs>
          <w:tab w:val="right" w:leader="hyphen" w:pos="9770"/>
        </w:tabs>
        <w:spacing w:before="120" w:after="120"/>
        <w:rPr>
          <w:rFonts w:ascii="Arial" w:hAnsi="Arial" w:cs="Arial"/>
          <w:noProof/>
          <w:sz w:val="18"/>
          <w:szCs w:val="18"/>
        </w:rPr>
      </w:pPr>
      <w:r w:rsidRPr="00882FD1">
        <w:rPr>
          <w:rFonts w:ascii="Arial" w:hAnsi="Arial" w:cs="Arial"/>
          <w:b/>
          <w:bCs/>
          <w:noProof/>
          <w:spacing w:val="-4"/>
          <w:sz w:val="18"/>
          <w:szCs w:val="18"/>
        </w:rPr>
        <w:t>5.1.1.1 Definición</w:t>
      </w:r>
      <w:r w:rsidR="001A5E3B">
        <w:rPr>
          <w:rFonts w:ascii="Arial" w:hAnsi="Arial" w:cs="Arial"/>
          <w:noProof/>
          <w:sz w:val="18"/>
          <w:szCs w:val="18"/>
        </w:rPr>
        <w:tab/>
        <w:t>17</w:t>
      </w:r>
    </w:p>
    <w:p w14:paraId="7D628D5D" w14:textId="3BADC445" w:rsidR="00A739A3" w:rsidRPr="00882FD1" w:rsidRDefault="00A739A3" w:rsidP="00882FD1">
      <w:pPr>
        <w:pStyle w:val="ndice1"/>
        <w:tabs>
          <w:tab w:val="right" w:leader="hyphen" w:pos="9770"/>
        </w:tabs>
        <w:spacing w:before="120" w:after="120"/>
        <w:rPr>
          <w:rFonts w:ascii="Arial" w:hAnsi="Arial" w:cs="Arial"/>
          <w:noProof/>
          <w:sz w:val="18"/>
          <w:szCs w:val="18"/>
        </w:rPr>
      </w:pPr>
      <w:r w:rsidRPr="00882FD1">
        <w:rPr>
          <w:rFonts w:ascii="Arial" w:hAnsi="Arial" w:cs="Arial"/>
          <w:b/>
          <w:noProof/>
          <w:w w:val="105"/>
          <w:sz w:val="18"/>
          <w:szCs w:val="18"/>
        </w:rPr>
        <w:t>5.1.1.2 Documentación acreditativa</w:t>
      </w:r>
      <w:r w:rsidR="001A5E3B">
        <w:rPr>
          <w:rFonts w:ascii="Arial" w:hAnsi="Arial" w:cs="Arial"/>
          <w:noProof/>
          <w:sz w:val="18"/>
          <w:szCs w:val="18"/>
        </w:rPr>
        <w:tab/>
        <w:t>18</w:t>
      </w:r>
    </w:p>
    <w:p w14:paraId="48D63294" w14:textId="467157D9" w:rsidR="00A739A3" w:rsidRPr="00882FD1" w:rsidRDefault="00A739A3" w:rsidP="00882FD1">
      <w:pPr>
        <w:pStyle w:val="ndice1"/>
        <w:tabs>
          <w:tab w:val="right" w:leader="hyphen" w:pos="9770"/>
        </w:tabs>
        <w:spacing w:before="120" w:after="120"/>
        <w:rPr>
          <w:rFonts w:ascii="Arial" w:hAnsi="Arial" w:cs="Arial"/>
          <w:noProof/>
          <w:sz w:val="18"/>
          <w:szCs w:val="18"/>
        </w:rPr>
      </w:pPr>
      <w:r w:rsidRPr="00882FD1">
        <w:rPr>
          <w:rFonts w:ascii="Arial" w:hAnsi="Arial" w:cs="Arial"/>
          <w:b/>
          <w:noProof/>
          <w:spacing w:val="1"/>
          <w:w w:val="105"/>
          <w:sz w:val="18"/>
          <w:szCs w:val="18"/>
        </w:rPr>
        <w:t>5.1.1.3 Requisitos</w:t>
      </w:r>
      <w:r w:rsidR="001A5E3B">
        <w:rPr>
          <w:rFonts w:ascii="Arial" w:hAnsi="Arial" w:cs="Arial"/>
          <w:noProof/>
          <w:sz w:val="18"/>
          <w:szCs w:val="18"/>
        </w:rPr>
        <w:tab/>
        <w:t>18</w:t>
      </w:r>
    </w:p>
    <w:p w14:paraId="5C5F331A" w14:textId="1B835085" w:rsidR="00A739A3" w:rsidRPr="00882FD1" w:rsidRDefault="00A739A3" w:rsidP="00882FD1">
      <w:pPr>
        <w:pStyle w:val="ndice1"/>
        <w:tabs>
          <w:tab w:val="right" w:leader="hyphen" w:pos="9770"/>
        </w:tabs>
        <w:spacing w:before="120" w:after="120"/>
        <w:rPr>
          <w:rFonts w:ascii="Arial" w:hAnsi="Arial" w:cs="Arial"/>
          <w:noProof/>
          <w:sz w:val="18"/>
          <w:szCs w:val="18"/>
        </w:rPr>
      </w:pPr>
      <w:r w:rsidRPr="00882FD1">
        <w:rPr>
          <w:rFonts w:ascii="Arial" w:hAnsi="Arial" w:cs="Arial"/>
          <w:b/>
          <w:noProof/>
          <w:w w:val="105"/>
          <w:sz w:val="18"/>
          <w:szCs w:val="18"/>
        </w:rPr>
        <w:t>5.1.1.4 Gastos excepcionales: contrato de arrendamiento de servicios</w:t>
      </w:r>
      <w:r w:rsidR="001A5E3B">
        <w:rPr>
          <w:rFonts w:ascii="Arial" w:hAnsi="Arial" w:cs="Arial"/>
          <w:noProof/>
          <w:sz w:val="18"/>
          <w:szCs w:val="18"/>
        </w:rPr>
        <w:tab/>
        <w:t>19</w:t>
      </w:r>
    </w:p>
    <w:p w14:paraId="4B385665" w14:textId="0E9356B1" w:rsidR="00A739A3" w:rsidRPr="00882FD1" w:rsidRDefault="00A739A3" w:rsidP="00882FD1">
      <w:pPr>
        <w:pStyle w:val="ndice1"/>
        <w:tabs>
          <w:tab w:val="right" w:leader="hyphen" w:pos="9770"/>
        </w:tabs>
        <w:spacing w:before="120" w:after="120"/>
        <w:rPr>
          <w:rFonts w:ascii="Arial" w:hAnsi="Arial" w:cs="Arial"/>
          <w:noProof/>
          <w:sz w:val="18"/>
          <w:szCs w:val="18"/>
        </w:rPr>
      </w:pPr>
      <w:r w:rsidRPr="00882FD1">
        <w:rPr>
          <w:rFonts w:ascii="Arial" w:hAnsi="Arial" w:cs="Arial"/>
          <w:b/>
          <w:noProof/>
          <w:w w:val="105"/>
          <w:sz w:val="18"/>
          <w:szCs w:val="18"/>
        </w:rPr>
        <w:t>5.1.1.5 Gastos no imputables</w:t>
      </w:r>
      <w:r w:rsidR="001A5E3B">
        <w:rPr>
          <w:rFonts w:ascii="Arial" w:hAnsi="Arial" w:cs="Arial"/>
          <w:noProof/>
          <w:sz w:val="18"/>
          <w:szCs w:val="18"/>
        </w:rPr>
        <w:tab/>
        <w:t>20</w:t>
      </w:r>
    </w:p>
    <w:p w14:paraId="4B573463" w14:textId="2D299DAC" w:rsidR="00A739A3" w:rsidRPr="00882FD1" w:rsidRDefault="00A739A3" w:rsidP="00882FD1">
      <w:pPr>
        <w:pStyle w:val="ndice1"/>
        <w:tabs>
          <w:tab w:val="right" w:leader="hyphen" w:pos="9770"/>
        </w:tabs>
        <w:spacing w:before="120" w:after="120"/>
        <w:rPr>
          <w:rFonts w:ascii="Arial" w:hAnsi="Arial" w:cs="Arial"/>
          <w:noProof/>
          <w:sz w:val="18"/>
          <w:szCs w:val="18"/>
        </w:rPr>
      </w:pPr>
      <w:r w:rsidRPr="00882FD1">
        <w:rPr>
          <w:rFonts w:ascii="Arial" w:hAnsi="Arial" w:cs="Arial"/>
          <w:b/>
          <w:noProof/>
          <w:spacing w:val="-3"/>
          <w:w w:val="105"/>
          <w:sz w:val="18"/>
          <w:szCs w:val="18"/>
        </w:rPr>
        <w:t>5.1.2 MANTENIMIENTO Y ACTIVIDADES</w:t>
      </w:r>
      <w:r w:rsidR="001A5E3B">
        <w:rPr>
          <w:rFonts w:ascii="Arial" w:hAnsi="Arial" w:cs="Arial"/>
          <w:noProof/>
          <w:sz w:val="18"/>
          <w:szCs w:val="18"/>
        </w:rPr>
        <w:tab/>
        <w:t>21</w:t>
      </w:r>
    </w:p>
    <w:p w14:paraId="6B818FAE" w14:textId="04F82C85" w:rsidR="00A739A3" w:rsidRPr="00882FD1" w:rsidRDefault="00A739A3" w:rsidP="00882FD1">
      <w:pPr>
        <w:pStyle w:val="ndice1"/>
        <w:tabs>
          <w:tab w:val="right" w:leader="hyphen" w:pos="9770"/>
        </w:tabs>
        <w:spacing w:before="120" w:after="120"/>
        <w:rPr>
          <w:rFonts w:ascii="Arial" w:hAnsi="Arial" w:cs="Arial"/>
          <w:noProof/>
          <w:sz w:val="18"/>
          <w:szCs w:val="18"/>
        </w:rPr>
      </w:pPr>
      <w:r w:rsidRPr="00882FD1">
        <w:rPr>
          <w:rFonts w:ascii="Arial" w:hAnsi="Arial" w:cs="Arial"/>
          <w:b/>
          <w:noProof/>
          <w:w w:val="105"/>
          <w:sz w:val="18"/>
          <w:szCs w:val="18"/>
        </w:rPr>
        <w:t>5.1.2.1 Definición</w:t>
      </w:r>
      <w:r w:rsidR="001A5E3B">
        <w:rPr>
          <w:rFonts w:ascii="Arial" w:hAnsi="Arial" w:cs="Arial"/>
          <w:noProof/>
          <w:sz w:val="18"/>
          <w:szCs w:val="18"/>
        </w:rPr>
        <w:tab/>
        <w:t>21</w:t>
      </w:r>
    </w:p>
    <w:p w14:paraId="6471FE9E" w14:textId="3F9E994D" w:rsidR="00A739A3" w:rsidRPr="00882FD1" w:rsidRDefault="00A739A3" w:rsidP="00882FD1">
      <w:pPr>
        <w:pStyle w:val="ndice1"/>
        <w:tabs>
          <w:tab w:val="right" w:leader="hyphen" w:pos="9770"/>
        </w:tabs>
        <w:spacing w:before="120" w:after="120"/>
        <w:rPr>
          <w:rFonts w:ascii="Arial" w:hAnsi="Arial" w:cs="Arial"/>
          <w:noProof/>
          <w:sz w:val="18"/>
          <w:szCs w:val="18"/>
        </w:rPr>
      </w:pPr>
      <w:r w:rsidRPr="00882FD1">
        <w:rPr>
          <w:rFonts w:ascii="Arial" w:hAnsi="Arial" w:cs="Arial"/>
          <w:b/>
          <w:noProof/>
          <w:w w:val="105"/>
          <w:sz w:val="18"/>
          <w:szCs w:val="18"/>
        </w:rPr>
        <w:t>5.1.2.2 Gastos Imputables</w:t>
      </w:r>
      <w:r w:rsidR="001A5E3B">
        <w:rPr>
          <w:rFonts w:ascii="Arial" w:hAnsi="Arial" w:cs="Arial"/>
          <w:noProof/>
          <w:sz w:val="18"/>
          <w:szCs w:val="18"/>
        </w:rPr>
        <w:tab/>
        <w:t>21</w:t>
      </w:r>
    </w:p>
    <w:p w14:paraId="0441EFB5" w14:textId="41522AF6" w:rsidR="00A739A3" w:rsidRPr="00882FD1" w:rsidRDefault="00A739A3" w:rsidP="00882FD1">
      <w:pPr>
        <w:pStyle w:val="ndice1"/>
        <w:tabs>
          <w:tab w:val="right" w:leader="hyphen" w:pos="9770"/>
        </w:tabs>
        <w:spacing w:before="120" w:after="120"/>
        <w:rPr>
          <w:rFonts w:ascii="Arial" w:hAnsi="Arial" w:cs="Arial"/>
          <w:noProof/>
          <w:sz w:val="18"/>
          <w:szCs w:val="18"/>
        </w:rPr>
      </w:pPr>
      <w:r w:rsidRPr="00882FD1">
        <w:rPr>
          <w:rFonts w:ascii="Arial" w:hAnsi="Arial" w:cs="Arial"/>
          <w:b/>
          <w:noProof/>
          <w:w w:val="105"/>
          <w:sz w:val="18"/>
          <w:szCs w:val="18"/>
        </w:rPr>
        <w:t>5.1.2.3 Requisitos de los gastos justificativos</w:t>
      </w:r>
      <w:r w:rsidR="001A5E3B">
        <w:rPr>
          <w:rFonts w:ascii="Arial" w:hAnsi="Arial" w:cs="Arial"/>
          <w:noProof/>
          <w:sz w:val="18"/>
          <w:szCs w:val="18"/>
        </w:rPr>
        <w:tab/>
        <w:t>25</w:t>
      </w:r>
    </w:p>
    <w:p w14:paraId="7095B357" w14:textId="2BE45749" w:rsidR="00A739A3" w:rsidRPr="00882FD1" w:rsidRDefault="00A739A3" w:rsidP="00882FD1">
      <w:pPr>
        <w:pStyle w:val="ndice1"/>
        <w:tabs>
          <w:tab w:val="right" w:leader="hyphen" w:pos="9770"/>
        </w:tabs>
        <w:spacing w:before="120" w:after="120"/>
        <w:rPr>
          <w:rFonts w:ascii="Arial" w:hAnsi="Arial" w:cs="Arial"/>
          <w:noProof/>
          <w:sz w:val="18"/>
          <w:szCs w:val="18"/>
        </w:rPr>
      </w:pPr>
      <w:r w:rsidRPr="00882FD1">
        <w:rPr>
          <w:rFonts w:ascii="Arial" w:hAnsi="Arial" w:cs="Arial"/>
          <w:b/>
          <w:bCs/>
          <w:noProof/>
          <w:spacing w:val="4"/>
          <w:sz w:val="18"/>
          <w:szCs w:val="18"/>
        </w:rPr>
        <w:t>5.1.2.4 Gastos no imputables</w:t>
      </w:r>
      <w:r w:rsidR="00E31F39">
        <w:rPr>
          <w:rFonts w:ascii="Arial" w:hAnsi="Arial" w:cs="Arial"/>
          <w:noProof/>
          <w:sz w:val="18"/>
          <w:szCs w:val="18"/>
        </w:rPr>
        <w:tab/>
        <w:t>27</w:t>
      </w:r>
    </w:p>
    <w:p w14:paraId="3A0E0079" w14:textId="6A953640" w:rsidR="00A739A3" w:rsidRPr="00882FD1" w:rsidRDefault="00A739A3" w:rsidP="00882FD1">
      <w:pPr>
        <w:pStyle w:val="ndice1"/>
        <w:tabs>
          <w:tab w:val="right" w:leader="hyphen" w:pos="9770"/>
        </w:tabs>
        <w:spacing w:before="120" w:after="120"/>
        <w:rPr>
          <w:rFonts w:ascii="Arial" w:hAnsi="Arial" w:cs="Arial"/>
          <w:noProof/>
          <w:sz w:val="18"/>
          <w:szCs w:val="18"/>
        </w:rPr>
      </w:pPr>
      <w:r w:rsidRPr="00882FD1">
        <w:rPr>
          <w:rFonts w:ascii="Arial" w:hAnsi="Arial" w:cs="Arial"/>
          <w:b/>
          <w:bCs/>
          <w:noProof/>
          <w:spacing w:val="14"/>
          <w:sz w:val="18"/>
          <w:szCs w:val="18"/>
        </w:rPr>
        <w:t>5.1.3 DIETAS Y GASTOS DE VIAJE</w:t>
      </w:r>
      <w:r w:rsidR="00E31F39">
        <w:rPr>
          <w:rFonts w:ascii="Arial" w:hAnsi="Arial" w:cs="Arial"/>
          <w:noProof/>
          <w:sz w:val="18"/>
          <w:szCs w:val="18"/>
        </w:rPr>
        <w:tab/>
        <w:t>27</w:t>
      </w:r>
    </w:p>
    <w:p w14:paraId="46350324" w14:textId="6ECDF44B" w:rsidR="00A739A3" w:rsidRPr="00882FD1" w:rsidRDefault="00A739A3" w:rsidP="00882FD1">
      <w:pPr>
        <w:pStyle w:val="ndice1"/>
        <w:tabs>
          <w:tab w:val="right" w:leader="hyphen" w:pos="9770"/>
        </w:tabs>
        <w:spacing w:before="120" w:after="120"/>
        <w:rPr>
          <w:rFonts w:ascii="Arial" w:hAnsi="Arial" w:cs="Arial"/>
          <w:noProof/>
          <w:sz w:val="18"/>
          <w:szCs w:val="18"/>
        </w:rPr>
      </w:pPr>
      <w:r w:rsidRPr="00882FD1">
        <w:rPr>
          <w:rFonts w:ascii="Arial" w:hAnsi="Arial" w:cs="Arial"/>
          <w:b/>
          <w:noProof/>
          <w:spacing w:val="1"/>
          <w:w w:val="105"/>
          <w:sz w:val="18"/>
          <w:szCs w:val="18"/>
        </w:rPr>
        <w:t>5.1.3.1 Definición y gastos subvencionables</w:t>
      </w:r>
      <w:r w:rsidR="00E31F39">
        <w:rPr>
          <w:rFonts w:ascii="Arial" w:hAnsi="Arial" w:cs="Arial"/>
          <w:noProof/>
          <w:sz w:val="18"/>
          <w:szCs w:val="18"/>
        </w:rPr>
        <w:tab/>
        <w:t>27</w:t>
      </w:r>
    </w:p>
    <w:p w14:paraId="7AC6461B" w14:textId="224EE77F" w:rsidR="00A739A3" w:rsidRPr="00882FD1" w:rsidRDefault="00A739A3" w:rsidP="00882FD1">
      <w:pPr>
        <w:pStyle w:val="ndice1"/>
        <w:tabs>
          <w:tab w:val="right" w:leader="hyphen" w:pos="9770"/>
        </w:tabs>
        <w:spacing w:before="120" w:after="120"/>
        <w:rPr>
          <w:rFonts w:ascii="Arial" w:hAnsi="Arial" w:cs="Arial"/>
          <w:noProof/>
          <w:sz w:val="18"/>
          <w:szCs w:val="18"/>
        </w:rPr>
      </w:pPr>
      <w:r w:rsidRPr="00882FD1">
        <w:rPr>
          <w:rFonts w:ascii="Arial" w:hAnsi="Arial" w:cs="Arial"/>
          <w:b/>
          <w:noProof/>
          <w:spacing w:val="2"/>
          <w:w w:val="105"/>
          <w:sz w:val="18"/>
          <w:szCs w:val="18"/>
        </w:rPr>
        <w:t>5.1.3.2 Gastos no imputables</w:t>
      </w:r>
      <w:r w:rsidR="00E31F39">
        <w:rPr>
          <w:rFonts w:ascii="Arial" w:hAnsi="Arial" w:cs="Arial"/>
          <w:noProof/>
          <w:sz w:val="18"/>
          <w:szCs w:val="18"/>
        </w:rPr>
        <w:tab/>
        <w:t>27</w:t>
      </w:r>
    </w:p>
    <w:p w14:paraId="237C6555" w14:textId="36449730" w:rsidR="00A739A3" w:rsidRPr="00882FD1" w:rsidRDefault="00A739A3" w:rsidP="00882FD1">
      <w:pPr>
        <w:pStyle w:val="ndice1"/>
        <w:tabs>
          <w:tab w:val="right" w:leader="hyphen" w:pos="9770"/>
        </w:tabs>
        <w:spacing w:before="120" w:after="120"/>
        <w:rPr>
          <w:rFonts w:ascii="Arial" w:hAnsi="Arial" w:cs="Arial"/>
          <w:noProof/>
          <w:sz w:val="18"/>
          <w:szCs w:val="18"/>
        </w:rPr>
      </w:pPr>
      <w:r w:rsidRPr="00882FD1">
        <w:rPr>
          <w:rFonts w:ascii="Arial" w:hAnsi="Arial" w:cs="Arial"/>
          <w:b/>
          <w:bCs/>
          <w:noProof/>
          <w:spacing w:val="2"/>
          <w:sz w:val="18"/>
          <w:szCs w:val="18"/>
        </w:rPr>
        <w:t>5.1.3.3 Documentación acreditativa</w:t>
      </w:r>
      <w:r w:rsidR="00E31F39">
        <w:rPr>
          <w:rFonts w:ascii="Arial" w:hAnsi="Arial" w:cs="Arial"/>
          <w:noProof/>
          <w:sz w:val="18"/>
          <w:szCs w:val="18"/>
        </w:rPr>
        <w:tab/>
        <w:t>28</w:t>
      </w:r>
    </w:p>
    <w:p w14:paraId="76483A87" w14:textId="53E6BCFF" w:rsidR="00A739A3" w:rsidRPr="00882FD1" w:rsidRDefault="00A739A3" w:rsidP="00882FD1">
      <w:pPr>
        <w:pStyle w:val="ndice1"/>
        <w:tabs>
          <w:tab w:val="right" w:leader="hyphen" w:pos="9770"/>
        </w:tabs>
        <w:spacing w:before="120" w:after="120"/>
        <w:rPr>
          <w:rFonts w:ascii="Arial" w:hAnsi="Arial" w:cs="Arial"/>
          <w:noProof/>
          <w:sz w:val="18"/>
          <w:szCs w:val="18"/>
        </w:rPr>
      </w:pPr>
      <w:r w:rsidRPr="00882FD1">
        <w:rPr>
          <w:rFonts w:ascii="Arial" w:hAnsi="Arial" w:cs="Arial"/>
          <w:b/>
          <w:noProof/>
          <w:spacing w:val="-4"/>
          <w:sz w:val="18"/>
          <w:szCs w:val="18"/>
        </w:rPr>
        <w:t>5.1.4 GASTOS DE GESTIÓN Y ADMINISTRACIÓN</w:t>
      </w:r>
      <w:r w:rsidR="00E31F39">
        <w:rPr>
          <w:rFonts w:ascii="Arial" w:hAnsi="Arial" w:cs="Arial"/>
          <w:noProof/>
          <w:sz w:val="18"/>
          <w:szCs w:val="18"/>
        </w:rPr>
        <w:tab/>
        <w:t>28</w:t>
      </w:r>
    </w:p>
    <w:p w14:paraId="4BFA4647" w14:textId="118DEB84" w:rsidR="00A739A3" w:rsidRPr="00882FD1" w:rsidRDefault="00A739A3" w:rsidP="00882FD1">
      <w:pPr>
        <w:pStyle w:val="ndice1"/>
        <w:tabs>
          <w:tab w:val="right" w:leader="hyphen" w:pos="9770"/>
        </w:tabs>
        <w:spacing w:before="120" w:after="120"/>
        <w:rPr>
          <w:rFonts w:ascii="Arial" w:hAnsi="Arial" w:cs="Arial"/>
          <w:noProof/>
          <w:sz w:val="18"/>
          <w:szCs w:val="18"/>
        </w:rPr>
      </w:pPr>
      <w:r w:rsidRPr="00882FD1">
        <w:rPr>
          <w:rFonts w:ascii="Arial" w:hAnsi="Arial" w:cs="Arial"/>
          <w:b/>
          <w:noProof/>
          <w:sz w:val="18"/>
          <w:szCs w:val="18"/>
        </w:rPr>
        <w:t>5.1.4.1 Definición</w:t>
      </w:r>
      <w:r w:rsidR="00E31F39">
        <w:rPr>
          <w:rFonts w:ascii="Arial" w:hAnsi="Arial" w:cs="Arial"/>
          <w:noProof/>
          <w:sz w:val="18"/>
          <w:szCs w:val="18"/>
        </w:rPr>
        <w:tab/>
        <w:t>28</w:t>
      </w:r>
    </w:p>
    <w:p w14:paraId="5B66E7BC" w14:textId="2B9FC511" w:rsidR="00A739A3" w:rsidRPr="00882FD1" w:rsidRDefault="00A739A3" w:rsidP="00882FD1">
      <w:pPr>
        <w:pStyle w:val="ndice1"/>
        <w:tabs>
          <w:tab w:val="right" w:leader="hyphen" w:pos="9770"/>
        </w:tabs>
        <w:spacing w:before="120" w:after="120"/>
        <w:rPr>
          <w:rFonts w:ascii="Arial" w:hAnsi="Arial" w:cs="Arial"/>
          <w:noProof/>
          <w:sz w:val="18"/>
          <w:szCs w:val="18"/>
        </w:rPr>
      </w:pPr>
      <w:r w:rsidRPr="00882FD1">
        <w:rPr>
          <w:rFonts w:ascii="Arial" w:hAnsi="Arial" w:cs="Arial"/>
          <w:b/>
          <w:noProof/>
          <w:sz w:val="18"/>
          <w:szCs w:val="18"/>
        </w:rPr>
        <w:t xml:space="preserve">5.1.4.2 </w:t>
      </w:r>
      <w:r w:rsidRPr="00882FD1">
        <w:rPr>
          <w:rFonts w:ascii="Arial" w:hAnsi="Arial" w:cs="Arial"/>
          <w:b/>
          <w:bCs/>
          <w:noProof/>
          <w:spacing w:val="2"/>
          <w:sz w:val="18"/>
          <w:szCs w:val="18"/>
        </w:rPr>
        <w:t>Documentación acreditativa</w:t>
      </w:r>
      <w:r w:rsidR="00E31F39">
        <w:rPr>
          <w:rFonts w:ascii="Arial" w:hAnsi="Arial" w:cs="Arial"/>
          <w:noProof/>
          <w:sz w:val="18"/>
          <w:szCs w:val="18"/>
        </w:rPr>
        <w:tab/>
        <w:t>29</w:t>
      </w:r>
    </w:p>
    <w:p w14:paraId="15D4FE40" w14:textId="65CC473B" w:rsidR="00A739A3" w:rsidRPr="00882FD1" w:rsidRDefault="00A739A3" w:rsidP="00882FD1">
      <w:pPr>
        <w:pStyle w:val="ndice1"/>
        <w:tabs>
          <w:tab w:val="right" w:leader="hyphen" w:pos="9770"/>
        </w:tabs>
        <w:spacing w:before="120" w:after="120"/>
        <w:rPr>
          <w:rFonts w:ascii="Arial" w:hAnsi="Arial" w:cs="Arial"/>
          <w:noProof/>
          <w:sz w:val="18"/>
          <w:szCs w:val="18"/>
        </w:rPr>
      </w:pPr>
      <w:r w:rsidRPr="00882FD1">
        <w:rPr>
          <w:rFonts w:ascii="Arial" w:hAnsi="Arial" w:cs="Arial"/>
          <w:b/>
          <w:noProof/>
          <w:w w:val="105"/>
          <w:sz w:val="18"/>
          <w:szCs w:val="18"/>
        </w:rPr>
        <w:t>5.2 GASTO DE INVERSIÓN</w:t>
      </w:r>
      <w:r w:rsidR="00E31F39">
        <w:rPr>
          <w:rFonts w:ascii="Arial" w:hAnsi="Arial" w:cs="Arial"/>
          <w:noProof/>
          <w:sz w:val="18"/>
          <w:szCs w:val="18"/>
        </w:rPr>
        <w:tab/>
        <w:t>29</w:t>
      </w:r>
    </w:p>
    <w:p w14:paraId="272AA6C2" w14:textId="63DBFAC5" w:rsidR="00A739A3" w:rsidRPr="00882FD1" w:rsidRDefault="00A739A3" w:rsidP="00882FD1">
      <w:pPr>
        <w:pStyle w:val="ndice1"/>
        <w:tabs>
          <w:tab w:val="right" w:leader="hyphen" w:pos="9770"/>
        </w:tabs>
        <w:spacing w:before="120" w:after="120"/>
        <w:rPr>
          <w:rFonts w:ascii="Arial" w:hAnsi="Arial" w:cs="Arial"/>
          <w:noProof/>
          <w:sz w:val="18"/>
          <w:szCs w:val="18"/>
        </w:rPr>
      </w:pPr>
      <w:r w:rsidRPr="00882FD1">
        <w:rPr>
          <w:rFonts w:ascii="Arial" w:hAnsi="Arial" w:cs="Arial"/>
          <w:b/>
          <w:bCs/>
          <w:noProof/>
          <w:spacing w:val="12"/>
          <w:sz w:val="18"/>
          <w:szCs w:val="18"/>
        </w:rPr>
        <w:lastRenderedPageBreak/>
        <w:t>5.2.1 GASTOS DE OBRA DE AMPLIACIÓN, REFORMA Y/O REHABILITACIÓN DE INMUEBLES</w:t>
      </w:r>
      <w:r w:rsidR="00E31F39">
        <w:rPr>
          <w:rFonts w:ascii="Arial" w:hAnsi="Arial" w:cs="Arial"/>
          <w:noProof/>
          <w:sz w:val="18"/>
          <w:szCs w:val="18"/>
        </w:rPr>
        <w:tab/>
        <w:t>29</w:t>
      </w:r>
    </w:p>
    <w:p w14:paraId="2A4C1B39" w14:textId="19A7ABA9" w:rsidR="00A739A3" w:rsidRPr="00882FD1" w:rsidRDefault="00A739A3" w:rsidP="00882FD1">
      <w:pPr>
        <w:pStyle w:val="ndice1"/>
        <w:tabs>
          <w:tab w:val="right" w:leader="hyphen" w:pos="9770"/>
        </w:tabs>
        <w:spacing w:before="120" w:after="120"/>
        <w:rPr>
          <w:rFonts w:ascii="Arial" w:hAnsi="Arial" w:cs="Arial"/>
          <w:noProof/>
          <w:sz w:val="18"/>
          <w:szCs w:val="18"/>
        </w:rPr>
      </w:pPr>
      <w:r w:rsidRPr="00882FD1">
        <w:rPr>
          <w:rFonts w:ascii="Arial" w:hAnsi="Arial" w:cs="Arial"/>
          <w:b/>
          <w:noProof/>
          <w:sz w:val="18"/>
          <w:szCs w:val="18"/>
        </w:rPr>
        <w:t>5.2.1.1 Definición</w:t>
      </w:r>
      <w:r w:rsidR="00E31F39">
        <w:rPr>
          <w:rFonts w:ascii="Arial" w:hAnsi="Arial" w:cs="Arial"/>
          <w:noProof/>
          <w:sz w:val="18"/>
          <w:szCs w:val="18"/>
        </w:rPr>
        <w:tab/>
        <w:t>29</w:t>
      </w:r>
    </w:p>
    <w:p w14:paraId="44BD1CC5" w14:textId="23B4C06C" w:rsidR="00A739A3" w:rsidRPr="00882FD1" w:rsidRDefault="00A739A3" w:rsidP="00882FD1">
      <w:pPr>
        <w:pStyle w:val="ndice1"/>
        <w:tabs>
          <w:tab w:val="right" w:leader="hyphen" w:pos="9770"/>
        </w:tabs>
        <w:spacing w:before="120" w:after="120"/>
        <w:rPr>
          <w:rFonts w:ascii="Arial" w:hAnsi="Arial" w:cs="Arial"/>
          <w:noProof/>
          <w:sz w:val="18"/>
          <w:szCs w:val="18"/>
        </w:rPr>
      </w:pPr>
      <w:r w:rsidRPr="00882FD1">
        <w:rPr>
          <w:rFonts w:ascii="Arial" w:hAnsi="Arial" w:cs="Arial"/>
          <w:b/>
          <w:noProof/>
          <w:sz w:val="18"/>
          <w:szCs w:val="18"/>
        </w:rPr>
        <w:t>5.2.1.2 Documentación acreditativa</w:t>
      </w:r>
      <w:r w:rsidR="00E31F39">
        <w:rPr>
          <w:rFonts w:ascii="Arial" w:hAnsi="Arial" w:cs="Arial"/>
          <w:noProof/>
          <w:sz w:val="18"/>
          <w:szCs w:val="18"/>
        </w:rPr>
        <w:tab/>
        <w:t>29</w:t>
      </w:r>
    </w:p>
    <w:p w14:paraId="26057AD9" w14:textId="7B1BD7EC" w:rsidR="00A739A3" w:rsidRPr="00882FD1" w:rsidRDefault="00A739A3" w:rsidP="00882FD1">
      <w:pPr>
        <w:pStyle w:val="ndice1"/>
        <w:tabs>
          <w:tab w:val="right" w:leader="hyphen" w:pos="9770"/>
        </w:tabs>
        <w:spacing w:before="120" w:after="120"/>
        <w:rPr>
          <w:rFonts w:ascii="Arial" w:hAnsi="Arial" w:cs="Arial"/>
          <w:noProof/>
          <w:sz w:val="18"/>
          <w:szCs w:val="18"/>
        </w:rPr>
      </w:pPr>
      <w:r w:rsidRPr="00882FD1">
        <w:rPr>
          <w:rFonts w:ascii="Arial" w:hAnsi="Arial" w:cs="Arial"/>
          <w:b/>
          <w:bCs/>
          <w:noProof/>
          <w:spacing w:val="16"/>
          <w:sz w:val="18"/>
          <w:szCs w:val="18"/>
        </w:rPr>
        <w:t>5.2.2 EQUIPAMIENTO</w:t>
      </w:r>
      <w:r w:rsidR="00E31F39">
        <w:rPr>
          <w:rFonts w:ascii="Arial" w:hAnsi="Arial" w:cs="Arial"/>
          <w:noProof/>
          <w:sz w:val="18"/>
          <w:szCs w:val="18"/>
        </w:rPr>
        <w:tab/>
        <w:t>30</w:t>
      </w:r>
    </w:p>
    <w:p w14:paraId="3B46A309" w14:textId="464D41C8" w:rsidR="00A739A3" w:rsidRPr="00882FD1" w:rsidRDefault="00A739A3" w:rsidP="00882FD1">
      <w:pPr>
        <w:pStyle w:val="ndice1"/>
        <w:tabs>
          <w:tab w:val="right" w:leader="hyphen" w:pos="9770"/>
        </w:tabs>
        <w:spacing w:before="120" w:after="120"/>
        <w:rPr>
          <w:rFonts w:ascii="Arial" w:hAnsi="Arial" w:cs="Arial"/>
          <w:noProof/>
          <w:sz w:val="18"/>
          <w:szCs w:val="18"/>
        </w:rPr>
      </w:pPr>
      <w:r w:rsidRPr="00882FD1">
        <w:rPr>
          <w:rFonts w:ascii="Arial" w:hAnsi="Arial" w:cs="Arial"/>
          <w:b/>
          <w:noProof/>
          <w:sz w:val="18"/>
          <w:szCs w:val="18"/>
        </w:rPr>
        <w:t>5.2.2.1 Definición</w:t>
      </w:r>
      <w:r w:rsidR="00E31F39">
        <w:rPr>
          <w:rFonts w:ascii="Arial" w:hAnsi="Arial" w:cs="Arial"/>
          <w:noProof/>
          <w:sz w:val="18"/>
          <w:szCs w:val="18"/>
        </w:rPr>
        <w:tab/>
        <w:t>30</w:t>
      </w:r>
    </w:p>
    <w:p w14:paraId="1FE95FB2" w14:textId="121FCE8D" w:rsidR="00A739A3" w:rsidRDefault="00A739A3">
      <w:pPr>
        <w:pStyle w:val="ndice1"/>
        <w:tabs>
          <w:tab w:val="right" w:leader="hyphen" w:pos="9770"/>
        </w:tabs>
        <w:rPr>
          <w:noProof/>
        </w:rPr>
      </w:pPr>
      <w:r w:rsidRPr="00031ABC">
        <w:rPr>
          <w:b/>
          <w:noProof/>
        </w:rPr>
        <w:t>5.2.2.2 Documentación acreditativa</w:t>
      </w:r>
      <w:r w:rsidR="00E31F39">
        <w:rPr>
          <w:noProof/>
        </w:rPr>
        <w:tab/>
        <w:t>30</w:t>
      </w:r>
      <w:bookmarkStart w:id="0" w:name="_GoBack"/>
      <w:bookmarkEnd w:id="0"/>
    </w:p>
    <w:p w14:paraId="2C7D8D4E" w14:textId="77777777" w:rsidR="00A739A3" w:rsidRDefault="00A739A3" w:rsidP="001B1616">
      <w:pPr>
        <w:widowControl/>
        <w:kinsoku/>
        <w:spacing w:after="160" w:line="260" w:lineRule="exact"/>
        <w:rPr>
          <w:rStyle w:val="CharacterStyle15"/>
          <w:rFonts w:ascii="Arial" w:hAnsi="Arial" w:cs="Arial"/>
          <w:noProof/>
          <w:spacing w:val="13"/>
          <w:sz w:val="18"/>
          <w:szCs w:val="18"/>
        </w:rPr>
        <w:sectPr w:rsidR="00A739A3" w:rsidSect="00A739A3">
          <w:type w:val="continuous"/>
          <w:pgSz w:w="11906" w:h="16838"/>
          <w:pgMar w:top="1134" w:right="1133" w:bottom="1418" w:left="993" w:header="1186" w:footer="709" w:gutter="0"/>
          <w:cols w:space="720"/>
          <w:docGrid w:linePitch="360"/>
        </w:sectPr>
      </w:pPr>
    </w:p>
    <w:p w14:paraId="0C4B0566" w14:textId="096D4055" w:rsidR="00594034" w:rsidRPr="00B9387C" w:rsidRDefault="00520A4D" w:rsidP="001B1616">
      <w:pPr>
        <w:widowControl/>
        <w:kinsoku/>
        <w:spacing w:after="160" w:line="260" w:lineRule="exact"/>
        <w:rPr>
          <w:rStyle w:val="CharacterStyle15"/>
          <w:rFonts w:ascii="Arial" w:hAnsi="Arial" w:cs="Arial"/>
          <w:b/>
          <w:spacing w:val="13"/>
          <w:szCs w:val="20"/>
        </w:rPr>
      </w:pPr>
      <w:r w:rsidRPr="001B1616">
        <w:rPr>
          <w:rStyle w:val="CharacterStyle15"/>
          <w:rFonts w:ascii="Arial" w:hAnsi="Arial" w:cs="Arial"/>
          <w:spacing w:val="13"/>
          <w:sz w:val="18"/>
          <w:szCs w:val="18"/>
        </w:rPr>
        <w:fldChar w:fldCharType="end"/>
      </w:r>
      <w:r w:rsidR="00594034">
        <w:rPr>
          <w:rStyle w:val="CharacterStyle15"/>
          <w:rFonts w:ascii="Arial" w:hAnsi="Arial" w:cs="Arial"/>
          <w:spacing w:val="13"/>
          <w:sz w:val="18"/>
          <w:szCs w:val="18"/>
        </w:rPr>
        <w:br w:type="page"/>
      </w:r>
    </w:p>
    <w:p w14:paraId="64212474" w14:textId="10D45464" w:rsidR="00C45D23" w:rsidRPr="00976CEE" w:rsidRDefault="00C45D23" w:rsidP="00882FD1">
      <w:pPr>
        <w:pStyle w:val="Style1"/>
        <w:shd w:val="clear" w:color="auto" w:fill="BFBFBF" w:themeFill="background1" w:themeFillShade="BF"/>
        <w:tabs>
          <w:tab w:val="left" w:pos="567"/>
          <w:tab w:val="left" w:pos="1276"/>
          <w:tab w:val="left" w:pos="9498"/>
        </w:tabs>
        <w:kinsoku w:val="0"/>
        <w:spacing w:before="120" w:after="120" w:line="240" w:lineRule="exact"/>
        <w:ind w:left="567"/>
        <w:rPr>
          <w:rFonts w:ascii="Arial" w:hAnsi="Arial" w:cs="Arial"/>
          <w:b/>
          <w:sz w:val="22"/>
          <w:szCs w:val="22"/>
        </w:rPr>
      </w:pPr>
      <w:r w:rsidRPr="00976CEE">
        <w:rPr>
          <w:rFonts w:ascii="Arial" w:hAnsi="Arial" w:cs="Arial"/>
          <w:b/>
          <w:sz w:val="22"/>
          <w:szCs w:val="22"/>
        </w:rPr>
        <w:lastRenderedPageBreak/>
        <w:t>1. INT</w:t>
      </w:r>
      <w:bookmarkStart w:id="1" w:name="INTRODUCCÓN"/>
      <w:bookmarkEnd w:id="1"/>
      <w:r w:rsidRPr="00976CEE">
        <w:rPr>
          <w:rFonts w:ascii="Arial" w:hAnsi="Arial" w:cs="Arial"/>
          <w:b/>
          <w:sz w:val="22"/>
          <w:szCs w:val="22"/>
        </w:rPr>
        <w:t>RODUCCIÓN</w:t>
      </w:r>
      <w:r w:rsidR="00B9387C">
        <w:rPr>
          <w:rFonts w:ascii="Arial" w:hAnsi="Arial" w:cs="Arial"/>
          <w:b/>
          <w:sz w:val="22"/>
          <w:szCs w:val="22"/>
        </w:rPr>
        <w:fldChar w:fldCharType="begin"/>
      </w:r>
      <w:r w:rsidR="00B9387C">
        <w:instrText xml:space="preserve"> XE "</w:instrText>
      </w:r>
      <w:r w:rsidR="00B9387C" w:rsidRPr="005007BF">
        <w:rPr>
          <w:rFonts w:ascii="Arial" w:hAnsi="Arial" w:cs="Arial"/>
          <w:b/>
          <w:sz w:val="22"/>
          <w:szCs w:val="22"/>
        </w:rPr>
        <w:instrText>1. INTRODUCCIÓN</w:instrText>
      </w:r>
      <w:r w:rsidR="00B9387C">
        <w:instrText xml:space="preserve">" \b </w:instrText>
      </w:r>
      <w:r w:rsidR="00B9387C">
        <w:rPr>
          <w:rFonts w:ascii="Arial" w:hAnsi="Arial" w:cs="Arial"/>
          <w:b/>
          <w:sz w:val="22"/>
          <w:szCs w:val="22"/>
        </w:rPr>
        <w:fldChar w:fldCharType="end"/>
      </w:r>
    </w:p>
    <w:p w14:paraId="3FB3B2EA" w14:textId="2CF7A3D2" w:rsidR="00C45D23" w:rsidRPr="00AC4DD4" w:rsidRDefault="00C45D23" w:rsidP="00875488">
      <w:pPr>
        <w:spacing w:before="240" w:after="240"/>
        <w:ind w:left="567"/>
        <w:jc w:val="both"/>
        <w:rPr>
          <w:rFonts w:ascii="Arial" w:hAnsi="Arial" w:cs="Arial"/>
          <w:i/>
          <w:sz w:val="22"/>
          <w:szCs w:val="22"/>
        </w:rPr>
      </w:pPr>
      <w:r w:rsidRPr="00976CEE">
        <w:rPr>
          <w:rFonts w:ascii="Arial" w:hAnsi="Arial" w:cs="Arial"/>
          <w:sz w:val="22"/>
          <w:szCs w:val="22"/>
        </w:rPr>
        <w:t>De acuerdo con lo establecido en la normativa vigente en materia de subvenciones</w:t>
      </w:r>
      <w:r w:rsidRPr="00976CEE">
        <w:rPr>
          <w:rStyle w:val="CharacterStyle14"/>
          <w:spacing w:val="1"/>
          <w:w w:val="105"/>
          <w:sz w:val="22"/>
          <w:szCs w:val="22"/>
        </w:rPr>
        <w:t xml:space="preserve"> públicas, </w:t>
      </w:r>
      <w:r w:rsidRPr="00976CEE">
        <w:rPr>
          <w:rStyle w:val="CharacterStyle14"/>
          <w:spacing w:val="2"/>
          <w:w w:val="105"/>
          <w:sz w:val="22"/>
          <w:szCs w:val="22"/>
        </w:rPr>
        <w:t xml:space="preserve">las entidades beneficiarias están obligadas a justificar la aplicación de los fondos percibidos </w:t>
      </w:r>
      <w:r w:rsidRPr="00976CEE">
        <w:rPr>
          <w:rStyle w:val="CharacterStyle14"/>
          <w:spacing w:val="-1"/>
          <w:w w:val="105"/>
          <w:sz w:val="22"/>
          <w:szCs w:val="22"/>
        </w:rPr>
        <w:t xml:space="preserve">ante el órgano concedente. En este sentido, </w:t>
      </w:r>
      <w:r w:rsidR="009B7243" w:rsidRPr="00976CEE">
        <w:rPr>
          <w:rStyle w:val="CharacterStyle14"/>
          <w:spacing w:val="-1"/>
          <w:w w:val="105"/>
          <w:sz w:val="22"/>
          <w:szCs w:val="22"/>
        </w:rPr>
        <w:t>la o</w:t>
      </w:r>
      <w:r w:rsidRPr="00976CEE">
        <w:rPr>
          <w:rStyle w:val="CharacterStyle14"/>
          <w:spacing w:val="-1"/>
          <w:w w:val="105"/>
          <w:sz w:val="22"/>
          <w:szCs w:val="22"/>
        </w:rPr>
        <w:t>rden de 6 de agosto de 2018 de la Consejería de Famil</w:t>
      </w:r>
      <w:r w:rsidR="00BF7608" w:rsidRPr="00976CEE">
        <w:rPr>
          <w:rStyle w:val="CharacterStyle14"/>
          <w:spacing w:val="-1"/>
          <w:w w:val="105"/>
          <w:sz w:val="22"/>
          <w:szCs w:val="22"/>
        </w:rPr>
        <w:t>ia e Igualdad de Oportunidades</w:t>
      </w:r>
      <w:r w:rsidR="001F7817" w:rsidRPr="00976CEE">
        <w:rPr>
          <w:rFonts w:ascii="Arial" w:hAnsi="Arial" w:cs="Arial"/>
          <w:spacing w:val="-1"/>
          <w:w w:val="105"/>
          <w:sz w:val="22"/>
          <w:szCs w:val="22"/>
        </w:rPr>
        <w:t xml:space="preserve"> </w:t>
      </w:r>
      <w:r w:rsidRPr="00976CEE">
        <w:rPr>
          <w:rStyle w:val="CharacterStyle14"/>
          <w:spacing w:val="2"/>
          <w:w w:val="105"/>
          <w:sz w:val="22"/>
          <w:szCs w:val="22"/>
        </w:rPr>
        <w:t>por la que se aprueban las bases reguladoras de la concesión de subve</w:t>
      </w:r>
      <w:r w:rsidR="00167D54" w:rsidRPr="00976CEE">
        <w:rPr>
          <w:rStyle w:val="CharacterStyle14"/>
          <w:spacing w:val="2"/>
          <w:w w:val="105"/>
          <w:sz w:val="22"/>
          <w:szCs w:val="22"/>
        </w:rPr>
        <w:t>nciones para la realización de p</w:t>
      </w:r>
      <w:r w:rsidRPr="00976CEE">
        <w:rPr>
          <w:rStyle w:val="CharacterStyle14"/>
          <w:spacing w:val="2"/>
          <w:w w:val="105"/>
          <w:sz w:val="22"/>
          <w:szCs w:val="22"/>
        </w:rPr>
        <w:t>royectos de interés general dirigidas a fines de interés social a desarrollar por entidades del tercer sector en la Comunidad Autónoma de la Región de Murcia, con cargo a la asignación tributaria del 0,7% del impuesto sobre la renta de las personas físicas</w:t>
      </w:r>
      <w:r w:rsidR="00387233" w:rsidRPr="00976CEE">
        <w:rPr>
          <w:rStyle w:val="CharacterStyle14"/>
          <w:spacing w:val="2"/>
          <w:w w:val="105"/>
          <w:sz w:val="22"/>
          <w:szCs w:val="22"/>
        </w:rPr>
        <w:t xml:space="preserve"> (en adelante </w:t>
      </w:r>
      <w:r w:rsidR="00387233" w:rsidRPr="00976CEE">
        <w:rPr>
          <w:rStyle w:val="CharacterStyle14"/>
          <w:i/>
          <w:spacing w:val="2"/>
          <w:w w:val="105"/>
          <w:sz w:val="22"/>
          <w:szCs w:val="22"/>
        </w:rPr>
        <w:t>bases reguladoras</w:t>
      </w:r>
      <w:r w:rsidR="00387233" w:rsidRPr="00976CEE">
        <w:rPr>
          <w:rStyle w:val="CharacterStyle14"/>
          <w:spacing w:val="2"/>
          <w:w w:val="105"/>
          <w:sz w:val="22"/>
          <w:szCs w:val="22"/>
        </w:rPr>
        <w:t>)</w:t>
      </w:r>
      <w:r w:rsidR="00DA7BD7" w:rsidRPr="00976CEE">
        <w:rPr>
          <w:rStyle w:val="CharacterStyle14"/>
          <w:spacing w:val="2"/>
          <w:w w:val="105"/>
          <w:sz w:val="22"/>
          <w:szCs w:val="22"/>
        </w:rPr>
        <w:t xml:space="preserve"> </w:t>
      </w:r>
      <w:r w:rsidRPr="00976CEE">
        <w:rPr>
          <w:rStyle w:val="CharacterStyle14"/>
          <w:spacing w:val="2"/>
          <w:w w:val="105"/>
          <w:sz w:val="22"/>
          <w:szCs w:val="22"/>
        </w:rPr>
        <w:t xml:space="preserve">establece la obligación de </w:t>
      </w:r>
      <w:r w:rsidR="00BF7608" w:rsidRPr="00976CEE">
        <w:rPr>
          <w:rStyle w:val="CharacterStyle14"/>
          <w:spacing w:val="2"/>
          <w:w w:val="105"/>
          <w:sz w:val="22"/>
          <w:szCs w:val="22"/>
        </w:rPr>
        <w:t>“</w:t>
      </w:r>
      <w:r w:rsidRPr="00976CEE">
        <w:rPr>
          <w:rStyle w:val="CharacterStyle14"/>
          <w:i/>
          <w:spacing w:val="2"/>
          <w:w w:val="105"/>
          <w:sz w:val="22"/>
          <w:szCs w:val="22"/>
        </w:rPr>
        <w:t xml:space="preserve">justificar ante </w:t>
      </w:r>
      <w:r w:rsidRPr="00976CEE">
        <w:rPr>
          <w:rFonts w:ascii="Arial" w:hAnsi="Arial" w:cs="Arial"/>
          <w:i/>
          <w:sz w:val="22"/>
          <w:szCs w:val="22"/>
        </w:rPr>
        <w:t xml:space="preserve">la Dirección General </w:t>
      </w:r>
      <w:r w:rsidR="00BF7608" w:rsidRPr="00976CEE">
        <w:rPr>
          <w:rFonts w:ascii="Arial" w:hAnsi="Arial" w:cs="Arial"/>
          <w:i/>
          <w:sz w:val="22"/>
          <w:szCs w:val="22"/>
        </w:rPr>
        <w:t xml:space="preserve">de Familia y Políticas Sociales  </w:t>
      </w:r>
      <w:r w:rsidRPr="00976CEE">
        <w:rPr>
          <w:rFonts w:ascii="Arial" w:hAnsi="Arial" w:cs="Arial"/>
          <w:i/>
          <w:color w:val="000000"/>
          <w:sz w:val="22"/>
          <w:szCs w:val="22"/>
        </w:rPr>
        <w:t xml:space="preserve">el cumplimiento </w:t>
      </w:r>
      <w:r w:rsidR="00BF7608" w:rsidRPr="00976CEE">
        <w:rPr>
          <w:rFonts w:ascii="Arial" w:hAnsi="Arial" w:cs="Arial"/>
          <w:i/>
          <w:color w:val="000000"/>
          <w:sz w:val="22"/>
          <w:szCs w:val="22"/>
        </w:rPr>
        <w:t xml:space="preserve">de los requisitos y condiciones, </w:t>
      </w:r>
      <w:r w:rsidRPr="00976CEE">
        <w:rPr>
          <w:rFonts w:ascii="Arial" w:hAnsi="Arial" w:cs="Arial"/>
          <w:i/>
          <w:color w:val="000000"/>
          <w:sz w:val="22"/>
          <w:szCs w:val="22"/>
        </w:rPr>
        <w:t>así como la realización de la actividad y cumplimiento de la finalidad que determinaron la concesión y el disfrute de la subvención</w:t>
      </w:r>
      <w:r w:rsidR="00C81D2F" w:rsidRPr="00976CEE">
        <w:rPr>
          <w:rFonts w:ascii="Arial" w:hAnsi="Arial" w:cs="Arial"/>
          <w:i/>
          <w:sz w:val="22"/>
          <w:szCs w:val="22"/>
        </w:rPr>
        <w:t xml:space="preserve">” </w:t>
      </w:r>
      <w:r w:rsidR="00C81D2F" w:rsidRPr="00976CEE">
        <w:rPr>
          <w:rFonts w:ascii="Arial" w:hAnsi="Arial" w:cs="Arial"/>
          <w:sz w:val="22"/>
          <w:szCs w:val="22"/>
        </w:rPr>
        <w:t>así como</w:t>
      </w:r>
      <w:r w:rsidRPr="00976CEE">
        <w:rPr>
          <w:rFonts w:ascii="Arial" w:hAnsi="Arial" w:cs="Arial"/>
          <w:i/>
          <w:spacing w:val="2"/>
          <w:w w:val="105"/>
          <w:sz w:val="22"/>
          <w:szCs w:val="22"/>
        </w:rPr>
        <w:t xml:space="preserve"> </w:t>
      </w:r>
      <w:r w:rsidR="00DA7BD7" w:rsidRPr="00976CEE">
        <w:rPr>
          <w:rFonts w:ascii="Arial" w:hAnsi="Arial" w:cs="Arial"/>
          <w:i/>
          <w:color w:val="0000CC"/>
          <w:spacing w:val="2"/>
          <w:w w:val="105"/>
          <w:sz w:val="22"/>
          <w:szCs w:val="22"/>
        </w:rPr>
        <w:t>“…</w:t>
      </w:r>
      <w:r w:rsidRPr="00976CEE">
        <w:rPr>
          <w:rFonts w:ascii="Arial" w:hAnsi="Arial" w:cs="Arial"/>
          <w:i/>
          <w:spacing w:val="2"/>
          <w:w w:val="105"/>
          <w:sz w:val="22"/>
          <w:szCs w:val="22"/>
        </w:rPr>
        <w:t>las entidades u organizaciones subvencionadas quedan obligadas a justificar el cumplimiento de las condiciones impuestas y la consecución de los objetivos previstos en el acto de concesión de la subvención, de conformidad con el manual de instrucciones de justificación elaborado, a tal efec</w:t>
      </w:r>
      <w:r w:rsidR="00832FF0" w:rsidRPr="00976CEE">
        <w:rPr>
          <w:rFonts w:ascii="Arial" w:hAnsi="Arial" w:cs="Arial"/>
          <w:i/>
          <w:spacing w:val="2"/>
          <w:w w:val="105"/>
          <w:sz w:val="22"/>
          <w:szCs w:val="22"/>
        </w:rPr>
        <w:t xml:space="preserve">to, por la Dirección General de Familia y Políticas </w:t>
      </w:r>
      <w:r w:rsidR="00832FF0" w:rsidRPr="00AC4DD4">
        <w:rPr>
          <w:rFonts w:ascii="Arial" w:hAnsi="Arial" w:cs="Arial"/>
          <w:i/>
          <w:spacing w:val="2"/>
          <w:w w:val="105"/>
          <w:sz w:val="22"/>
          <w:szCs w:val="22"/>
        </w:rPr>
        <w:t>Sociales</w:t>
      </w:r>
      <w:r w:rsidRPr="00AC4DD4">
        <w:rPr>
          <w:rFonts w:ascii="Arial" w:hAnsi="Arial" w:cs="Arial"/>
          <w:i/>
          <w:spacing w:val="2"/>
          <w:w w:val="105"/>
          <w:sz w:val="22"/>
          <w:szCs w:val="22"/>
        </w:rPr>
        <w:t>.</w:t>
      </w:r>
      <w:r w:rsidRPr="00AC4DD4">
        <w:rPr>
          <w:rFonts w:ascii="Arial" w:hAnsi="Arial" w:cs="Arial"/>
          <w:spacing w:val="2"/>
          <w:w w:val="105"/>
          <w:sz w:val="22"/>
          <w:szCs w:val="22"/>
        </w:rPr>
        <w:t>”</w:t>
      </w:r>
    </w:p>
    <w:p w14:paraId="12D83145" w14:textId="670712C1" w:rsidR="00C45D23" w:rsidRPr="00976CEE" w:rsidRDefault="00C45D23" w:rsidP="00875488">
      <w:pPr>
        <w:pStyle w:val="Style1"/>
        <w:tabs>
          <w:tab w:val="left" w:pos="567"/>
          <w:tab w:val="left" w:pos="1276"/>
        </w:tabs>
        <w:kinsoku w:val="0"/>
        <w:autoSpaceDE/>
        <w:adjustRightInd/>
        <w:spacing w:before="240" w:after="240"/>
        <w:ind w:left="567" w:right="84"/>
        <w:jc w:val="both"/>
        <w:rPr>
          <w:rStyle w:val="CharacterStyle14"/>
          <w:w w:val="105"/>
          <w:sz w:val="22"/>
          <w:szCs w:val="22"/>
        </w:rPr>
      </w:pPr>
      <w:r w:rsidRPr="00AC4DD4">
        <w:rPr>
          <w:rStyle w:val="CharacterStyle14"/>
          <w:w w:val="105"/>
          <w:sz w:val="22"/>
          <w:szCs w:val="22"/>
        </w:rPr>
        <w:t xml:space="preserve">La Dirección General de </w:t>
      </w:r>
      <w:r w:rsidR="00FC404E" w:rsidRPr="00AC4DD4">
        <w:rPr>
          <w:rStyle w:val="CharacterStyle14"/>
          <w:w w:val="105"/>
          <w:sz w:val="22"/>
          <w:szCs w:val="22"/>
        </w:rPr>
        <w:t xml:space="preserve">Servicios Sociales, </w:t>
      </w:r>
      <w:r w:rsidRPr="00AC4DD4">
        <w:rPr>
          <w:rStyle w:val="CharacterStyle14"/>
          <w:w w:val="105"/>
          <w:sz w:val="22"/>
          <w:szCs w:val="22"/>
        </w:rPr>
        <w:t>Tercer Sector</w:t>
      </w:r>
      <w:r w:rsidR="00FC404E" w:rsidRPr="00AC4DD4">
        <w:rPr>
          <w:rStyle w:val="CharacterStyle14"/>
          <w:w w:val="105"/>
          <w:sz w:val="22"/>
          <w:szCs w:val="22"/>
        </w:rPr>
        <w:t xml:space="preserve"> y Gestión de la Diversidad</w:t>
      </w:r>
      <w:r w:rsidRPr="00AC4DD4">
        <w:rPr>
          <w:rStyle w:val="CharacterStyle14"/>
          <w:w w:val="105"/>
          <w:sz w:val="22"/>
          <w:szCs w:val="22"/>
        </w:rPr>
        <w:t xml:space="preserve"> aprueba el presente Manual de Instrucciones, que comprende las bases generales de justificación de las subvenciones concedidas</w:t>
      </w:r>
      <w:r w:rsidR="001446E9" w:rsidRPr="00AC4DD4">
        <w:rPr>
          <w:rStyle w:val="CharacterStyle14"/>
          <w:w w:val="105"/>
          <w:sz w:val="22"/>
          <w:szCs w:val="22"/>
        </w:rPr>
        <w:t xml:space="preserve"> por la</w:t>
      </w:r>
      <w:r w:rsidRPr="00AC4DD4">
        <w:rPr>
          <w:rStyle w:val="CharacterStyle14"/>
          <w:w w:val="105"/>
          <w:sz w:val="22"/>
          <w:szCs w:val="22"/>
        </w:rPr>
        <w:t xml:space="preserve"> Consejería de Política Social</w:t>
      </w:r>
      <w:r w:rsidR="006C1D12" w:rsidRPr="00AC4DD4">
        <w:rPr>
          <w:rStyle w:val="CharacterStyle14"/>
          <w:w w:val="105"/>
          <w:sz w:val="22"/>
          <w:szCs w:val="22"/>
        </w:rPr>
        <w:t>, Familias e Igualdad</w:t>
      </w:r>
      <w:r w:rsidRPr="00AC4DD4">
        <w:rPr>
          <w:rStyle w:val="CharacterStyle14"/>
          <w:w w:val="105"/>
          <w:sz w:val="22"/>
          <w:szCs w:val="22"/>
        </w:rPr>
        <w:t xml:space="preserve">, con </w:t>
      </w:r>
      <w:r w:rsidRPr="00976CEE">
        <w:rPr>
          <w:rStyle w:val="CharacterStyle14"/>
          <w:w w:val="105"/>
          <w:sz w:val="22"/>
          <w:szCs w:val="22"/>
        </w:rPr>
        <w:t xml:space="preserve">cargo a la asignación tributaria del </w:t>
      </w:r>
      <w:r w:rsidR="00AE3797" w:rsidRPr="00976CEE">
        <w:rPr>
          <w:rStyle w:val="CharacterStyle14"/>
          <w:w w:val="105"/>
          <w:sz w:val="22"/>
          <w:szCs w:val="22"/>
        </w:rPr>
        <w:t>0,7% del Impuesto sobre la Renta de las Personas F</w:t>
      </w:r>
      <w:r w:rsidR="00DA29FC" w:rsidRPr="00976CEE">
        <w:rPr>
          <w:rStyle w:val="CharacterStyle14"/>
          <w:w w:val="105"/>
          <w:sz w:val="22"/>
          <w:szCs w:val="22"/>
        </w:rPr>
        <w:t>ísicas</w:t>
      </w:r>
      <w:r w:rsidR="009B7243" w:rsidRPr="00976CEE">
        <w:rPr>
          <w:rStyle w:val="CharacterStyle14"/>
          <w:w w:val="105"/>
          <w:sz w:val="22"/>
          <w:szCs w:val="22"/>
        </w:rPr>
        <w:t xml:space="preserve"> y del</w:t>
      </w:r>
      <w:r w:rsidR="00A33F68" w:rsidRPr="00976CEE">
        <w:rPr>
          <w:rStyle w:val="CharacterStyle14"/>
          <w:w w:val="105"/>
          <w:sz w:val="22"/>
          <w:szCs w:val="22"/>
        </w:rPr>
        <w:t xml:space="preserve"> Impuesto </w:t>
      </w:r>
      <w:r w:rsidR="0034625A" w:rsidRPr="00976CEE">
        <w:rPr>
          <w:rStyle w:val="CharacterStyle14"/>
          <w:w w:val="105"/>
          <w:sz w:val="22"/>
          <w:szCs w:val="22"/>
        </w:rPr>
        <w:t>sobre</w:t>
      </w:r>
      <w:r w:rsidR="00A33F68" w:rsidRPr="00976CEE">
        <w:rPr>
          <w:rStyle w:val="CharacterStyle14"/>
          <w:w w:val="105"/>
          <w:sz w:val="22"/>
          <w:szCs w:val="22"/>
        </w:rPr>
        <w:t xml:space="preserve"> Sociedades</w:t>
      </w:r>
      <w:r w:rsidR="009B7243" w:rsidRPr="00976CEE">
        <w:rPr>
          <w:rStyle w:val="CharacterStyle14"/>
          <w:w w:val="105"/>
          <w:sz w:val="22"/>
          <w:szCs w:val="22"/>
        </w:rPr>
        <w:t xml:space="preserve"> en la Región de Murcia</w:t>
      </w:r>
      <w:r w:rsidR="00423C25" w:rsidRPr="00976CEE">
        <w:rPr>
          <w:rStyle w:val="CharacterStyle14"/>
          <w:w w:val="105"/>
          <w:sz w:val="22"/>
          <w:szCs w:val="22"/>
        </w:rPr>
        <w:t>.</w:t>
      </w:r>
    </w:p>
    <w:p w14:paraId="6B6AB27A" w14:textId="0DE672C2" w:rsidR="00040CAB" w:rsidRPr="00976CEE" w:rsidRDefault="00C45D23" w:rsidP="00875488">
      <w:pPr>
        <w:pStyle w:val="Style1"/>
        <w:tabs>
          <w:tab w:val="left" w:pos="567"/>
          <w:tab w:val="left" w:pos="1276"/>
        </w:tabs>
        <w:kinsoku w:val="0"/>
        <w:autoSpaceDE/>
        <w:adjustRightInd/>
        <w:spacing w:before="240" w:after="240"/>
        <w:ind w:left="567" w:right="84"/>
        <w:jc w:val="both"/>
        <w:rPr>
          <w:rStyle w:val="CharacterStyle14"/>
          <w:spacing w:val="-4"/>
          <w:w w:val="105"/>
          <w:sz w:val="22"/>
          <w:szCs w:val="22"/>
        </w:rPr>
      </w:pPr>
      <w:r w:rsidRPr="00976CEE">
        <w:rPr>
          <w:rStyle w:val="CharacterStyle14"/>
          <w:w w:val="105"/>
          <w:sz w:val="22"/>
          <w:szCs w:val="22"/>
        </w:rPr>
        <w:t>Es</w:t>
      </w:r>
      <w:r w:rsidR="00BF7608" w:rsidRPr="00976CEE">
        <w:rPr>
          <w:rStyle w:val="CharacterStyle14"/>
          <w:w w:val="105"/>
          <w:sz w:val="22"/>
          <w:szCs w:val="22"/>
        </w:rPr>
        <w:t>te Manual constituye</w:t>
      </w:r>
      <w:r w:rsidRPr="00976CEE">
        <w:rPr>
          <w:rStyle w:val="CharacterStyle14"/>
          <w:color w:val="FF0000"/>
          <w:w w:val="105"/>
          <w:sz w:val="22"/>
          <w:szCs w:val="22"/>
        </w:rPr>
        <w:t xml:space="preserve"> </w:t>
      </w:r>
      <w:r w:rsidRPr="00976CEE">
        <w:rPr>
          <w:rStyle w:val="CharacterStyle14"/>
          <w:w w:val="105"/>
          <w:sz w:val="22"/>
          <w:szCs w:val="22"/>
        </w:rPr>
        <w:t xml:space="preserve">la guía básica que contiene las reglas a las que deberán </w:t>
      </w:r>
      <w:r w:rsidRPr="00976CEE">
        <w:rPr>
          <w:rStyle w:val="CharacterStyle14"/>
          <w:spacing w:val="-2"/>
          <w:w w:val="105"/>
          <w:sz w:val="22"/>
          <w:szCs w:val="22"/>
        </w:rPr>
        <w:t>atenerse las entidades beneficiarias de las subvenciones</w:t>
      </w:r>
      <w:r w:rsidR="00823C3C" w:rsidRPr="00976CEE">
        <w:rPr>
          <w:rStyle w:val="CharacterStyle14"/>
          <w:spacing w:val="-2"/>
          <w:w w:val="105"/>
          <w:sz w:val="22"/>
          <w:szCs w:val="22"/>
        </w:rPr>
        <w:t xml:space="preserve"> para justificar los diferentes </w:t>
      </w:r>
      <w:r w:rsidRPr="00976CEE">
        <w:rPr>
          <w:rStyle w:val="CharacterStyle14"/>
          <w:spacing w:val="-2"/>
          <w:w w:val="105"/>
          <w:sz w:val="22"/>
          <w:szCs w:val="22"/>
        </w:rPr>
        <w:t xml:space="preserve">gastos </w:t>
      </w:r>
      <w:r w:rsidRPr="00976CEE">
        <w:rPr>
          <w:rStyle w:val="CharacterStyle14"/>
          <w:spacing w:val="-4"/>
          <w:w w:val="105"/>
          <w:sz w:val="22"/>
          <w:szCs w:val="22"/>
        </w:rPr>
        <w:t>producidos con motiv</w:t>
      </w:r>
      <w:r w:rsidR="00EE603C" w:rsidRPr="00976CEE">
        <w:rPr>
          <w:rStyle w:val="CharacterStyle14"/>
          <w:spacing w:val="-4"/>
          <w:w w:val="105"/>
          <w:sz w:val="22"/>
          <w:szCs w:val="22"/>
        </w:rPr>
        <w:t>o de la realización de los p</w:t>
      </w:r>
      <w:r w:rsidR="0034625A" w:rsidRPr="00976CEE">
        <w:rPr>
          <w:rStyle w:val="CharacterStyle14"/>
          <w:spacing w:val="-4"/>
          <w:w w:val="105"/>
          <w:sz w:val="22"/>
          <w:szCs w:val="22"/>
        </w:rPr>
        <w:t>royectos subvencionado</w:t>
      </w:r>
      <w:r w:rsidR="00423C25" w:rsidRPr="00976CEE">
        <w:rPr>
          <w:rStyle w:val="CharacterStyle14"/>
          <w:spacing w:val="-4"/>
          <w:w w:val="105"/>
          <w:sz w:val="22"/>
          <w:szCs w:val="22"/>
        </w:rPr>
        <w:t>s con cargo a la citada línea de subvenciones.</w:t>
      </w:r>
      <w:r w:rsidR="000231BE" w:rsidRPr="00976CEE">
        <w:rPr>
          <w:rStyle w:val="CharacterStyle14"/>
          <w:spacing w:val="-4"/>
          <w:w w:val="105"/>
          <w:sz w:val="22"/>
          <w:szCs w:val="22"/>
        </w:rPr>
        <w:t xml:space="preserve"> </w:t>
      </w:r>
    </w:p>
    <w:p w14:paraId="6524BEC5" w14:textId="02114402" w:rsidR="00C45D23" w:rsidRPr="00976CEE" w:rsidRDefault="00137AA5" w:rsidP="00875488">
      <w:pPr>
        <w:pStyle w:val="Style1"/>
        <w:tabs>
          <w:tab w:val="left" w:pos="567"/>
          <w:tab w:val="left" w:pos="1276"/>
        </w:tabs>
        <w:kinsoku w:val="0"/>
        <w:autoSpaceDE/>
        <w:adjustRightInd/>
        <w:spacing w:before="240" w:after="240"/>
        <w:ind w:left="567" w:right="84"/>
        <w:jc w:val="both"/>
        <w:rPr>
          <w:rStyle w:val="CharacterStyle14"/>
          <w:spacing w:val="-1"/>
          <w:w w:val="105"/>
          <w:sz w:val="22"/>
          <w:szCs w:val="22"/>
        </w:rPr>
      </w:pPr>
      <w:r w:rsidRPr="00976CEE">
        <w:rPr>
          <w:rStyle w:val="CharacterStyle14"/>
          <w:spacing w:val="-1"/>
          <w:w w:val="105"/>
          <w:sz w:val="22"/>
          <w:szCs w:val="22"/>
        </w:rPr>
        <w:t xml:space="preserve">Se recoge, </w:t>
      </w:r>
      <w:r w:rsidR="00C45D23" w:rsidRPr="00976CEE">
        <w:rPr>
          <w:rStyle w:val="CharacterStyle14"/>
          <w:spacing w:val="-1"/>
          <w:w w:val="105"/>
          <w:sz w:val="22"/>
          <w:szCs w:val="22"/>
        </w:rPr>
        <w:t>en primer lugar, la normativa reguladora de las subvenciones, indicando igualmente la aplicable en aquellos supuestos de incorrecta justificación que puedan dar lugar al reintegro de todo o parte de la misma.</w:t>
      </w:r>
    </w:p>
    <w:p w14:paraId="6B768F2B" w14:textId="6CDFE9D8" w:rsidR="00C45D23" w:rsidRDefault="006A28DC" w:rsidP="00875488">
      <w:pPr>
        <w:pStyle w:val="Style1"/>
        <w:tabs>
          <w:tab w:val="left" w:pos="567"/>
          <w:tab w:val="left" w:pos="1276"/>
        </w:tabs>
        <w:kinsoku w:val="0"/>
        <w:autoSpaceDE/>
        <w:adjustRightInd/>
        <w:spacing w:before="240" w:after="240"/>
        <w:ind w:left="567" w:right="84"/>
        <w:jc w:val="both"/>
        <w:rPr>
          <w:rStyle w:val="CharacterStyle14"/>
          <w:spacing w:val="1"/>
          <w:sz w:val="22"/>
          <w:szCs w:val="22"/>
        </w:rPr>
      </w:pPr>
      <w:r w:rsidRPr="00976CEE">
        <w:rPr>
          <w:rStyle w:val="CharacterStyle14"/>
          <w:spacing w:val="1"/>
          <w:w w:val="105"/>
          <w:sz w:val="22"/>
          <w:szCs w:val="22"/>
        </w:rPr>
        <w:t xml:space="preserve">Asimismo, </w:t>
      </w:r>
      <w:r w:rsidR="00C45D23" w:rsidRPr="00976CEE">
        <w:rPr>
          <w:rStyle w:val="CharacterStyle14"/>
          <w:spacing w:val="1"/>
          <w:w w:val="105"/>
          <w:sz w:val="22"/>
          <w:szCs w:val="22"/>
        </w:rPr>
        <w:t>se recogen las instrucciones generales para la presentación de la documentación e imputación de los gastos rea</w:t>
      </w:r>
      <w:r w:rsidR="00561FBC" w:rsidRPr="00976CEE">
        <w:rPr>
          <w:rStyle w:val="CharacterStyle14"/>
          <w:spacing w:val="1"/>
          <w:w w:val="105"/>
          <w:sz w:val="22"/>
          <w:szCs w:val="22"/>
        </w:rPr>
        <w:t>lizados en la ejecución de los p</w:t>
      </w:r>
      <w:r w:rsidR="00C45D23" w:rsidRPr="00976CEE">
        <w:rPr>
          <w:rStyle w:val="CharacterStyle14"/>
          <w:spacing w:val="1"/>
          <w:w w:val="105"/>
          <w:sz w:val="22"/>
          <w:szCs w:val="22"/>
        </w:rPr>
        <w:t>royectos subvencionados en los distintos conceptos de gasto autorizados.</w:t>
      </w:r>
      <w:r w:rsidR="00C81D2F" w:rsidRPr="00976CEE">
        <w:rPr>
          <w:rStyle w:val="CharacterStyle14"/>
          <w:spacing w:val="1"/>
          <w:w w:val="105"/>
          <w:sz w:val="22"/>
          <w:szCs w:val="22"/>
        </w:rPr>
        <w:t xml:space="preserve"> En este sentido y a</w:t>
      </w:r>
      <w:r w:rsidR="00C81D2F" w:rsidRPr="00976CEE">
        <w:rPr>
          <w:rStyle w:val="CharacterStyle14"/>
          <w:spacing w:val="1"/>
          <w:sz w:val="22"/>
          <w:szCs w:val="22"/>
        </w:rPr>
        <w:t xml:space="preserve"> modo aclaratorio, l</w:t>
      </w:r>
      <w:r w:rsidR="00D908C8" w:rsidRPr="00976CEE">
        <w:rPr>
          <w:rStyle w:val="CharacterStyle14"/>
          <w:spacing w:val="1"/>
          <w:sz w:val="22"/>
          <w:szCs w:val="22"/>
        </w:rPr>
        <w:t xml:space="preserve">as partidas presupuestarias se clasifican en </w:t>
      </w:r>
      <w:r w:rsidR="00F72D6F" w:rsidRPr="00976CEE">
        <w:rPr>
          <w:rStyle w:val="CharacterStyle14"/>
          <w:spacing w:val="1"/>
          <w:sz w:val="22"/>
          <w:szCs w:val="22"/>
        </w:rPr>
        <w:t xml:space="preserve">gasto </w:t>
      </w:r>
      <w:r w:rsidR="00D908C8" w:rsidRPr="00976CEE">
        <w:rPr>
          <w:rStyle w:val="CharacterStyle14"/>
          <w:spacing w:val="1"/>
          <w:sz w:val="22"/>
          <w:szCs w:val="22"/>
        </w:rPr>
        <w:t xml:space="preserve">corriente (capítulo IV) y </w:t>
      </w:r>
      <w:r w:rsidR="00F72D6F" w:rsidRPr="00976CEE">
        <w:rPr>
          <w:rStyle w:val="CharacterStyle14"/>
          <w:spacing w:val="1"/>
          <w:sz w:val="22"/>
          <w:szCs w:val="22"/>
        </w:rPr>
        <w:t xml:space="preserve">gasto </w:t>
      </w:r>
      <w:r w:rsidR="00D908C8" w:rsidRPr="00976CEE">
        <w:rPr>
          <w:rStyle w:val="CharacterStyle14"/>
          <w:spacing w:val="1"/>
          <w:sz w:val="22"/>
          <w:szCs w:val="22"/>
        </w:rPr>
        <w:t>de inversión (capítulo VII) y los</w:t>
      </w:r>
      <w:r w:rsidR="00C45D23" w:rsidRPr="00976CEE">
        <w:rPr>
          <w:rStyle w:val="CharacterStyle14"/>
          <w:spacing w:val="1"/>
          <w:sz w:val="22"/>
          <w:szCs w:val="22"/>
        </w:rPr>
        <w:t xml:space="preserve"> </w:t>
      </w:r>
      <w:r w:rsidR="00D908C8" w:rsidRPr="00976CEE">
        <w:rPr>
          <w:rStyle w:val="CharacterStyle14"/>
          <w:spacing w:val="1"/>
          <w:sz w:val="22"/>
          <w:szCs w:val="22"/>
        </w:rPr>
        <w:t xml:space="preserve">conceptos </w:t>
      </w:r>
      <w:r w:rsidR="00C45D23" w:rsidRPr="00976CEE">
        <w:rPr>
          <w:rStyle w:val="CharacterStyle14"/>
          <w:spacing w:val="1"/>
          <w:sz w:val="22"/>
          <w:szCs w:val="22"/>
        </w:rPr>
        <w:t>de gasto se clasifican</w:t>
      </w:r>
      <w:r w:rsidR="00AE3797" w:rsidRPr="00976CEE">
        <w:rPr>
          <w:rStyle w:val="CharacterStyle14"/>
          <w:spacing w:val="1"/>
          <w:sz w:val="22"/>
          <w:szCs w:val="22"/>
        </w:rPr>
        <w:t xml:space="preserve"> como siguen</w:t>
      </w:r>
      <w:r w:rsidR="009756E0" w:rsidRPr="00976CEE">
        <w:rPr>
          <w:rStyle w:val="CharacterStyle14"/>
          <w:spacing w:val="1"/>
          <w:sz w:val="22"/>
          <w:szCs w:val="22"/>
        </w:rPr>
        <w:t>:</w:t>
      </w:r>
    </w:p>
    <w:tbl>
      <w:tblPr>
        <w:tblpPr w:leftFromText="141" w:rightFromText="141" w:vertAnchor="text" w:horzAnchor="margin" w:tblpXSpec="center" w:tblpY="126"/>
        <w:tblW w:w="8789" w:type="dxa"/>
        <w:tblLayout w:type="fixed"/>
        <w:tblCellMar>
          <w:left w:w="0" w:type="dxa"/>
          <w:right w:w="0" w:type="dxa"/>
        </w:tblCellMar>
        <w:tblLook w:val="04A0" w:firstRow="1" w:lastRow="0" w:firstColumn="1" w:lastColumn="0" w:noHBand="0" w:noVBand="1"/>
      </w:tblPr>
      <w:tblGrid>
        <w:gridCol w:w="4395"/>
        <w:gridCol w:w="4394"/>
      </w:tblGrid>
      <w:tr w:rsidR="00ED3355" w:rsidRPr="00AC42B4" w14:paraId="7E0AB51C" w14:textId="77777777" w:rsidTr="00390D0B">
        <w:trPr>
          <w:trHeight w:hRule="exact" w:val="299"/>
        </w:trPr>
        <w:tc>
          <w:tcPr>
            <w:tcW w:w="4395" w:type="dxa"/>
            <w:tcBorders>
              <w:top w:val="single" w:sz="6" w:space="0" w:color="auto"/>
              <w:left w:val="single" w:sz="6" w:space="0" w:color="auto"/>
              <w:bottom w:val="single" w:sz="6" w:space="0" w:color="auto"/>
              <w:right w:val="single" w:sz="6" w:space="0" w:color="auto"/>
            </w:tcBorders>
            <w:shd w:val="clear" w:color="auto" w:fill="FFF2CC" w:themeFill="accent4" w:themeFillTint="33"/>
            <w:vAlign w:val="center"/>
            <w:hideMark/>
          </w:tcPr>
          <w:p w14:paraId="58D488F6" w14:textId="77777777" w:rsidR="00ED3355" w:rsidRPr="00AC42B4" w:rsidRDefault="00ED3355" w:rsidP="00390D0B">
            <w:pPr>
              <w:pStyle w:val="Style1"/>
              <w:tabs>
                <w:tab w:val="left" w:pos="567"/>
                <w:tab w:val="left" w:pos="1276"/>
              </w:tabs>
              <w:kinsoku w:val="0"/>
              <w:autoSpaceDE/>
              <w:adjustRightInd/>
              <w:spacing w:line="256" w:lineRule="auto"/>
              <w:ind w:left="142" w:right="84"/>
              <w:jc w:val="center"/>
              <w:rPr>
                <w:rStyle w:val="CharacterStyle15"/>
                <w:rFonts w:ascii="Arial" w:hAnsi="Arial" w:cs="Arial"/>
                <w:b/>
                <w:bCs/>
                <w:spacing w:val="4"/>
                <w:sz w:val="22"/>
                <w:szCs w:val="22"/>
                <w:lang w:eastAsia="en-US"/>
              </w:rPr>
            </w:pPr>
            <w:r>
              <w:rPr>
                <w:rStyle w:val="CharacterStyle15"/>
                <w:rFonts w:ascii="Arial" w:hAnsi="Arial" w:cs="Arial"/>
                <w:b/>
                <w:bCs/>
                <w:spacing w:val="4"/>
                <w:sz w:val="22"/>
                <w:szCs w:val="22"/>
                <w:lang w:eastAsia="en-US"/>
              </w:rPr>
              <w:t>Conceptos de gasto corriente</w:t>
            </w:r>
          </w:p>
        </w:tc>
        <w:tc>
          <w:tcPr>
            <w:tcW w:w="4394" w:type="dxa"/>
            <w:tcBorders>
              <w:top w:val="single" w:sz="6" w:space="0" w:color="auto"/>
              <w:left w:val="single" w:sz="6" w:space="0" w:color="auto"/>
              <w:bottom w:val="single" w:sz="6" w:space="0" w:color="auto"/>
              <w:right w:val="single" w:sz="6" w:space="0" w:color="auto"/>
            </w:tcBorders>
            <w:shd w:val="clear" w:color="auto" w:fill="FFF2CC" w:themeFill="accent4" w:themeFillTint="33"/>
            <w:vAlign w:val="center"/>
            <w:hideMark/>
          </w:tcPr>
          <w:p w14:paraId="6C9728F2" w14:textId="77777777" w:rsidR="00ED3355" w:rsidRPr="00AC42B4" w:rsidRDefault="00ED3355" w:rsidP="00390D0B">
            <w:pPr>
              <w:pStyle w:val="Style1"/>
              <w:tabs>
                <w:tab w:val="left" w:pos="567"/>
                <w:tab w:val="left" w:pos="1276"/>
              </w:tabs>
              <w:kinsoku w:val="0"/>
              <w:autoSpaceDE/>
              <w:adjustRightInd/>
              <w:spacing w:line="256" w:lineRule="auto"/>
              <w:ind w:left="53" w:right="84"/>
              <w:jc w:val="center"/>
              <w:rPr>
                <w:rStyle w:val="CharacterStyle15"/>
                <w:rFonts w:ascii="Arial" w:hAnsi="Arial" w:cs="Arial"/>
                <w:b/>
                <w:bCs/>
                <w:spacing w:val="4"/>
                <w:sz w:val="22"/>
                <w:szCs w:val="22"/>
                <w:lang w:eastAsia="en-US"/>
              </w:rPr>
            </w:pPr>
            <w:r>
              <w:rPr>
                <w:rStyle w:val="CharacterStyle15"/>
                <w:rFonts w:ascii="Arial" w:hAnsi="Arial" w:cs="Arial"/>
                <w:b/>
                <w:bCs/>
                <w:spacing w:val="4"/>
                <w:sz w:val="22"/>
                <w:szCs w:val="22"/>
                <w:lang w:eastAsia="en-US"/>
              </w:rPr>
              <w:t>Conceptos de gasto de inversión</w:t>
            </w:r>
          </w:p>
        </w:tc>
      </w:tr>
      <w:tr w:rsidR="00ED3355" w:rsidRPr="00AC42B4" w14:paraId="6C1359E1" w14:textId="77777777" w:rsidTr="00390D0B">
        <w:trPr>
          <w:trHeight w:hRule="exact" w:val="288"/>
        </w:trPr>
        <w:tc>
          <w:tcPr>
            <w:tcW w:w="4395" w:type="dxa"/>
            <w:tcBorders>
              <w:top w:val="single" w:sz="6" w:space="0" w:color="auto"/>
              <w:left w:val="single" w:sz="6" w:space="0" w:color="auto"/>
              <w:bottom w:val="single" w:sz="6" w:space="0" w:color="auto"/>
              <w:right w:val="single" w:sz="6" w:space="0" w:color="auto"/>
            </w:tcBorders>
            <w:vAlign w:val="center"/>
            <w:hideMark/>
          </w:tcPr>
          <w:p w14:paraId="7BD2F445" w14:textId="77777777" w:rsidR="00ED3355" w:rsidRPr="00AC42B4" w:rsidRDefault="00ED3355" w:rsidP="00390D0B">
            <w:pPr>
              <w:pStyle w:val="Style1"/>
              <w:tabs>
                <w:tab w:val="left" w:pos="567"/>
                <w:tab w:val="left" w:pos="1276"/>
              </w:tabs>
              <w:kinsoku w:val="0"/>
              <w:autoSpaceDE/>
              <w:adjustRightInd/>
              <w:spacing w:line="256" w:lineRule="auto"/>
              <w:ind w:left="142" w:right="84"/>
              <w:jc w:val="center"/>
              <w:rPr>
                <w:rStyle w:val="CharacterStyle15"/>
                <w:rFonts w:ascii="Arial" w:hAnsi="Arial" w:cs="Arial"/>
                <w:w w:val="105"/>
                <w:sz w:val="22"/>
                <w:szCs w:val="22"/>
                <w:lang w:eastAsia="en-US"/>
              </w:rPr>
            </w:pPr>
            <w:r w:rsidRPr="00AC42B4">
              <w:rPr>
                <w:rStyle w:val="CharacterStyle15"/>
                <w:rFonts w:ascii="Arial" w:hAnsi="Arial" w:cs="Arial"/>
                <w:w w:val="105"/>
                <w:sz w:val="22"/>
                <w:szCs w:val="22"/>
                <w:lang w:eastAsia="en-US"/>
              </w:rPr>
              <w:t>Personal</w:t>
            </w:r>
          </w:p>
        </w:tc>
        <w:tc>
          <w:tcPr>
            <w:tcW w:w="4394" w:type="dxa"/>
            <w:vMerge w:val="restart"/>
            <w:tcBorders>
              <w:top w:val="single" w:sz="6" w:space="0" w:color="auto"/>
              <w:left w:val="single" w:sz="6" w:space="0" w:color="auto"/>
              <w:right w:val="single" w:sz="6" w:space="0" w:color="auto"/>
            </w:tcBorders>
            <w:vAlign w:val="center"/>
            <w:hideMark/>
          </w:tcPr>
          <w:p w14:paraId="66F1FA11" w14:textId="77777777" w:rsidR="00ED3355" w:rsidRPr="00AC42B4" w:rsidRDefault="00ED3355" w:rsidP="00390D0B">
            <w:pPr>
              <w:pStyle w:val="Style1"/>
              <w:tabs>
                <w:tab w:val="left" w:pos="567"/>
                <w:tab w:val="left" w:pos="1276"/>
              </w:tabs>
              <w:kinsoku w:val="0"/>
              <w:autoSpaceDE/>
              <w:adjustRightInd/>
              <w:spacing w:line="256" w:lineRule="auto"/>
              <w:ind w:left="53" w:right="84"/>
              <w:jc w:val="center"/>
              <w:rPr>
                <w:rStyle w:val="CharacterStyle15"/>
                <w:rFonts w:ascii="Arial" w:hAnsi="Arial" w:cs="Arial"/>
                <w:w w:val="105"/>
                <w:sz w:val="22"/>
                <w:szCs w:val="22"/>
                <w:lang w:eastAsia="en-US"/>
              </w:rPr>
            </w:pPr>
            <w:r w:rsidRPr="00AC42B4">
              <w:rPr>
                <w:rStyle w:val="CharacterStyle15"/>
                <w:rFonts w:ascii="Arial" w:hAnsi="Arial" w:cs="Arial"/>
                <w:w w:val="105"/>
                <w:sz w:val="22"/>
                <w:szCs w:val="22"/>
                <w:lang w:eastAsia="en-US"/>
              </w:rPr>
              <w:t>Obra</w:t>
            </w:r>
            <w:r>
              <w:rPr>
                <w:rStyle w:val="CharacterStyle15"/>
                <w:rFonts w:ascii="Arial" w:hAnsi="Arial" w:cs="Arial"/>
                <w:w w:val="105"/>
                <w:sz w:val="22"/>
                <w:szCs w:val="22"/>
                <w:lang w:eastAsia="en-US"/>
              </w:rPr>
              <w:t xml:space="preserve"> ampliación, reforma y r</w:t>
            </w:r>
            <w:r w:rsidRPr="00AC42B4">
              <w:rPr>
                <w:rStyle w:val="CharacterStyle15"/>
                <w:rFonts w:ascii="Arial" w:hAnsi="Arial" w:cs="Arial"/>
                <w:w w:val="105"/>
                <w:sz w:val="22"/>
                <w:szCs w:val="22"/>
                <w:lang w:eastAsia="en-US"/>
              </w:rPr>
              <w:t>ehabilitación de inmuebles</w:t>
            </w:r>
          </w:p>
        </w:tc>
      </w:tr>
      <w:tr w:rsidR="00ED3355" w:rsidRPr="00AC42B4" w14:paraId="245FCF12" w14:textId="77777777" w:rsidTr="00390D0B">
        <w:trPr>
          <w:trHeight w:hRule="exact" w:val="277"/>
        </w:trPr>
        <w:tc>
          <w:tcPr>
            <w:tcW w:w="4395" w:type="dxa"/>
            <w:tcBorders>
              <w:top w:val="single" w:sz="6" w:space="0" w:color="auto"/>
              <w:left w:val="single" w:sz="6" w:space="0" w:color="auto"/>
              <w:bottom w:val="single" w:sz="6" w:space="0" w:color="auto"/>
              <w:right w:val="single" w:sz="6" w:space="0" w:color="auto"/>
            </w:tcBorders>
            <w:vAlign w:val="center"/>
            <w:hideMark/>
          </w:tcPr>
          <w:p w14:paraId="3D6C08AC" w14:textId="77777777" w:rsidR="00ED3355" w:rsidRPr="00AC42B4" w:rsidRDefault="00ED3355" w:rsidP="00390D0B">
            <w:pPr>
              <w:pStyle w:val="Style1"/>
              <w:tabs>
                <w:tab w:val="left" w:pos="567"/>
                <w:tab w:val="left" w:pos="1276"/>
              </w:tabs>
              <w:kinsoku w:val="0"/>
              <w:autoSpaceDE/>
              <w:adjustRightInd/>
              <w:spacing w:line="256" w:lineRule="auto"/>
              <w:ind w:left="142" w:right="84"/>
              <w:jc w:val="center"/>
              <w:rPr>
                <w:rStyle w:val="CharacterStyle15"/>
                <w:rFonts w:ascii="Arial" w:hAnsi="Arial" w:cs="Arial"/>
                <w:w w:val="105"/>
                <w:sz w:val="22"/>
                <w:szCs w:val="22"/>
                <w:lang w:eastAsia="en-US"/>
              </w:rPr>
            </w:pPr>
            <w:r w:rsidRPr="00AC42B4">
              <w:rPr>
                <w:rStyle w:val="CharacterStyle15"/>
                <w:rFonts w:ascii="Arial" w:hAnsi="Arial" w:cs="Arial"/>
                <w:w w:val="105"/>
                <w:sz w:val="22"/>
                <w:szCs w:val="22"/>
                <w:lang w:eastAsia="en-US"/>
              </w:rPr>
              <w:t xml:space="preserve">Mantenimiento </w:t>
            </w:r>
            <w:r w:rsidRPr="00AC42B4">
              <w:rPr>
                <w:rStyle w:val="CharacterStyle15"/>
                <w:rFonts w:ascii="Arial" w:hAnsi="Arial" w:cs="Arial"/>
                <w:w w:val="95"/>
                <w:sz w:val="22"/>
                <w:szCs w:val="22"/>
                <w:lang w:eastAsia="en-US"/>
              </w:rPr>
              <w:t xml:space="preserve">y </w:t>
            </w:r>
            <w:r w:rsidRPr="00AC42B4">
              <w:rPr>
                <w:rStyle w:val="CharacterStyle15"/>
                <w:rFonts w:ascii="Arial" w:hAnsi="Arial" w:cs="Arial"/>
                <w:w w:val="105"/>
                <w:sz w:val="22"/>
                <w:szCs w:val="22"/>
                <w:lang w:eastAsia="en-US"/>
              </w:rPr>
              <w:t>actividades</w:t>
            </w:r>
          </w:p>
        </w:tc>
        <w:tc>
          <w:tcPr>
            <w:tcW w:w="4394" w:type="dxa"/>
            <w:vMerge/>
            <w:tcBorders>
              <w:left w:val="single" w:sz="6" w:space="0" w:color="auto"/>
              <w:bottom w:val="single" w:sz="6" w:space="0" w:color="auto"/>
              <w:right w:val="single" w:sz="6" w:space="0" w:color="auto"/>
            </w:tcBorders>
            <w:vAlign w:val="center"/>
          </w:tcPr>
          <w:p w14:paraId="749572BE" w14:textId="77777777" w:rsidR="00ED3355" w:rsidRPr="00AC42B4" w:rsidRDefault="00ED3355" w:rsidP="00390D0B">
            <w:pPr>
              <w:pStyle w:val="Style1"/>
              <w:tabs>
                <w:tab w:val="left" w:pos="567"/>
                <w:tab w:val="left" w:pos="1276"/>
              </w:tabs>
              <w:kinsoku w:val="0"/>
              <w:autoSpaceDE/>
              <w:adjustRightInd/>
              <w:spacing w:line="256" w:lineRule="auto"/>
              <w:ind w:left="53" w:right="84"/>
              <w:jc w:val="center"/>
              <w:rPr>
                <w:rStyle w:val="CharacterStyle15"/>
                <w:rFonts w:ascii="Arial" w:hAnsi="Arial" w:cs="Arial"/>
                <w:w w:val="105"/>
                <w:sz w:val="22"/>
                <w:szCs w:val="22"/>
                <w:lang w:eastAsia="en-US"/>
              </w:rPr>
            </w:pPr>
          </w:p>
        </w:tc>
      </w:tr>
      <w:tr w:rsidR="00ED3355" w:rsidRPr="00AC42B4" w14:paraId="5BBC88F8" w14:textId="77777777" w:rsidTr="00390D0B">
        <w:trPr>
          <w:trHeight w:hRule="exact" w:val="283"/>
        </w:trPr>
        <w:tc>
          <w:tcPr>
            <w:tcW w:w="4395" w:type="dxa"/>
            <w:tcBorders>
              <w:top w:val="single" w:sz="6" w:space="0" w:color="auto"/>
              <w:left w:val="single" w:sz="6" w:space="0" w:color="auto"/>
              <w:bottom w:val="single" w:sz="6" w:space="0" w:color="auto"/>
              <w:right w:val="single" w:sz="6" w:space="0" w:color="auto"/>
            </w:tcBorders>
            <w:vAlign w:val="center"/>
          </w:tcPr>
          <w:p w14:paraId="0A97BCAF" w14:textId="77777777" w:rsidR="00ED3355" w:rsidRPr="00AC42B4" w:rsidRDefault="00ED3355" w:rsidP="00390D0B">
            <w:pPr>
              <w:pStyle w:val="Style1"/>
              <w:tabs>
                <w:tab w:val="left" w:pos="567"/>
                <w:tab w:val="left" w:pos="1276"/>
              </w:tabs>
              <w:kinsoku w:val="0"/>
              <w:autoSpaceDE/>
              <w:adjustRightInd/>
              <w:spacing w:line="256" w:lineRule="auto"/>
              <w:ind w:left="142" w:right="84"/>
              <w:jc w:val="center"/>
              <w:rPr>
                <w:rStyle w:val="CharacterStyle15"/>
                <w:rFonts w:ascii="Arial" w:hAnsi="Arial" w:cs="Arial"/>
                <w:w w:val="105"/>
                <w:sz w:val="22"/>
                <w:szCs w:val="22"/>
                <w:lang w:eastAsia="en-US"/>
              </w:rPr>
            </w:pPr>
            <w:r w:rsidRPr="00A10E27">
              <w:rPr>
                <w:rFonts w:ascii="Arial" w:hAnsi="Arial" w:cs="Arial"/>
                <w:w w:val="105"/>
                <w:sz w:val="22"/>
                <w:szCs w:val="22"/>
                <w:lang w:eastAsia="en-US"/>
              </w:rPr>
              <w:t>Dietas y gastos de viaje</w:t>
            </w:r>
          </w:p>
        </w:tc>
        <w:tc>
          <w:tcPr>
            <w:tcW w:w="4394" w:type="dxa"/>
            <w:vMerge w:val="restart"/>
            <w:tcBorders>
              <w:top w:val="single" w:sz="6" w:space="0" w:color="auto"/>
              <w:left w:val="single" w:sz="6" w:space="0" w:color="auto"/>
              <w:right w:val="single" w:sz="6" w:space="0" w:color="auto"/>
            </w:tcBorders>
            <w:vAlign w:val="center"/>
          </w:tcPr>
          <w:p w14:paraId="7A2E4290" w14:textId="77777777" w:rsidR="00ED3355" w:rsidRPr="00AC42B4" w:rsidRDefault="00ED3355" w:rsidP="00390D0B">
            <w:pPr>
              <w:pStyle w:val="Style1"/>
              <w:tabs>
                <w:tab w:val="left" w:pos="567"/>
                <w:tab w:val="left" w:pos="1276"/>
              </w:tabs>
              <w:kinsoku w:val="0"/>
              <w:autoSpaceDE/>
              <w:adjustRightInd/>
              <w:spacing w:line="256" w:lineRule="auto"/>
              <w:ind w:left="53" w:right="84"/>
              <w:jc w:val="center"/>
              <w:rPr>
                <w:rStyle w:val="CharacterStyle15"/>
                <w:rFonts w:ascii="Arial" w:hAnsi="Arial" w:cs="Arial"/>
                <w:w w:val="105"/>
                <w:sz w:val="22"/>
                <w:szCs w:val="22"/>
                <w:lang w:eastAsia="en-US"/>
              </w:rPr>
            </w:pPr>
            <w:r w:rsidRPr="00A10E27">
              <w:rPr>
                <w:rFonts w:ascii="Arial" w:hAnsi="Arial" w:cs="Arial"/>
                <w:w w:val="105"/>
                <w:sz w:val="22"/>
                <w:szCs w:val="22"/>
                <w:lang w:eastAsia="en-US"/>
              </w:rPr>
              <w:t>Equipamiento</w:t>
            </w:r>
          </w:p>
        </w:tc>
      </w:tr>
      <w:tr w:rsidR="00ED3355" w:rsidRPr="00AC42B4" w14:paraId="11365F11" w14:textId="77777777" w:rsidTr="00390D0B">
        <w:trPr>
          <w:trHeight w:hRule="exact" w:val="287"/>
        </w:trPr>
        <w:tc>
          <w:tcPr>
            <w:tcW w:w="4395" w:type="dxa"/>
            <w:tcBorders>
              <w:top w:val="single" w:sz="6" w:space="0" w:color="auto"/>
              <w:left w:val="single" w:sz="6" w:space="0" w:color="auto"/>
              <w:bottom w:val="single" w:sz="6" w:space="0" w:color="auto"/>
              <w:right w:val="single" w:sz="6" w:space="0" w:color="auto"/>
            </w:tcBorders>
            <w:vAlign w:val="center"/>
            <w:hideMark/>
          </w:tcPr>
          <w:p w14:paraId="6ADF7945" w14:textId="77777777" w:rsidR="00ED3355" w:rsidRPr="00AC42B4" w:rsidRDefault="00ED3355" w:rsidP="00390D0B">
            <w:pPr>
              <w:pStyle w:val="Style1"/>
              <w:tabs>
                <w:tab w:val="left" w:pos="567"/>
                <w:tab w:val="left" w:pos="1276"/>
              </w:tabs>
              <w:kinsoku w:val="0"/>
              <w:autoSpaceDE/>
              <w:adjustRightInd/>
              <w:spacing w:line="256" w:lineRule="auto"/>
              <w:ind w:left="142" w:right="84"/>
              <w:jc w:val="center"/>
              <w:rPr>
                <w:rStyle w:val="CharacterStyle15"/>
                <w:rFonts w:ascii="Arial" w:hAnsi="Arial" w:cs="Arial"/>
                <w:w w:val="105"/>
                <w:sz w:val="22"/>
                <w:szCs w:val="22"/>
                <w:lang w:eastAsia="en-US"/>
              </w:rPr>
            </w:pPr>
            <w:r w:rsidRPr="00A10E27">
              <w:rPr>
                <w:rFonts w:ascii="Arial" w:hAnsi="Arial" w:cs="Arial"/>
                <w:w w:val="105"/>
                <w:sz w:val="22"/>
                <w:szCs w:val="22"/>
                <w:lang w:eastAsia="en-US"/>
              </w:rPr>
              <w:t>Gastos de</w:t>
            </w:r>
            <w:r>
              <w:rPr>
                <w:rFonts w:ascii="Arial" w:hAnsi="Arial" w:cs="Arial"/>
                <w:w w:val="105"/>
                <w:sz w:val="22"/>
                <w:szCs w:val="22"/>
                <w:lang w:eastAsia="en-US"/>
              </w:rPr>
              <w:t xml:space="preserve"> </w:t>
            </w:r>
            <w:r w:rsidRPr="00A10E27">
              <w:rPr>
                <w:rFonts w:ascii="Arial" w:hAnsi="Arial" w:cs="Arial"/>
                <w:w w:val="105"/>
                <w:sz w:val="22"/>
                <w:szCs w:val="22"/>
                <w:lang w:eastAsia="en-US"/>
              </w:rPr>
              <w:t>gestión</w:t>
            </w:r>
            <w:r>
              <w:rPr>
                <w:rFonts w:ascii="Arial" w:hAnsi="Arial" w:cs="Arial"/>
                <w:w w:val="105"/>
                <w:sz w:val="22"/>
                <w:szCs w:val="22"/>
                <w:lang w:eastAsia="en-US"/>
              </w:rPr>
              <w:t xml:space="preserve"> </w:t>
            </w:r>
            <w:r w:rsidRPr="00A10E27">
              <w:rPr>
                <w:rFonts w:ascii="Arial" w:hAnsi="Arial" w:cs="Arial"/>
                <w:w w:val="105"/>
                <w:sz w:val="22"/>
                <w:szCs w:val="22"/>
                <w:lang w:eastAsia="en-US"/>
              </w:rPr>
              <w:t>y administración</w:t>
            </w:r>
          </w:p>
        </w:tc>
        <w:tc>
          <w:tcPr>
            <w:tcW w:w="4394" w:type="dxa"/>
            <w:vMerge/>
            <w:tcBorders>
              <w:left w:val="single" w:sz="6" w:space="0" w:color="auto"/>
              <w:bottom w:val="single" w:sz="6" w:space="0" w:color="auto"/>
              <w:right w:val="single" w:sz="6" w:space="0" w:color="auto"/>
            </w:tcBorders>
            <w:vAlign w:val="center"/>
          </w:tcPr>
          <w:p w14:paraId="1A3C2A7B" w14:textId="77777777" w:rsidR="00ED3355" w:rsidRPr="00AC42B4" w:rsidRDefault="00ED3355" w:rsidP="00390D0B">
            <w:pPr>
              <w:pStyle w:val="Style1"/>
              <w:tabs>
                <w:tab w:val="left" w:pos="567"/>
                <w:tab w:val="left" w:pos="1276"/>
              </w:tabs>
              <w:kinsoku w:val="0"/>
              <w:autoSpaceDE/>
              <w:adjustRightInd/>
              <w:spacing w:line="256" w:lineRule="auto"/>
              <w:ind w:left="53" w:right="84"/>
              <w:jc w:val="center"/>
              <w:rPr>
                <w:rStyle w:val="CharacterStyle15"/>
                <w:rFonts w:ascii="Arial" w:hAnsi="Arial" w:cs="Arial"/>
                <w:w w:val="105"/>
                <w:sz w:val="22"/>
                <w:szCs w:val="22"/>
                <w:lang w:eastAsia="en-US"/>
              </w:rPr>
            </w:pPr>
          </w:p>
        </w:tc>
      </w:tr>
    </w:tbl>
    <w:p w14:paraId="763FB803" w14:textId="77777777" w:rsidR="00ED3355" w:rsidRPr="00976CEE" w:rsidRDefault="00ED3355" w:rsidP="00875488">
      <w:pPr>
        <w:pStyle w:val="Style1"/>
        <w:tabs>
          <w:tab w:val="left" w:pos="567"/>
          <w:tab w:val="left" w:pos="1276"/>
        </w:tabs>
        <w:kinsoku w:val="0"/>
        <w:autoSpaceDE/>
        <w:adjustRightInd/>
        <w:spacing w:before="240" w:after="240"/>
        <w:ind w:left="567" w:right="84"/>
        <w:jc w:val="both"/>
        <w:rPr>
          <w:rStyle w:val="CharacterStyle14"/>
          <w:spacing w:val="1"/>
          <w:sz w:val="22"/>
          <w:szCs w:val="22"/>
        </w:rPr>
      </w:pPr>
    </w:p>
    <w:p w14:paraId="657D4BBD" w14:textId="44A4F1B5" w:rsidR="00BA2697" w:rsidRPr="00976CEE" w:rsidRDefault="009756E0" w:rsidP="00875488">
      <w:pPr>
        <w:pStyle w:val="Style1"/>
        <w:tabs>
          <w:tab w:val="left" w:pos="567"/>
          <w:tab w:val="left" w:pos="1276"/>
        </w:tabs>
        <w:kinsoku w:val="0"/>
        <w:autoSpaceDE/>
        <w:adjustRightInd/>
        <w:spacing w:before="240" w:after="240"/>
        <w:ind w:left="567" w:right="84"/>
        <w:jc w:val="both"/>
        <w:rPr>
          <w:rStyle w:val="CharacterStyle15"/>
          <w:rFonts w:ascii="Arial" w:hAnsi="Arial" w:cs="Arial"/>
          <w:spacing w:val="-1"/>
          <w:w w:val="105"/>
          <w:sz w:val="22"/>
          <w:szCs w:val="22"/>
        </w:rPr>
      </w:pPr>
      <w:r w:rsidRPr="00976CEE">
        <w:rPr>
          <w:rStyle w:val="CharacterStyle15"/>
          <w:rFonts w:ascii="Arial" w:hAnsi="Arial" w:cs="Arial"/>
          <w:spacing w:val="2"/>
          <w:w w:val="105"/>
          <w:sz w:val="22"/>
          <w:szCs w:val="22"/>
        </w:rPr>
        <w:lastRenderedPageBreak/>
        <w:t>Asimismo</w:t>
      </w:r>
      <w:r w:rsidR="00C45D23" w:rsidRPr="00976CEE">
        <w:rPr>
          <w:rStyle w:val="CharacterStyle15"/>
          <w:rFonts w:ascii="Arial" w:hAnsi="Arial" w:cs="Arial"/>
          <w:spacing w:val="2"/>
          <w:w w:val="105"/>
          <w:sz w:val="22"/>
          <w:szCs w:val="22"/>
        </w:rPr>
        <w:t xml:space="preserve"> se acompaña </w:t>
      </w:r>
      <w:r w:rsidR="00765B77" w:rsidRPr="00976CEE">
        <w:rPr>
          <w:rStyle w:val="CharacterStyle15"/>
          <w:rFonts w:ascii="Arial" w:hAnsi="Arial" w:cs="Arial"/>
          <w:spacing w:val="2"/>
          <w:w w:val="105"/>
          <w:sz w:val="22"/>
          <w:szCs w:val="22"/>
        </w:rPr>
        <w:t>una</w:t>
      </w:r>
      <w:r w:rsidR="00E10954" w:rsidRPr="00976CEE">
        <w:rPr>
          <w:rStyle w:val="CharacterStyle15"/>
          <w:rFonts w:ascii="Arial" w:hAnsi="Arial" w:cs="Arial"/>
          <w:spacing w:val="2"/>
          <w:w w:val="105"/>
          <w:sz w:val="22"/>
          <w:szCs w:val="22"/>
        </w:rPr>
        <w:t xml:space="preserve"> reseña de los </w:t>
      </w:r>
      <w:r w:rsidR="00C45D23" w:rsidRPr="00976CEE">
        <w:rPr>
          <w:rStyle w:val="CharacterStyle15"/>
          <w:rFonts w:ascii="Arial" w:hAnsi="Arial" w:cs="Arial"/>
          <w:spacing w:val="2"/>
          <w:w w:val="105"/>
          <w:sz w:val="22"/>
          <w:szCs w:val="22"/>
        </w:rPr>
        <w:t>Anexos que deben cumplimentar las entidades</w:t>
      </w:r>
      <w:r w:rsidR="00C45D23" w:rsidRPr="00976CEE">
        <w:rPr>
          <w:rStyle w:val="CharacterStyle15"/>
          <w:rFonts w:ascii="Arial" w:hAnsi="Arial" w:cs="Arial"/>
          <w:spacing w:val="-1"/>
          <w:w w:val="105"/>
          <w:sz w:val="22"/>
          <w:szCs w:val="22"/>
        </w:rPr>
        <w:t xml:space="preserve"> para la presentación de la</w:t>
      </w:r>
      <w:r w:rsidR="00765B77" w:rsidRPr="00976CEE">
        <w:rPr>
          <w:rStyle w:val="CharacterStyle15"/>
          <w:rFonts w:ascii="Arial" w:hAnsi="Arial" w:cs="Arial"/>
          <w:spacing w:val="-1"/>
          <w:w w:val="105"/>
          <w:sz w:val="22"/>
          <w:szCs w:val="22"/>
        </w:rPr>
        <w:t xml:space="preserve"> documentación justificativa</w:t>
      </w:r>
      <w:r w:rsidR="005A7608" w:rsidRPr="00976CEE">
        <w:rPr>
          <w:rStyle w:val="CharacterStyle15"/>
          <w:rFonts w:ascii="Arial" w:hAnsi="Arial" w:cs="Arial"/>
          <w:spacing w:val="-1"/>
          <w:w w:val="105"/>
          <w:sz w:val="22"/>
          <w:szCs w:val="22"/>
        </w:rPr>
        <w:t>, así como l</w:t>
      </w:r>
      <w:r w:rsidR="00C45D23" w:rsidRPr="00976CEE">
        <w:rPr>
          <w:rStyle w:val="CharacterStyle15"/>
          <w:rFonts w:ascii="Arial" w:hAnsi="Arial" w:cs="Arial"/>
          <w:spacing w:val="-1"/>
          <w:w w:val="105"/>
          <w:sz w:val="22"/>
          <w:szCs w:val="22"/>
        </w:rPr>
        <w:t>os diversos modelos que podrán utilizar durante la ejecución del proyecto</w:t>
      </w:r>
      <w:r w:rsidR="00C81D2F" w:rsidRPr="00976CEE">
        <w:rPr>
          <w:rStyle w:val="CharacterStyle15"/>
          <w:rFonts w:ascii="Arial" w:hAnsi="Arial" w:cs="Arial"/>
          <w:spacing w:val="-1"/>
          <w:w w:val="105"/>
          <w:sz w:val="22"/>
          <w:szCs w:val="22"/>
        </w:rPr>
        <w:t>; e</w:t>
      </w:r>
      <w:r w:rsidR="00390D0B">
        <w:rPr>
          <w:rStyle w:val="CharacterStyle15"/>
          <w:rFonts w:ascii="Arial" w:hAnsi="Arial" w:cs="Arial"/>
          <w:spacing w:val="-1"/>
          <w:w w:val="105"/>
          <w:sz w:val="22"/>
          <w:szCs w:val="22"/>
        </w:rPr>
        <w:t xml:space="preserve">stos documentos se hallan </w:t>
      </w:r>
      <w:r w:rsidR="00E10954" w:rsidRPr="00976CEE">
        <w:rPr>
          <w:rStyle w:val="CharacterStyle15"/>
          <w:rFonts w:ascii="Arial" w:hAnsi="Arial" w:cs="Arial"/>
          <w:spacing w:val="-1"/>
          <w:w w:val="105"/>
          <w:sz w:val="22"/>
          <w:szCs w:val="22"/>
        </w:rPr>
        <w:t xml:space="preserve"> </w:t>
      </w:r>
      <w:r w:rsidR="00390D0B">
        <w:rPr>
          <w:rStyle w:val="CharacterStyle15"/>
          <w:rFonts w:ascii="Arial" w:hAnsi="Arial" w:cs="Arial"/>
          <w:spacing w:val="-1"/>
          <w:w w:val="105"/>
          <w:sz w:val="22"/>
          <w:szCs w:val="22"/>
        </w:rPr>
        <w:t xml:space="preserve">disponibles </w:t>
      </w:r>
      <w:r w:rsidR="00E10954" w:rsidRPr="00976CEE">
        <w:rPr>
          <w:rStyle w:val="CharacterStyle15"/>
          <w:rFonts w:ascii="Arial" w:hAnsi="Arial" w:cs="Arial"/>
          <w:spacing w:val="-1"/>
          <w:w w:val="105"/>
          <w:sz w:val="22"/>
          <w:szCs w:val="22"/>
        </w:rPr>
        <w:t xml:space="preserve">en </w:t>
      </w:r>
      <w:r w:rsidR="0034625A" w:rsidRPr="00976CEE">
        <w:rPr>
          <w:rStyle w:val="CharacterStyle15"/>
          <w:rFonts w:ascii="Arial" w:hAnsi="Arial" w:cs="Arial"/>
          <w:spacing w:val="-1"/>
          <w:w w:val="105"/>
          <w:sz w:val="22"/>
          <w:szCs w:val="22"/>
        </w:rPr>
        <w:t>la S</w:t>
      </w:r>
      <w:r w:rsidR="00BA2697" w:rsidRPr="00976CEE">
        <w:rPr>
          <w:rStyle w:val="CharacterStyle15"/>
          <w:rFonts w:ascii="Arial" w:hAnsi="Arial" w:cs="Arial"/>
          <w:spacing w:val="-1"/>
          <w:w w:val="105"/>
          <w:sz w:val="22"/>
          <w:szCs w:val="22"/>
        </w:rPr>
        <w:t xml:space="preserve">ede </w:t>
      </w:r>
      <w:r w:rsidR="0034625A" w:rsidRPr="00976CEE">
        <w:rPr>
          <w:rStyle w:val="CharacterStyle15"/>
          <w:rFonts w:ascii="Arial" w:hAnsi="Arial" w:cs="Arial"/>
          <w:spacing w:val="-1"/>
          <w:w w:val="105"/>
          <w:sz w:val="22"/>
          <w:szCs w:val="22"/>
        </w:rPr>
        <w:t>E</w:t>
      </w:r>
      <w:r w:rsidR="00BA2697" w:rsidRPr="00976CEE">
        <w:rPr>
          <w:rStyle w:val="CharacterStyle15"/>
          <w:rFonts w:ascii="Arial" w:hAnsi="Arial" w:cs="Arial"/>
          <w:spacing w:val="-1"/>
          <w:w w:val="105"/>
          <w:sz w:val="22"/>
          <w:szCs w:val="22"/>
        </w:rPr>
        <w:t>lectrónica de la Comunidad A</w:t>
      </w:r>
      <w:r w:rsidR="0034625A" w:rsidRPr="00976CEE">
        <w:rPr>
          <w:rStyle w:val="CharacterStyle15"/>
          <w:rFonts w:ascii="Arial" w:hAnsi="Arial" w:cs="Arial"/>
          <w:spacing w:val="-1"/>
          <w:w w:val="105"/>
          <w:sz w:val="22"/>
          <w:szCs w:val="22"/>
        </w:rPr>
        <w:t>utónoma de la Región de Murcia (procedimiento 2448)</w:t>
      </w:r>
      <w:r w:rsidR="00BC49CB" w:rsidRPr="00976CEE">
        <w:rPr>
          <w:rStyle w:val="CharacterStyle15"/>
          <w:rFonts w:ascii="Arial" w:hAnsi="Arial" w:cs="Arial"/>
          <w:spacing w:val="-1"/>
          <w:w w:val="105"/>
          <w:sz w:val="22"/>
          <w:szCs w:val="22"/>
        </w:rPr>
        <w:t>.</w:t>
      </w:r>
    </w:p>
    <w:p w14:paraId="16EAA895" w14:textId="66E8CD8C" w:rsidR="00C45D23" w:rsidRPr="00976CEE" w:rsidRDefault="00C45D23" w:rsidP="00981A84">
      <w:pPr>
        <w:pStyle w:val="Style1"/>
        <w:shd w:val="clear" w:color="auto" w:fill="BFBFBF" w:themeFill="background1" w:themeFillShade="BF"/>
        <w:tabs>
          <w:tab w:val="left" w:pos="567"/>
          <w:tab w:val="left" w:pos="1276"/>
        </w:tabs>
        <w:kinsoku w:val="0"/>
        <w:autoSpaceDE/>
        <w:adjustRightInd/>
        <w:spacing w:before="480" w:after="240"/>
        <w:ind w:left="567" w:right="85"/>
        <w:rPr>
          <w:rStyle w:val="CharacterStyle15"/>
          <w:rFonts w:ascii="Arial" w:hAnsi="Arial" w:cs="Arial"/>
          <w:b/>
          <w:bCs/>
          <w:w w:val="105"/>
          <w:sz w:val="22"/>
          <w:szCs w:val="22"/>
        </w:rPr>
      </w:pPr>
      <w:r w:rsidRPr="00976CEE">
        <w:rPr>
          <w:rStyle w:val="CharacterStyle15"/>
          <w:rFonts w:ascii="Arial" w:hAnsi="Arial" w:cs="Arial"/>
          <w:b/>
          <w:bCs/>
          <w:w w:val="105"/>
          <w:sz w:val="22"/>
          <w:szCs w:val="22"/>
        </w:rPr>
        <w:t>2. NORMATIVA REGU</w:t>
      </w:r>
      <w:bookmarkStart w:id="2" w:name="NORMATIVA"/>
      <w:bookmarkEnd w:id="2"/>
      <w:r w:rsidRPr="00976CEE">
        <w:rPr>
          <w:rStyle w:val="CharacterStyle15"/>
          <w:rFonts w:ascii="Arial" w:hAnsi="Arial" w:cs="Arial"/>
          <w:b/>
          <w:bCs/>
          <w:w w:val="105"/>
          <w:sz w:val="22"/>
          <w:szCs w:val="22"/>
        </w:rPr>
        <w:t>LADORA</w:t>
      </w:r>
      <w:r w:rsidR="00B9387C">
        <w:rPr>
          <w:rStyle w:val="CharacterStyle15"/>
          <w:rFonts w:ascii="Arial" w:hAnsi="Arial" w:cs="Arial"/>
          <w:b/>
          <w:bCs/>
          <w:w w:val="105"/>
          <w:sz w:val="22"/>
          <w:szCs w:val="22"/>
        </w:rPr>
        <w:fldChar w:fldCharType="begin"/>
      </w:r>
      <w:r w:rsidR="00B9387C">
        <w:instrText xml:space="preserve"> XE "</w:instrText>
      </w:r>
      <w:r w:rsidR="00B9387C" w:rsidRPr="00B53527">
        <w:rPr>
          <w:rStyle w:val="CharacterStyle15"/>
          <w:rFonts w:ascii="Arial" w:hAnsi="Arial" w:cs="Arial"/>
          <w:b/>
          <w:bCs/>
          <w:w w:val="105"/>
          <w:sz w:val="22"/>
          <w:szCs w:val="22"/>
        </w:rPr>
        <w:instrText>2. NORMATIVA REGULADORA</w:instrText>
      </w:r>
      <w:r w:rsidR="00B9387C">
        <w:instrText xml:space="preserve">" \b </w:instrText>
      </w:r>
      <w:r w:rsidR="00B9387C">
        <w:rPr>
          <w:rStyle w:val="CharacterStyle15"/>
          <w:rFonts w:ascii="Arial" w:hAnsi="Arial" w:cs="Arial"/>
          <w:b/>
          <w:bCs/>
          <w:w w:val="105"/>
          <w:sz w:val="22"/>
          <w:szCs w:val="22"/>
        </w:rPr>
        <w:fldChar w:fldCharType="end"/>
      </w:r>
    </w:p>
    <w:p w14:paraId="4ACEF0E8" w14:textId="143FFF46" w:rsidR="00C45D23" w:rsidRPr="00976CEE" w:rsidRDefault="00C45D23" w:rsidP="00981A84">
      <w:pPr>
        <w:pStyle w:val="Style1"/>
        <w:numPr>
          <w:ilvl w:val="0"/>
          <w:numId w:val="18"/>
        </w:numPr>
        <w:tabs>
          <w:tab w:val="left" w:pos="210"/>
        </w:tabs>
        <w:kinsoku w:val="0"/>
        <w:autoSpaceDE/>
        <w:adjustRightInd/>
        <w:spacing w:before="240" w:after="240"/>
        <w:ind w:left="1097" w:right="85"/>
        <w:jc w:val="both"/>
        <w:rPr>
          <w:rStyle w:val="CharacterStyle15"/>
          <w:rFonts w:ascii="Arial" w:hAnsi="Arial" w:cs="Arial"/>
          <w:w w:val="105"/>
          <w:sz w:val="22"/>
          <w:szCs w:val="22"/>
        </w:rPr>
      </w:pPr>
      <w:r w:rsidRPr="00976CEE">
        <w:rPr>
          <w:rStyle w:val="CharacterStyle15"/>
          <w:rFonts w:ascii="Arial" w:hAnsi="Arial" w:cs="Arial"/>
          <w:spacing w:val="3"/>
          <w:w w:val="105"/>
          <w:sz w:val="22"/>
          <w:szCs w:val="22"/>
        </w:rPr>
        <w:t>La Ley 38/2003, de 17 de noviembre, General de Subvenciones</w:t>
      </w:r>
      <w:r w:rsidR="0001175F" w:rsidRPr="00976CEE">
        <w:rPr>
          <w:rStyle w:val="CharacterStyle15"/>
          <w:rFonts w:ascii="Arial" w:hAnsi="Arial" w:cs="Arial"/>
          <w:spacing w:val="3"/>
          <w:w w:val="105"/>
          <w:sz w:val="22"/>
          <w:szCs w:val="22"/>
        </w:rPr>
        <w:t xml:space="preserve"> (en adelante </w:t>
      </w:r>
      <w:r w:rsidR="00E9123B" w:rsidRPr="00976CEE">
        <w:rPr>
          <w:rStyle w:val="CharacterStyle15"/>
          <w:rFonts w:ascii="Arial" w:hAnsi="Arial" w:cs="Arial"/>
          <w:spacing w:val="3"/>
          <w:w w:val="105"/>
          <w:sz w:val="22"/>
          <w:szCs w:val="22"/>
        </w:rPr>
        <w:t>Ley 38/2003, de 17 de noviembre</w:t>
      </w:r>
      <w:r w:rsidR="0001175F" w:rsidRPr="00976CEE">
        <w:rPr>
          <w:rStyle w:val="CharacterStyle15"/>
          <w:rFonts w:ascii="Arial" w:hAnsi="Arial" w:cs="Arial"/>
          <w:spacing w:val="3"/>
          <w:w w:val="105"/>
          <w:sz w:val="22"/>
          <w:szCs w:val="22"/>
        </w:rPr>
        <w:t>)</w:t>
      </w:r>
      <w:r w:rsidRPr="00976CEE">
        <w:rPr>
          <w:rStyle w:val="CharacterStyle15"/>
          <w:rFonts w:ascii="Arial" w:hAnsi="Arial" w:cs="Arial"/>
          <w:spacing w:val="3"/>
          <w:w w:val="105"/>
          <w:sz w:val="22"/>
          <w:szCs w:val="22"/>
        </w:rPr>
        <w:t xml:space="preserve">, en lo dispuesto en </w:t>
      </w:r>
      <w:r w:rsidRPr="00976CEE">
        <w:rPr>
          <w:rStyle w:val="CharacterStyle15"/>
          <w:rFonts w:ascii="Arial" w:hAnsi="Arial" w:cs="Arial"/>
          <w:w w:val="105"/>
          <w:sz w:val="22"/>
          <w:szCs w:val="22"/>
        </w:rPr>
        <w:t>materia de procedimientos de control financiero, reintegro y revisión de actos.</w:t>
      </w:r>
    </w:p>
    <w:p w14:paraId="2003925E" w14:textId="7BBAB267" w:rsidR="00C45D23" w:rsidRPr="00976CEE" w:rsidRDefault="00C45D23" w:rsidP="00981A84">
      <w:pPr>
        <w:pStyle w:val="Style1"/>
        <w:numPr>
          <w:ilvl w:val="0"/>
          <w:numId w:val="18"/>
        </w:numPr>
        <w:tabs>
          <w:tab w:val="left" w:pos="567"/>
          <w:tab w:val="left" w:pos="1276"/>
        </w:tabs>
        <w:kinsoku w:val="0"/>
        <w:autoSpaceDE/>
        <w:adjustRightInd/>
        <w:spacing w:before="240" w:after="240"/>
        <w:ind w:left="1097" w:right="84"/>
        <w:jc w:val="both"/>
        <w:rPr>
          <w:rStyle w:val="CharacterStyle15"/>
          <w:rFonts w:ascii="Arial" w:hAnsi="Arial" w:cs="Arial"/>
          <w:w w:val="105"/>
          <w:sz w:val="22"/>
          <w:szCs w:val="22"/>
        </w:rPr>
      </w:pPr>
      <w:r w:rsidRPr="00976CEE">
        <w:rPr>
          <w:rStyle w:val="CharacterStyle15"/>
          <w:rFonts w:ascii="Arial" w:hAnsi="Arial" w:cs="Arial"/>
          <w:spacing w:val="3"/>
          <w:w w:val="105"/>
          <w:sz w:val="22"/>
          <w:szCs w:val="22"/>
        </w:rPr>
        <w:t xml:space="preserve">El Real Decreto 887/2006, de 21 de julio, por el que se aprueba el Reglamento de la </w:t>
      </w:r>
      <w:r w:rsidR="0001175F" w:rsidRPr="00976CEE">
        <w:rPr>
          <w:rStyle w:val="CharacterStyle15"/>
          <w:rFonts w:ascii="Arial" w:hAnsi="Arial" w:cs="Arial"/>
          <w:w w:val="105"/>
          <w:sz w:val="22"/>
          <w:szCs w:val="22"/>
        </w:rPr>
        <w:t>Ley General de Subvenciones (en adelante Reglamento de subvenciones).</w:t>
      </w:r>
    </w:p>
    <w:p w14:paraId="305EDAE3" w14:textId="445B0683" w:rsidR="00FC404E" w:rsidRPr="00976CEE" w:rsidRDefault="00C45D23" w:rsidP="00981A84">
      <w:pPr>
        <w:pStyle w:val="Style1"/>
        <w:numPr>
          <w:ilvl w:val="0"/>
          <w:numId w:val="18"/>
        </w:numPr>
        <w:tabs>
          <w:tab w:val="left" w:pos="567"/>
          <w:tab w:val="left" w:pos="1276"/>
        </w:tabs>
        <w:kinsoku w:val="0"/>
        <w:autoSpaceDE/>
        <w:adjustRightInd/>
        <w:spacing w:before="240" w:after="240"/>
        <w:ind w:left="1097" w:right="84"/>
        <w:jc w:val="both"/>
        <w:rPr>
          <w:rStyle w:val="CharacterStyle15"/>
          <w:rFonts w:ascii="Arial" w:hAnsi="Arial" w:cs="Arial"/>
          <w:spacing w:val="3"/>
          <w:w w:val="105"/>
          <w:sz w:val="22"/>
          <w:szCs w:val="22"/>
        </w:rPr>
      </w:pPr>
      <w:r w:rsidRPr="00976CEE">
        <w:rPr>
          <w:rStyle w:val="CharacterStyle15"/>
          <w:rFonts w:ascii="Arial" w:hAnsi="Arial" w:cs="Arial"/>
          <w:spacing w:val="3"/>
          <w:w w:val="105"/>
          <w:sz w:val="22"/>
          <w:szCs w:val="22"/>
        </w:rPr>
        <w:t xml:space="preserve">La Ley 7/2005, de 18 de noviembre, de Subvenciones de la Comunidad </w:t>
      </w:r>
      <w:r w:rsidR="0001175F" w:rsidRPr="00976CEE">
        <w:rPr>
          <w:rStyle w:val="CharacterStyle15"/>
          <w:rFonts w:ascii="Arial" w:hAnsi="Arial" w:cs="Arial"/>
          <w:spacing w:val="3"/>
          <w:w w:val="105"/>
          <w:sz w:val="22"/>
          <w:szCs w:val="22"/>
        </w:rPr>
        <w:t xml:space="preserve">Autónoma de la Región de Murcia (en adelante </w:t>
      </w:r>
      <w:r w:rsidR="00E9123B" w:rsidRPr="00976CEE">
        <w:rPr>
          <w:rStyle w:val="CharacterStyle15"/>
          <w:rFonts w:ascii="Arial" w:hAnsi="Arial" w:cs="Arial"/>
          <w:spacing w:val="3"/>
          <w:w w:val="105"/>
          <w:sz w:val="22"/>
          <w:szCs w:val="22"/>
        </w:rPr>
        <w:t>Ley 7/2005, de 18 de noviembre</w:t>
      </w:r>
      <w:r w:rsidR="0001175F" w:rsidRPr="00976CEE">
        <w:rPr>
          <w:rStyle w:val="CharacterStyle15"/>
          <w:rFonts w:ascii="Arial" w:hAnsi="Arial" w:cs="Arial"/>
          <w:spacing w:val="3"/>
          <w:w w:val="105"/>
          <w:sz w:val="22"/>
          <w:szCs w:val="22"/>
        </w:rPr>
        <w:t>)</w:t>
      </w:r>
      <w:r w:rsidR="00FC404E">
        <w:rPr>
          <w:rStyle w:val="CharacterStyle15"/>
          <w:rFonts w:ascii="Arial" w:hAnsi="Arial" w:cs="Arial"/>
          <w:spacing w:val="3"/>
          <w:w w:val="105"/>
          <w:sz w:val="22"/>
          <w:szCs w:val="22"/>
        </w:rPr>
        <w:t>.</w:t>
      </w:r>
    </w:p>
    <w:p w14:paraId="191091A3" w14:textId="7315BB69" w:rsidR="00C45D23" w:rsidRPr="00976CEE" w:rsidRDefault="00C45D23" w:rsidP="00981A84">
      <w:pPr>
        <w:pStyle w:val="Style29"/>
        <w:numPr>
          <w:ilvl w:val="0"/>
          <w:numId w:val="18"/>
        </w:numPr>
        <w:tabs>
          <w:tab w:val="left" w:pos="567"/>
          <w:tab w:val="left" w:pos="1276"/>
        </w:tabs>
        <w:kinsoku w:val="0"/>
        <w:autoSpaceDE/>
        <w:spacing w:before="240" w:after="240"/>
        <w:ind w:left="1097" w:right="84"/>
        <w:rPr>
          <w:rStyle w:val="CharacterStyle14"/>
          <w:sz w:val="22"/>
          <w:szCs w:val="22"/>
        </w:rPr>
      </w:pPr>
      <w:r w:rsidRPr="00976CEE">
        <w:rPr>
          <w:rStyle w:val="CharacterStyle14"/>
          <w:spacing w:val="10"/>
          <w:w w:val="105"/>
          <w:sz w:val="22"/>
          <w:szCs w:val="22"/>
        </w:rPr>
        <w:t xml:space="preserve">La Orden EHA/1434/2007, de 17 de mayo, por la que se aprueba la norma de </w:t>
      </w:r>
      <w:r w:rsidRPr="00976CEE">
        <w:rPr>
          <w:rStyle w:val="CharacterStyle14"/>
          <w:spacing w:val="-1"/>
          <w:w w:val="105"/>
          <w:sz w:val="22"/>
          <w:szCs w:val="22"/>
        </w:rPr>
        <w:t xml:space="preserve">actuación de los auditores de cuentas en la realización de los trabajos de revisión de </w:t>
      </w:r>
      <w:r w:rsidRPr="00976CEE">
        <w:rPr>
          <w:rStyle w:val="CharacterStyle14"/>
          <w:w w:val="105"/>
          <w:sz w:val="22"/>
          <w:szCs w:val="22"/>
        </w:rPr>
        <w:t>cuentas justificativas de subvenciones en el ámbito del sector público estatal, previstos en el artículo 74 del Reglamento de la Ley General de Subvenciones.</w:t>
      </w:r>
    </w:p>
    <w:p w14:paraId="3E76D5D9" w14:textId="23C39399" w:rsidR="00C45D23" w:rsidRPr="00AC4DD4" w:rsidRDefault="00464B93" w:rsidP="00981A84">
      <w:pPr>
        <w:pStyle w:val="Style1"/>
        <w:numPr>
          <w:ilvl w:val="0"/>
          <w:numId w:val="18"/>
        </w:numPr>
        <w:tabs>
          <w:tab w:val="left" w:pos="567"/>
          <w:tab w:val="left" w:pos="1276"/>
        </w:tabs>
        <w:kinsoku w:val="0"/>
        <w:autoSpaceDE/>
        <w:adjustRightInd/>
        <w:spacing w:before="240" w:after="240"/>
        <w:ind w:left="1097" w:right="84"/>
        <w:jc w:val="both"/>
        <w:rPr>
          <w:rStyle w:val="CharacterStyle15"/>
          <w:rFonts w:ascii="Arial" w:hAnsi="Arial" w:cs="Arial"/>
          <w:spacing w:val="5"/>
          <w:w w:val="105"/>
          <w:sz w:val="22"/>
          <w:szCs w:val="22"/>
        </w:rPr>
      </w:pPr>
      <w:r w:rsidRPr="00976CEE">
        <w:rPr>
          <w:rFonts w:ascii="Arial" w:hAnsi="Arial" w:cs="Arial"/>
          <w:bCs/>
          <w:spacing w:val="5"/>
          <w:w w:val="105"/>
          <w:sz w:val="22"/>
          <w:szCs w:val="22"/>
        </w:rPr>
        <w:t xml:space="preserve">Orden de </w:t>
      </w:r>
      <w:r w:rsidR="00C45D23" w:rsidRPr="00976CEE">
        <w:rPr>
          <w:rFonts w:ascii="Arial" w:hAnsi="Arial" w:cs="Arial"/>
          <w:bCs/>
          <w:spacing w:val="5"/>
          <w:w w:val="105"/>
          <w:sz w:val="22"/>
          <w:szCs w:val="22"/>
        </w:rPr>
        <w:t>6 de agosto de 2018 de la Consejería de Familia e Igualdad de Oportunidades por la que se aprueban las bases reguladoras de la concesión de subvenciones para la realización de programas de interés general dirigidas a fines de interés social a desarrollar por entidades del tercer sector en la Comunidad Autónoma de la Región de Murcia, con cargo a la asignación tributaria del 0,7% del impuesto sobre l</w:t>
      </w:r>
      <w:r w:rsidR="0001175F" w:rsidRPr="00976CEE">
        <w:rPr>
          <w:rFonts w:ascii="Arial" w:hAnsi="Arial" w:cs="Arial"/>
          <w:bCs/>
          <w:spacing w:val="5"/>
          <w:w w:val="105"/>
          <w:sz w:val="22"/>
          <w:szCs w:val="22"/>
        </w:rPr>
        <w:t xml:space="preserve">a renta de las personas físicas </w:t>
      </w:r>
      <w:r w:rsidR="00D908C8" w:rsidRPr="00976CEE">
        <w:rPr>
          <w:rFonts w:ascii="Arial" w:hAnsi="Arial" w:cs="Arial"/>
          <w:bCs/>
          <w:spacing w:val="5"/>
          <w:w w:val="105"/>
          <w:sz w:val="22"/>
          <w:szCs w:val="22"/>
        </w:rPr>
        <w:t xml:space="preserve">(en </w:t>
      </w:r>
      <w:r w:rsidR="00D908C8" w:rsidRPr="00AC4DD4">
        <w:rPr>
          <w:rFonts w:ascii="Arial" w:hAnsi="Arial" w:cs="Arial"/>
          <w:bCs/>
          <w:spacing w:val="5"/>
          <w:w w:val="105"/>
          <w:sz w:val="22"/>
          <w:szCs w:val="22"/>
        </w:rPr>
        <w:t>adelante bases r</w:t>
      </w:r>
      <w:r w:rsidR="0001175F" w:rsidRPr="00AC4DD4">
        <w:rPr>
          <w:rFonts w:ascii="Arial" w:hAnsi="Arial" w:cs="Arial"/>
          <w:bCs/>
          <w:spacing w:val="5"/>
          <w:w w:val="105"/>
          <w:sz w:val="22"/>
          <w:szCs w:val="22"/>
        </w:rPr>
        <w:t>eguladoras).</w:t>
      </w:r>
    </w:p>
    <w:p w14:paraId="64A32381" w14:textId="2F7F0572" w:rsidR="00C45D23" w:rsidRDefault="00FE4075" w:rsidP="00981A84">
      <w:pPr>
        <w:pStyle w:val="Style1"/>
        <w:numPr>
          <w:ilvl w:val="0"/>
          <w:numId w:val="18"/>
        </w:numPr>
        <w:tabs>
          <w:tab w:val="left" w:pos="567"/>
          <w:tab w:val="left" w:pos="1276"/>
        </w:tabs>
        <w:spacing w:before="240" w:after="240"/>
        <w:ind w:left="1097" w:right="84"/>
        <w:jc w:val="both"/>
        <w:rPr>
          <w:rFonts w:ascii="Arial" w:hAnsi="Arial" w:cs="Arial"/>
          <w:bCs/>
          <w:spacing w:val="5"/>
          <w:w w:val="105"/>
          <w:sz w:val="22"/>
          <w:szCs w:val="22"/>
        </w:rPr>
      </w:pPr>
      <w:r w:rsidRPr="00AC4DD4">
        <w:rPr>
          <w:rFonts w:ascii="Arial" w:hAnsi="Arial" w:cs="Arial"/>
          <w:bCs/>
          <w:spacing w:val="5"/>
          <w:w w:val="105"/>
          <w:sz w:val="22"/>
          <w:szCs w:val="22"/>
        </w:rPr>
        <w:t xml:space="preserve">Orden de </w:t>
      </w:r>
      <w:r w:rsidR="00FC404E" w:rsidRPr="00AC4DD4">
        <w:rPr>
          <w:rFonts w:ascii="Arial" w:hAnsi="Arial" w:cs="Arial"/>
          <w:bCs/>
          <w:spacing w:val="5"/>
          <w:w w:val="105"/>
          <w:sz w:val="22"/>
          <w:szCs w:val="22"/>
        </w:rPr>
        <w:t>1</w:t>
      </w:r>
      <w:r w:rsidR="00940C1D" w:rsidRPr="00AC4DD4">
        <w:rPr>
          <w:rFonts w:ascii="Arial" w:hAnsi="Arial" w:cs="Arial"/>
          <w:bCs/>
          <w:spacing w:val="5"/>
          <w:w w:val="105"/>
          <w:sz w:val="22"/>
          <w:szCs w:val="22"/>
        </w:rPr>
        <w:t>7</w:t>
      </w:r>
      <w:r w:rsidR="00FC404E" w:rsidRPr="00AC4DD4">
        <w:rPr>
          <w:rFonts w:ascii="Arial" w:hAnsi="Arial" w:cs="Arial"/>
          <w:bCs/>
          <w:spacing w:val="5"/>
          <w:w w:val="105"/>
          <w:sz w:val="22"/>
          <w:szCs w:val="22"/>
        </w:rPr>
        <w:t xml:space="preserve"> de junio de 2024</w:t>
      </w:r>
      <w:r w:rsidRPr="00AC4DD4">
        <w:rPr>
          <w:rFonts w:ascii="Arial" w:hAnsi="Arial" w:cs="Arial"/>
          <w:bCs/>
          <w:spacing w:val="5"/>
          <w:w w:val="105"/>
          <w:sz w:val="22"/>
          <w:szCs w:val="22"/>
        </w:rPr>
        <w:t xml:space="preserve"> </w:t>
      </w:r>
      <w:r w:rsidR="0034625A" w:rsidRPr="00AC4DD4">
        <w:rPr>
          <w:rFonts w:ascii="Arial" w:hAnsi="Arial" w:cs="Arial"/>
          <w:bCs/>
          <w:spacing w:val="5"/>
          <w:w w:val="105"/>
          <w:sz w:val="22"/>
          <w:szCs w:val="22"/>
        </w:rPr>
        <w:t>de la Consejera</w:t>
      </w:r>
      <w:r w:rsidRPr="00AC4DD4">
        <w:rPr>
          <w:rFonts w:ascii="Arial" w:hAnsi="Arial" w:cs="Arial"/>
          <w:bCs/>
          <w:spacing w:val="5"/>
          <w:w w:val="105"/>
          <w:sz w:val="22"/>
          <w:szCs w:val="22"/>
        </w:rPr>
        <w:t xml:space="preserve"> de </w:t>
      </w:r>
      <w:r w:rsidR="00BE2B52" w:rsidRPr="00AC4DD4">
        <w:rPr>
          <w:rFonts w:ascii="Arial" w:hAnsi="Arial" w:cs="Arial"/>
          <w:bCs/>
          <w:spacing w:val="5"/>
          <w:w w:val="105"/>
          <w:sz w:val="22"/>
          <w:szCs w:val="22"/>
        </w:rPr>
        <w:t>Política Social,</w:t>
      </w:r>
      <w:r w:rsidRPr="00AC4DD4">
        <w:rPr>
          <w:rFonts w:ascii="Arial" w:hAnsi="Arial" w:cs="Arial"/>
          <w:bCs/>
          <w:spacing w:val="5"/>
          <w:w w:val="105"/>
          <w:sz w:val="22"/>
          <w:szCs w:val="22"/>
        </w:rPr>
        <w:t xml:space="preserve"> Familias</w:t>
      </w:r>
      <w:r w:rsidR="00BE2B52" w:rsidRPr="00AC4DD4">
        <w:rPr>
          <w:rFonts w:ascii="Arial" w:hAnsi="Arial" w:cs="Arial"/>
          <w:bCs/>
          <w:spacing w:val="5"/>
          <w:w w:val="105"/>
          <w:sz w:val="22"/>
          <w:szCs w:val="22"/>
        </w:rPr>
        <w:t xml:space="preserve"> e Igualdad</w:t>
      </w:r>
      <w:r w:rsidR="00B25EE8" w:rsidRPr="00AC4DD4">
        <w:rPr>
          <w:rFonts w:ascii="Arial" w:hAnsi="Arial" w:cs="Arial"/>
          <w:bCs/>
          <w:spacing w:val="5"/>
          <w:w w:val="105"/>
          <w:sz w:val="22"/>
          <w:szCs w:val="22"/>
        </w:rPr>
        <w:t xml:space="preserve"> </w:t>
      </w:r>
      <w:r w:rsidRPr="00AC4DD4">
        <w:rPr>
          <w:rFonts w:ascii="Arial" w:hAnsi="Arial" w:cs="Arial"/>
          <w:bCs/>
          <w:spacing w:val="5"/>
          <w:w w:val="105"/>
          <w:sz w:val="22"/>
          <w:szCs w:val="22"/>
        </w:rPr>
        <w:t xml:space="preserve">por la que se convocan subvenciones para la realización actividades de interés general </w:t>
      </w:r>
      <w:r w:rsidRPr="00976CEE">
        <w:rPr>
          <w:rFonts w:ascii="Arial" w:hAnsi="Arial" w:cs="Arial"/>
          <w:bCs/>
          <w:spacing w:val="5"/>
          <w:w w:val="105"/>
          <w:sz w:val="22"/>
          <w:szCs w:val="22"/>
        </w:rPr>
        <w:t xml:space="preserve">consideradas de interés social a desarrollar por Entidades del Tercer Sector de Acción Social en la Comunidad Autónoma de la Región de Murcia, con cargo a la asignación tributaria del 0,7% del Impuesto sobre la Renta de las Personas Físicas y del Impuesto </w:t>
      </w:r>
      <w:r w:rsidR="0034625A" w:rsidRPr="00976CEE">
        <w:rPr>
          <w:rFonts w:ascii="Arial" w:hAnsi="Arial" w:cs="Arial"/>
          <w:bCs/>
          <w:spacing w:val="5"/>
          <w:w w:val="105"/>
          <w:sz w:val="22"/>
          <w:szCs w:val="22"/>
        </w:rPr>
        <w:t>sobre</w:t>
      </w:r>
      <w:r w:rsidR="0001175F" w:rsidRPr="00976CEE">
        <w:rPr>
          <w:rFonts w:ascii="Arial" w:hAnsi="Arial" w:cs="Arial"/>
          <w:bCs/>
          <w:spacing w:val="5"/>
          <w:w w:val="105"/>
          <w:sz w:val="22"/>
          <w:szCs w:val="22"/>
        </w:rPr>
        <w:t xml:space="preserve"> Sociedades (en adelante orden de convocatoria).</w:t>
      </w:r>
    </w:p>
    <w:p w14:paraId="7F87D211" w14:textId="04A2A4E2" w:rsidR="00FC404E" w:rsidRPr="00976CEE" w:rsidRDefault="00FC404E" w:rsidP="00981A84">
      <w:pPr>
        <w:pStyle w:val="Style1"/>
        <w:numPr>
          <w:ilvl w:val="0"/>
          <w:numId w:val="18"/>
        </w:numPr>
        <w:tabs>
          <w:tab w:val="left" w:pos="567"/>
          <w:tab w:val="left" w:pos="1276"/>
        </w:tabs>
        <w:spacing w:before="240" w:after="240"/>
        <w:ind w:left="1097" w:right="84"/>
        <w:jc w:val="both"/>
        <w:rPr>
          <w:rFonts w:ascii="Arial" w:hAnsi="Arial" w:cs="Arial"/>
          <w:bCs/>
          <w:spacing w:val="5"/>
          <w:w w:val="105"/>
          <w:sz w:val="22"/>
          <w:szCs w:val="22"/>
        </w:rPr>
      </w:pPr>
      <w:r w:rsidRPr="00FC404E">
        <w:rPr>
          <w:rFonts w:ascii="Arial" w:hAnsi="Arial" w:cs="Arial"/>
          <w:bCs/>
          <w:spacing w:val="5"/>
          <w:w w:val="105"/>
          <w:sz w:val="22"/>
          <w:szCs w:val="22"/>
        </w:rPr>
        <w:t>Resolución de 18 de octubre de 2022, de la Dirección</w:t>
      </w:r>
      <w:r>
        <w:rPr>
          <w:rFonts w:ascii="Arial" w:hAnsi="Arial" w:cs="Arial"/>
          <w:bCs/>
          <w:spacing w:val="5"/>
          <w:w w:val="105"/>
          <w:sz w:val="22"/>
          <w:szCs w:val="22"/>
        </w:rPr>
        <w:t xml:space="preserve"> General de Trabajo, por la que </w:t>
      </w:r>
      <w:r w:rsidRPr="00FC404E">
        <w:rPr>
          <w:rFonts w:ascii="Arial" w:hAnsi="Arial" w:cs="Arial"/>
          <w:bCs/>
          <w:spacing w:val="5"/>
          <w:w w:val="105"/>
          <w:sz w:val="22"/>
          <w:szCs w:val="22"/>
        </w:rPr>
        <w:t>se registra y publica el Convenio colectivo de acción e intervención social 2022-2024.</w:t>
      </w:r>
    </w:p>
    <w:p w14:paraId="08F56864" w14:textId="67326B27" w:rsidR="000D215D" w:rsidRPr="00976CEE" w:rsidRDefault="000D215D" w:rsidP="00981A84">
      <w:pPr>
        <w:pStyle w:val="Style1"/>
        <w:numPr>
          <w:ilvl w:val="0"/>
          <w:numId w:val="18"/>
        </w:numPr>
        <w:tabs>
          <w:tab w:val="left" w:pos="567"/>
          <w:tab w:val="left" w:pos="1276"/>
        </w:tabs>
        <w:kinsoku w:val="0"/>
        <w:autoSpaceDE/>
        <w:adjustRightInd/>
        <w:spacing w:before="240" w:after="240"/>
        <w:ind w:left="1097" w:right="84"/>
        <w:rPr>
          <w:rStyle w:val="CharacterStyle15"/>
          <w:rFonts w:ascii="Arial" w:hAnsi="Arial" w:cs="Arial"/>
          <w:spacing w:val="5"/>
          <w:w w:val="105"/>
          <w:sz w:val="22"/>
          <w:szCs w:val="22"/>
        </w:rPr>
      </w:pPr>
      <w:r w:rsidRPr="00976CEE">
        <w:rPr>
          <w:rStyle w:val="CharacterStyle15"/>
          <w:rFonts w:ascii="Arial" w:hAnsi="Arial" w:cs="Arial"/>
          <w:spacing w:val="5"/>
          <w:w w:val="105"/>
          <w:sz w:val="22"/>
          <w:szCs w:val="22"/>
        </w:rPr>
        <w:t>El presente Manual de Instrucciones</w:t>
      </w:r>
      <w:r w:rsidR="00457CE4">
        <w:rPr>
          <w:rStyle w:val="CharacterStyle15"/>
          <w:rFonts w:ascii="Arial" w:hAnsi="Arial" w:cs="Arial"/>
          <w:spacing w:val="5"/>
          <w:w w:val="105"/>
          <w:sz w:val="22"/>
          <w:szCs w:val="22"/>
        </w:rPr>
        <w:t>.</w:t>
      </w:r>
    </w:p>
    <w:p w14:paraId="2590ED18" w14:textId="14459FD9" w:rsidR="0053653A" w:rsidRPr="00976CEE" w:rsidRDefault="0053653A" w:rsidP="00981A84">
      <w:pPr>
        <w:pStyle w:val="Style1"/>
        <w:numPr>
          <w:ilvl w:val="0"/>
          <w:numId w:val="18"/>
        </w:numPr>
        <w:tabs>
          <w:tab w:val="left" w:pos="567"/>
          <w:tab w:val="left" w:pos="1276"/>
        </w:tabs>
        <w:kinsoku w:val="0"/>
        <w:autoSpaceDE/>
        <w:adjustRightInd/>
        <w:spacing w:before="240" w:after="240"/>
        <w:ind w:left="1097" w:right="84"/>
        <w:rPr>
          <w:rStyle w:val="CharacterStyle15"/>
          <w:rFonts w:ascii="Arial" w:hAnsi="Arial" w:cs="Arial"/>
          <w:spacing w:val="5"/>
          <w:w w:val="105"/>
          <w:sz w:val="22"/>
          <w:szCs w:val="22"/>
        </w:rPr>
      </w:pPr>
      <w:r w:rsidRPr="00976CEE">
        <w:rPr>
          <w:rStyle w:val="CharacterStyle15"/>
          <w:rFonts w:ascii="Arial" w:hAnsi="Arial" w:cs="Arial"/>
          <w:spacing w:val="5"/>
          <w:w w:val="105"/>
          <w:sz w:val="22"/>
          <w:szCs w:val="22"/>
        </w:rPr>
        <w:t xml:space="preserve">La </w:t>
      </w:r>
      <w:r w:rsidRPr="00976CEE">
        <w:rPr>
          <w:rStyle w:val="CharacterStyle14"/>
          <w:spacing w:val="-1"/>
          <w:w w:val="105"/>
          <w:sz w:val="22"/>
          <w:szCs w:val="22"/>
        </w:rPr>
        <w:t xml:space="preserve">Ley </w:t>
      </w:r>
      <w:r w:rsidRPr="00976CEE">
        <w:rPr>
          <w:rStyle w:val="CharacterStyle14"/>
          <w:bCs/>
          <w:spacing w:val="-1"/>
          <w:sz w:val="22"/>
          <w:szCs w:val="22"/>
        </w:rPr>
        <w:t xml:space="preserve">5/2004, de 22 de octubre, </w:t>
      </w:r>
      <w:r w:rsidRPr="00976CEE">
        <w:rPr>
          <w:rStyle w:val="CharacterStyle14"/>
          <w:spacing w:val="-2"/>
          <w:w w:val="105"/>
          <w:sz w:val="22"/>
          <w:szCs w:val="22"/>
        </w:rPr>
        <w:t>del Voluntariado en la Región de Murcia</w:t>
      </w:r>
      <w:r w:rsidR="00DA7AD0" w:rsidRPr="00976CEE">
        <w:rPr>
          <w:rStyle w:val="CharacterStyle14"/>
          <w:spacing w:val="-2"/>
          <w:w w:val="105"/>
          <w:sz w:val="22"/>
          <w:szCs w:val="22"/>
        </w:rPr>
        <w:t xml:space="preserve"> (en adelante Ley del Voluntariado)</w:t>
      </w:r>
      <w:r w:rsidR="00457CE4">
        <w:rPr>
          <w:rStyle w:val="CharacterStyle14"/>
          <w:spacing w:val="-2"/>
          <w:w w:val="105"/>
          <w:sz w:val="22"/>
          <w:szCs w:val="22"/>
        </w:rPr>
        <w:t>.</w:t>
      </w:r>
    </w:p>
    <w:p w14:paraId="72B788C4" w14:textId="4E11F1CB" w:rsidR="000D215D" w:rsidRPr="00976CEE" w:rsidRDefault="0053653A" w:rsidP="00981A84">
      <w:pPr>
        <w:pStyle w:val="Style1"/>
        <w:numPr>
          <w:ilvl w:val="0"/>
          <w:numId w:val="18"/>
        </w:numPr>
        <w:tabs>
          <w:tab w:val="left" w:pos="567"/>
          <w:tab w:val="left" w:pos="1276"/>
        </w:tabs>
        <w:spacing w:before="240" w:after="240"/>
        <w:ind w:left="1097" w:right="84"/>
        <w:jc w:val="both"/>
        <w:rPr>
          <w:rStyle w:val="CharacterStyle14"/>
          <w:spacing w:val="2"/>
          <w:w w:val="105"/>
          <w:sz w:val="22"/>
          <w:szCs w:val="22"/>
        </w:rPr>
      </w:pPr>
      <w:r w:rsidRPr="00976CEE">
        <w:rPr>
          <w:rStyle w:val="CharacterStyle15"/>
          <w:rFonts w:ascii="Arial" w:hAnsi="Arial" w:cs="Arial"/>
          <w:spacing w:val="5"/>
          <w:w w:val="105"/>
          <w:sz w:val="22"/>
          <w:szCs w:val="22"/>
        </w:rPr>
        <w:t>El</w:t>
      </w:r>
      <w:r w:rsidRPr="00976CEE">
        <w:rPr>
          <w:rStyle w:val="CharacterStyle15"/>
          <w:rFonts w:ascii="Arial" w:hAnsi="Arial" w:cs="Arial"/>
          <w:b/>
          <w:spacing w:val="5"/>
          <w:w w:val="105"/>
          <w:sz w:val="22"/>
          <w:szCs w:val="22"/>
        </w:rPr>
        <w:t xml:space="preserve"> </w:t>
      </w:r>
      <w:r w:rsidRPr="00976CEE">
        <w:rPr>
          <w:rStyle w:val="CharacterStyle14"/>
          <w:w w:val="105"/>
          <w:sz w:val="22"/>
          <w:szCs w:val="22"/>
        </w:rPr>
        <w:t xml:space="preserve">Real Decreto </w:t>
      </w:r>
      <w:r w:rsidRPr="00976CEE">
        <w:rPr>
          <w:rStyle w:val="CharacterStyle14"/>
          <w:iCs/>
          <w:sz w:val="22"/>
          <w:szCs w:val="22"/>
        </w:rPr>
        <w:t>1619/2012,</w:t>
      </w:r>
      <w:r w:rsidRPr="00976CEE">
        <w:rPr>
          <w:rStyle w:val="CharacterStyle14"/>
          <w:i/>
          <w:iCs/>
          <w:sz w:val="22"/>
          <w:szCs w:val="22"/>
        </w:rPr>
        <w:t xml:space="preserve"> </w:t>
      </w:r>
      <w:r w:rsidRPr="00976CEE">
        <w:rPr>
          <w:rStyle w:val="CharacterStyle14"/>
          <w:w w:val="105"/>
          <w:sz w:val="22"/>
          <w:szCs w:val="22"/>
        </w:rPr>
        <w:t xml:space="preserve">de 30 de noviembre, por el que se aprueba el </w:t>
      </w:r>
      <w:r w:rsidRPr="00976CEE">
        <w:rPr>
          <w:rStyle w:val="CharacterStyle14"/>
          <w:w w:val="105"/>
          <w:sz w:val="22"/>
          <w:szCs w:val="22"/>
        </w:rPr>
        <w:lastRenderedPageBreak/>
        <w:t xml:space="preserve">Reglamento por el que </w:t>
      </w:r>
      <w:r w:rsidRPr="00976CEE">
        <w:rPr>
          <w:rStyle w:val="CharacterStyle14"/>
          <w:spacing w:val="2"/>
          <w:w w:val="105"/>
          <w:sz w:val="22"/>
          <w:szCs w:val="22"/>
        </w:rPr>
        <w:t>se regulan las obligaciones de facturación</w:t>
      </w:r>
      <w:r w:rsidR="009756E0" w:rsidRPr="00976CEE">
        <w:rPr>
          <w:rStyle w:val="CharacterStyle14"/>
          <w:spacing w:val="2"/>
          <w:w w:val="105"/>
          <w:sz w:val="22"/>
          <w:szCs w:val="22"/>
        </w:rPr>
        <w:t>.</w:t>
      </w:r>
    </w:p>
    <w:p w14:paraId="1EA466FB" w14:textId="6C9FFD71" w:rsidR="00981A84" w:rsidRPr="008715D3" w:rsidRDefault="001163D8" w:rsidP="008715D3">
      <w:pPr>
        <w:pStyle w:val="Style1"/>
        <w:numPr>
          <w:ilvl w:val="0"/>
          <w:numId w:val="18"/>
        </w:numPr>
        <w:tabs>
          <w:tab w:val="left" w:pos="567"/>
          <w:tab w:val="left" w:pos="1276"/>
        </w:tabs>
        <w:spacing w:before="240" w:after="240"/>
        <w:ind w:left="1097" w:right="84"/>
        <w:jc w:val="both"/>
        <w:rPr>
          <w:rStyle w:val="CharacterStyle15"/>
          <w:rFonts w:ascii="Arial" w:hAnsi="Arial" w:cs="Arial"/>
          <w:spacing w:val="5"/>
          <w:w w:val="105"/>
          <w:sz w:val="22"/>
          <w:szCs w:val="22"/>
        </w:rPr>
      </w:pPr>
      <w:r w:rsidRPr="00976CEE">
        <w:rPr>
          <w:rStyle w:val="CharacterStyle15"/>
          <w:rFonts w:ascii="Arial" w:hAnsi="Arial" w:cs="Arial"/>
          <w:spacing w:val="5"/>
          <w:w w:val="105"/>
          <w:sz w:val="22"/>
          <w:szCs w:val="22"/>
        </w:rPr>
        <w:t>Ley 9/2017, de 8 de noviembre, de Contratos del Sector Público, por la que se transponen al ordenamiento jurídico español las Directivas del Parlamento Europeo y del Consejo 2014/23/UE y 2014/24/UE, de 26 de febrero de 2014 (en adelante LCSP)</w:t>
      </w:r>
      <w:r w:rsidR="00457CE4">
        <w:rPr>
          <w:rStyle w:val="CharacterStyle15"/>
          <w:rFonts w:ascii="Arial" w:hAnsi="Arial" w:cs="Arial"/>
          <w:spacing w:val="5"/>
          <w:w w:val="105"/>
          <w:sz w:val="22"/>
          <w:szCs w:val="22"/>
        </w:rPr>
        <w:t>.</w:t>
      </w:r>
    </w:p>
    <w:p w14:paraId="46FAFE97" w14:textId="6B3C4401" w:rsidR="00C45D23" w:rsidRPr="00976CEE" w:rsidRDefault="00C45D23" w:rsidP="00882FD1">
      <w:pPr>
        <w:pStyle w:val="Style1"/>
        <w:shd w:val="clear" w:color="auto" w:fill="BFBFBF" w:themeFill="background1" w:themeFillShade="BF"/>
        <w:tabs>
          <w:tab w:val="left" w:pos="567"/>
        </w:tabs>
        <w:spacing w:before="240" w:after="240"/>
        <w:ind w:left="567" w:right="84"/>
        <w:jc w:val="both"/>
        <w:rPr>
          <w:rStyle w:val="CharacterStyle15"/>
          <w:rFonts w:ascii="Arial" w:hAnsi="Arial" w:cs="Arial"/>
          <w:b/>
          <w:bCs/>
          <w:w w:val="105"/>
          <w:sz w:val="22"/>
          <w:szCs w:val="22"/>
        </w:rPr>
      </w:pPr>
      <w:r w:rsidRPr="00976CEE">
        <w:rPr>
          <w:rStyle w:val="CharacterStyle15"/>
          <w:rFonts w:ascii="Arial" w:hAnsi="Arial" w:cs="Arial"/>
          <w:b/>
          <w:bCs/>
          <w:w w:val="105"/>
          <w:sz w:val="22"/>
          <w:szCs w:val="22"/>
        </w:rPr>
        <w:t>3. MODALIDADES DE CU</w:t>
      </w:r>
      <w:bookmarkStart w:id="3" w:name="MODALIDAD"/>
      <w:bookmarkEnd w:id="3"/>
      <w:r w:rsidR="009756E0" w:rsidRPr="00976CEE">
        <w:rPr>
          <w:rStyle w:val="CharacterStyle15"/>
          <w:rFonts w:ascii="Arial" w:hAnsi="Arial" w:cs="Arial"/>
          <w:b/>
          <w:bCs/>
          <w:w w:val="105"/>
          <w:sz w:val="22"/>
          <w:szCs w:val="22"/>
        </w:rPr>
        <w:t>ENTA JUSTIFICATIVA</w:t>
      </w:r>
      <w:r w:rsidR="00B9387C">
        <w:rPr>
          <w:rStyle w:val="CharacterStyle15"/>
          <w:rFonts w:ascii="Arial" w:hAnsi="Arial" w:cs="Arial"/>
          <w:b/>
          <w:bCs/>
          <w:w w:val="105"/>
          <w:sz w:val="22"/>
          <w:szCs w:val="22"/>
        </w:rPr>
        <w:fldChar w:fldCharType="begin"/>
      </w:r>
      <w:r w:rsidR="00B9387C">
        <w:instrText xml:space="preserve"> XE "</w:instrText>
      </w:r>
      <w:r w:rsidR="00B9387C" w:rsidRPr="00221E24">
        <w:rPr>
          <w:rStyle w:val="CharacterStyle15"/>
          <w:rFonts w:ascii="Arial" w:hAnsi="Arial" w:cs="Arial"/>
          <w:b/>
          <w:bCs/>
          <w:w w:val="105"/>
          <w:sz w:val="22"/>
          <w:szCs w:val="22"/>
        </w:rPr>
        <w:instrText>3. MODALIDADES DE CUENTA JUSTIFICATIVA</w:instrText>
      </w:r>
      <w:r w:rsidR="00B9387C">
        <w:instrText xml:space="preserve">" \b </w:instrText>
      </w:r>
      <w:r w:rsidR="00B9387C">
        <w:rPr>
          <w:rStyle w:val="CharacterStyle15"/>
          <w:rFonts w:ascii="Arial" w:hAnsi="Arial" w:cs="Arial"/>
          <w:b/>
          <w:bCs/>
          <w:w w:val="105"/>
          <w:sz w:val="22"/>
          <w:szCs w:val="22"/>
        </w:rPr>
        <w:fldChar w:fldCharType="end"/>
      </w:r>
    </w:p>
    <w:p w14:paraId="0643BB16" w14:textId="1C739F12" w:rsidR="00BE2B52" w:rsidRPr="00976CEE" w:rsidRDefault="00C45D23" w:rsidP="00875488">
      <w:pPr>
        <w:pStyle w:val="Style1"/>
        <w:tabs>
          <w:tab w:val="left" w:pos="567"/>
          <w:tab w:val="left" w:pos="1276"/>
        </w:tabs>
        <w:kinsoku w:val="0"/>
        <w:autoSpaceDE/>
        <w:adjustRightInd/>
        <w:spacing w:before="240" w:after="240"/>
        <w:ind w:left="567" w:right="84"/>
        <w:jc w:val="both"/>
        <w:rPr>
          <w:rStyle w:val="CharacterStyle15"/>
          <w:rFonts w:ascii="Arial" w:hAnsi="Arial" w:cs="Arial"/>
          <w:w w:val="105"/>
          <w:sz w:val="22"/>
          <w:szCs w:val="22"/>
        </w:rPr>
      </w:pPr>
      <w:r w:rsidRPr="00976CEE">
        <w:rPr>
          <w:rStyle w:val="CharacterStyle15"/>
          <w:rFonts w:ascii="Arial" w:hAnsi="Arial" w:cs="Arial"/>
          <w:spacing w:val="-2"/>
          <w:w w:val="105"/>
          <w:sz w:val="22"/>
          <w:szCs w:val="22"/>
        </w:rPr>
        <w:t xml:space="preserve">La acreditación de la aplicación de las subvenciones a los fines para los que fue concedida se </w:t>
      </w:r>
      <w:r w:rsidRPr="00976CEE">
        <w:rPr>
          <w:rStyle w:val="CharacterStyle15"/>
          <w:rFonts w:ascii="Arial" w:hAnsi="Arial" w:cs="Arial"/>
          <w:w w:val="105"/>
          <w:sz w:val="22"/>
          <w:szCs w:val="22"/>
        </w:rPr>
        <w:t>llevará a cabo a través de la cuenta justificativa, que podrá adoptar dos modalidades</w:t>
      </w:r>
      <w:r w:rsidR="00AE3797" w:rsidRPr="00976CEE">
        <w:rPr>
          <w:rStyle w:val="CharacterStyle15"/>
          <w:rFonts w:ascii="Arial" w:hAnsi="Arial" w:cs="Arial"/>
          <w:w w:val="105"/>
          <w:sz w:val="22"/>
          <w:szCs w:val="22"/>
        </w:rPr>
        <w:t>,</w:t>
      </w:r>
      <w:r w:rsidRPr="00976CEE">
        <w:rPr>
          <w:rStyle w:val="CharacterStyle15"/>
          <w:rFonts w:ascii="Arial" w:hAnsi="Arial" w:cs="Arial"/>
          <w:w w:val="105"/>
          <w:sz w:val="22"/>
          <w:szCs w:val="22"/>
        </w:rPr>
        <w:t xml:space="preserve"> dependiendo del coste total del proyecto:</w:t>
      </w:r>
    </w:p>
    <w:p w14:paraId="44E6C3A2" w14:textId="7522C125" w:rsidR="00BE2B52" w:rsidRPr="00976CEE" w:rsidRDefault="00BE2B52" w:rsidP="00875488">
      <w:pPr>
        <w:pStyle w:val="Style1"/>
        <w:tabs>
          <w:tab w:val="left" w:pos="567"/>
          <w:tab w:val="left" w:pos="1276"/>
        </w:tabs>
        <w:kinsoku w:val="0"/>
        <w:autoSpaceDE/>
        <w:adjustRightInd/>
        <w:spacing w:before="240" w:after="240"/>
        <w:ind w:left="567" w:right="84"/>
        <w:jc w:val="both"/>
        <w:rPr>
          <w:rStyle w:val="CharacterStyle15"/>
          <w:rFonts w:ascii="Arial" w:hAnsi="Arial" w:cs="Arial"/>
          <w:b/>
          <w:w w:val="105"/>
          <w:sz w:val="22"/>
          <w:szCs w:val="22"/>
          <w:u w:val="single"/>
        </w:rPr>
      </w:pPr>
      <w:r w:rsidRPr="00976CEE">
        <w:rPr>
          <w:rStyle w:val="CharacterStyle15"/>
          <w:rFonts w:ascii="Arial" w:hAnsi="Arial" w:cs="Arial"/>
          <w:b/>
          <w:w w:val="105"/>
          <w:sz w:val="22"/>
          <w:szCs w:val="22"/>
          <w:u w:val="single"/>
        </w:rPr>
        <w:t>Proyectos cuyo coste total sea inferior a 5.000 €</w:t>
      </w:r>
      <w:r w:rsidR="00F72D6F" w:rsidRPr="00976CEE">
        <w:rPr>
          <w:rStyle w:val="CharacterStyle15"/>
          <w:rFonts w:ascii="Arial" w:hAnsi="Arial" w:cs="Arial"/>
          <w:b/>
          <w:w w:val="105"/>
          <w:sz w:val="22"/>
          <w:szCs w:val="22"/>
          <w:u w:val="single"/>
        </w:rPr>
        <w:t>:</w:t>
      </w:r>
    </w:p>
    <w:p w14:paraId="6F19CC81" w14:textId="1BEB998F" w:rsidR="00BE2B52" w:rsidRPr="00976CEE" w:rsidRDefault="00BE2B52" w:rsidP="00875488">
      <w:pPr>
        <w:widowControl/>
        <w:tabs>
          <w:tab w:val="left" w:pos="567"/>
          <w:tab w:val="left" w:pos="1276"/>
        </w:tabs>
        <w:autoSpaceDE w:val="0"/>
        <w:adjustRightInd w:val="0"/>
        <w:spacing w:before="240" w:after="240"/>
        <w:ind w:left="567"/>
        <w:jc w:val="both"/>
        <w:rPr>
          <w:rFonts w:ascii="Arial" w:hAnsi="Arial" w:cs="Arial"/>
          <w:color w:val="000000"/>
          <w:sz w:val="22"/>
          <w:szCs w:val="22"/>
        </w:rPr>
      </w:pPr>
      <w:r w:rsidRPr="00976CEE">
        <w:rPr>
          <w:rFonts w:ascii="Arial" w:hAnsi="Arial" w:cs="Arial"/>
          <w:color w:val="000000"/>
          <w:sz w:val="22"/>
          <w:szCs w:val="22"/>
        </w:rPr>
        <w:t>La justificación del cumplimiento de las condiciones impuestas y de la consecución de los objetivos previstos, de aquellos proyectos cuyo coste total sea inferior a 5.000</w:t>
      </w:r>
      <w:r w:rsidR="006A480B">
        <w:rPr>
          <w:rFonts w:ascii="Arial" w:hAnsi="Arial" w:cs="Arial"/>
          <w:color w:val="000000"/>
          <w:sz w:val="22"/>
          <w:szCs w:val="22"/>
        </w:rPr>
        <w:t>,00</w:t>
      </w:r>
      <w:r w:rsidRPr="00976CEE">
        <w:rPr>
          <w:rFonts w:ascii="Arial" w:hAnsi="Arial" w:cs="Arial"/>
          <w:color w:val="000000"/>
          <w:sz w:val="22"/>
          <w:szCs w:val="22"/>
        </w:rPr>
        <w:t xml:space="preserve"> €, podrá revestir, opcionalmente, la forma siguiente: </w:t>
      </w:r>
    </w:p>
    <w:p w14:paraId="3B160445" w14:textId="26E4C7BC" w:rsidR="00BE2B52" w:rsidRPr="00976CEE" w:rsidRDefault="00555C2E" w:rsidP="00616FBB">
      <w:pPr>
        <w:widowControl/>
        <w:tabs>
          <w:tab w:val="left" w:pos="1276"/>
        </w:tabs>
        <w:autoSpaceDE w:val="0"/>
        <w:adjustRightInd w:val="0"/>
        <w:spacing w:before="120" w:after="120"/>
        <w:jc w:val="both"/>
        <w:rPr>
          <w:rFonts w:ascii="Arial" w:hAnsi="Arial" w:cs="Arial"/>
          <w:color w:val="000000"/>
          <w:sz w:val="22"/>
          <w:szCs w:val="22"/>
        </w:rPr>
      </w:pPr>
      <w:r w:rsidRPr="00976CEE">
        <w:rPr>
          <w:rFonts w:ascii="Arial" w:hAnsi="Arial" w:cs="Arial"/>
          <w:color w:val="000000"/>
          <w:sz w:val="22"/>
          <w:szCs w:val="22"/>
        </w:rPr>
        <w:tab/>
      </w:r>
      <w:r w:rsidR="00BE2B52" w:rsidRPr="00976CEE">
        <w:rPr>
          <w:rFonts w:ascii="Arial" w:hAnsi="Arial" w:cs="Arial"/>
          <w:color w:val="000000"/>
          <w:sz w:val="22"/>
          <w:szCs w:val="22"/>
        </w:rPr>
        <w:t>1)  Cuenta Justi</w:t>
      </w:r>
      <w:r w:rsidR="00F72D6F" w:rsidRPr="00976CEE">
        <w:rPr>
          <w:rFonts w:ascii="Arial" w:hAnsi="Arial" w:cs="Arial"/>
          <w:color w:val="000000"/>
          <w:sz w:val="22"/>
          <w:szCs w:val="22"/>
        </w:rPr>
        <w:t xml:space="preserve">ficativa con Informe de </w:t>
      </w:r>
      <w:r w:rsidR="00F72D6F" w:rsidRPr="008D441D">
        <w:rPr>
          <w:rFonts w:ascii="Arial" w:hAnsi="Arial" w:cs="Arial"/>
          <w:color w:val="000000" w:themeColor="text1"/>
          <w:sz w:val="22"/>
          <w:szCs w:val="22"/>
        </w:rPr>
        <w:t>Audito</w:t>
      </w:r>
      <w:r w:rsidR="00AA5D67" w:rsidRPr="008D441D">
        <w:rPr>
          <w:rFonts w:ascii="Arial" w:hAnsi="Arial" w:cs="Arial"/>
          <w:color w:val="000000" w:themeColor="text1"/>
          <w:sz w:val="22"/>
          <w:szCs w:val="22"/>
        </w:rPr>
        <w:t>r</w:t>
      </w:r>
      <w:r w:rsidR="00F72D6F" w:rsidRPr="008D441D">
        <w:rPr>
          <w:rFonts w:ascii="Arial" w:hAnsi="Arial" w:cs="Arial"/>
          <w:color w:val="000000" w:themeColor="text1"/>
          <w:sz w:val="22"/>
          <w:szCs w:val="22"/>
        </w:rPr>
        <w:t>.</w:t>
      </w:r>
    </w:p>
    <w:p w14:paraId="56AEAD85" w14:textId="4F66DEF4" w:rsidR="00BE2B52" w:rsidRPr="003C46E4" w:rsidRDefault="00555C2E" w:rsidP="008F2B1A">
      <w:pPr>
        <w:widowControl/>
        <w:tabs>
          <w:tab w:val="left" w:pos="1276"/>
        </w:tabs>
        <w:autoSpaceDE w:val="0"/>
        <w:adjustRightInd w:val="0"/>
        <w:spacing w:before="120" w:after="120"/>
        <w:ind w:left="567"/>
        <w:jc w:val="both"/>
        <w:rPr>
          <w:rFonts w:ascii="Arial" w:hAnsi="Arial" w:cs="Arial"/>
          <w:sz w:val="22"/>
          <w:szCs w:val="22"/>
        </w:rPr>
      </w:pPr>
      <w:r w:rsidRPr="008715D3">
        <w:rPr>
          <w:rFonts w:ascii="Arial" w:hAnsi="Arial" w:cs="Arial"/>
          <w:sz w:val="22"/>
          <w:szCs w:val="22"/>
        </w:rPr>
        <w:tab/>
      </w:r>
      <w:r w:rsidR="00BE2B52" w:rsidRPr="008715D3">
        <w:rPr>
          <w:rFonts w:ascii="Arial" w:hAnsi="Arial" w:cs="Arial"/>
          <w:sz w:val="22"/>
          <w:szCs w:val="22"/>
        </w:rPr>
        <w:t>2</w:t>
      </w:r>
      <w:r w:rsidR="00BE2B52" w:rsidRPr="00AC4DD4">
        <w:rPr>
          <w:rFonts w:ascii="Arial" w:hAnsi="Arial" w:cs="Arial"/>
          <w:sz w:val="22"/>
          <w:szCs w:val="22"/>
        </w:rPr>
        <w:t>)  Cuenta Justificativa Simplificada.</w:t>
      </w:r>
      <w:r w:rsidR="008F2B1A" w:rsidRPr="00AC4DD4">
        <w:rPr>
          <w:rFonts w:ascii="Arial" w:hAnsi="Arial" w:cs="Arial"/>
          <w:sz w:val="22"/>
          <w:szCs w:val="22"/>
        </w:rPr>
        <w:t xml:space="preserve"> </w:t>
      </w:r>
      <w:r w:rsidR="003C46E4" w:rsidRPr="003C46E4">
        <w:rPr>
          <w:rFonts w:ascii="Arial" w:hAnsi="Arial" w:cs="Arial"/>
          <w:sz w:val="22"/>
          <w:szCs w:val="22"/>
        </w:rPr>
        <w:t>Si opta por esta modalidad deberá acompañar junto con los Anexos, los documentos acreditativos (facturas, nóminas, justificantes de pago, relación relación de liquidación de cotizaciones-RLC, relación nominal de trabajadores-RTN, Modelo 130, contratos, etc.), que deberán ser digitalizados en formato PDF, preferentemente en su color original.</w:t>
      </w:r>
    </w:p>
    <w:p w14:paraId="3059CE44" w14:textId="51589DDA" w:rsidR="00C45D23" w:rsidRPr="00976CEE" w:rsidRDefault="00C45D23" w:rsidP="00875488">
      <w:pPr>
        <w:pStyle w:val="Style1"/>
        <w:kinsoku w:val="0"/>
        <w:autoSpaceDE/>
        <w:adjustRightInd/>
        <w:spacing w:before="240" w:after="240"/>
        <w:ind w:left="567" w:right="84"/>
        <w:jc w:val="both"/>
        <w:rPr>
          <w:rStyle w:val="CharacterStyle15"/>
          <w:rFonts w:ascii="Arial" w:hAnsi="Arial" w:cs="Arial"/>
          <w:b/>
          <w:w w:val="105"/>
          <w:sz w:val="22"/>
          <w:szCs w:val="22"/>
          <w:u w:val="single"/>
        </w:rPr>
      </w:pPr>
      <w:r w:rsidRPr="00976CEE">
        <w:rPr>
          <w:rStyle w:val="CharacterStyle15"/>
          <w:rFonts w:ascii="Arial" w:hAnsi="Arial" w:cs="Arial"/>
          <w:b/>
          <w:w w:val="105"/>
          <w:sz w:val="22"/>
          <w:szCs w:val="22"/>
          <w:u w:val="single"/>
        </w:rPr>
        <w:t>Proyectos cuyo coste total sea igual o superior a 5.000 €</w:t>
      </w:r>
      <w:r w:rsidR="00F72D6F" w:rsidRPr="00976CEE">
        <w:rPr>
          <w:rStyle w:val="CharacterStyle15"/>
          <w:rFonts w:ascii="Arial" w:hAnsi="Arial" w:cs="Arial"/>
          <w:b/>
          <w:w w:val="105"/>
          <w:sz w:val="22"/>
          <w:szCs w:val="22"/>
          <w:u w:val="single"/>
        </w:rPr>
        <w:t>:</w:t>
      </w:r>
    </w:p>
    <w:p w14:paraId="5395062B" w14:textId="3E94DAF8" w:rsidR="00C45D23" w:rsidRPr="008D441D" w:rsidRDefault="00C45D23" w:rsidP="00875488">
      <w:pPr>
        <w:pStyle w:val="Style1"/>
        <w:tabs>
          <w:tab w:val="left" w:pos="567"/>
          <w:tab w:val="left" w:pos="1276"/>
        </w:tabs>
        <w:kinsoku w:val="0"/>
        <w:autoSpaceDE/>
        <w:adjustRightInd/>
        <w:spacing w:before="240" w:after="240"/>
        <w:ind w:left="567" w:right="84"/>
        <w:jc w:val="both"/>
        <w:rPr>
          <w:rStyle w:val="CharacterStyle15"/>
          <w:rFonts w:ascii="Arial" w:hAnsi="Arial" w:cs="Arial"/>
          <w:color w:val="000000" w:themeColor="text1"/>
          <w:spacing w:val="6"/>
          <w:sz w:val="22"/>
          <w:szCs w:val="22"/>
        </w:rPr>
      </w:pPr>
      <w:r w:rsidRPr="00976CEE">
        <w:rPr>
          <w:rFonts w:ascii="Arial" w:hAnsi="Arial" w:cs="Arial"/>
          <w:color w:val="000000"/>
          <w:sz w:val="22"/>
          <w:szCs w:val="22"/>
        </w:rPr>
        <w:t>La justificación del cumplimiento de las condiciones impuestas y de la consecución de los objetivos previstos, de aquellos proyectos cuyo coste total sea igual o superior a 5.000</w:t>
      </w:r>
      <w:r w:rsidR="006A480B">
        <w:rPr>
          <w:rFonts w:ascii="Arial" w:hAnsi="Arial" w:cs="Arial"/>
          <w:color w:val="000000"/>
          <w:sz w:val="22"/>
          <w:szCs w:val="22"/>
        </w:rPr>
        <w:t>,00</w:t>
      </w:r>
      <w:r w:rsidRPr="00976CEE">
        <w:rPr>
          <w:rFonts w:ascii="Arial" w:hAnsi="Arial" w:cs="Arial"/>
          <w:color w:val="000000"/>
          <w:sz w:val="22"/>
          <w:szCs w:val="22"/>
        </w:rPr>
        <w:t xml:space="preserve"> €</w:t>
      </w:r>
      <w:r w:rsidR="00561FBC" w:rsidRPr="00976CEE">
        <w:rPr>
          <w:rFonts w:ascii="Arial" w:hAnsi="Arial" w:cs="Arial"/>
          <w:color w:val="000000"/>
          <w:sz w:val="22"/>
          <w:szCs w:val="22"/>
        </w:rPr>
        <w:t>, revestirá</w:t>
      </w:r>
      <w:r w:rsidRPr="00976CEE">
        <w:rPr>
          <w:rFonts w:ascii="Arial" w:hAnsi="Arial" w:cs="Arial"/>
          <w:color w:val="000000"/>
          <w:sz w:val="22"/>
          <w:szCs w:val="22"/>
        </w:rPr>
        <w:t xml:space="preserve"> obligatoriamente la forma de cuenta justificativa del gasto realizado con aportación de informe de </w:t>
      </w:r>
      <w:r w:rsidR="00F72D6F" w:rsidRPr="008D441D">
        <w:rPr>
          <w:rFonts w:ascii="Arial" w:hAnsi="Arial" w:cs="Arial"/>
          <w:color w:val="000000" w:themeColor="text1"/>
          <w:sz w:val="22"/>
          <w:szCs w:val="22"/>
        </w:rPr>
        <w:t>audito</w:t>
      </w:r>
      <w:r w:rsidR="00AA5D67" w:rsidRPr="008D441D">
        <w:rPr>
          <w:rFonts w:ascii="Arial" w:hAnsi="Arial" w:cs="Arial"/>
          <w:color w:val="000000" w:themeColor="text1"/>
          <w:sz w:val="22"/>
          <w:szCs w:val="22"/>
        </w:rPr>
        <w:t>r</w:t>
      </w:r>
      <w:r w:rsidRPr="008D441D">
        <w:rPr>
          <w:rFonts w:ascii="Arial" w:hAnsi="Arial" w:cs="Arial"/>
          <w:color w:val="000000" w:themeColor="text1"/>
          <w:sz w:val="22"/>
          <w:szCs w:val="22"/>
        </w:rPr>
        <w:t>.</w:t>
      </w:r>
    </w:p>
    <w:p w14:paraId="407692D4" w14:textId="04911772" w:rsidR="00C45D23" w:rsidRPr="00976CEE" w:rsidRDefault="004C4574" w:rsidP="00875488">
      <w:pPr>
        <w:pStyle w:val="Style1"/>
        <w:tabs>
          <w:tab w:val="left" w:pos="567"/>
          <w:tab w:val="left" w:pos="1276"/>
        </w:tabs>
        <w:kinsoku w:val="0"/>
        <w:autoSpaceDE/>
        <w:adjustRightInd/>
        <w:spacing w:before="240" w:after="240"/>
        <w:ind w:left="567" w:right="84"/>
        <w:jc w:val="both"/>
        <w:rPr>
          <w:rStyle w:val="CharacterStyle15"/>
          <w:rFonts w:ascii="Arial" w:hAnsi="Arial" w:cs="Arial"/>
          <w:w w:val="105"/>
          <w:sz w:val="22"/>
          <w:szCs w:val="22"/>
        </w:rPr>
      </w:pPr>
      <w:r w:rsidRPr="00976CEE">
        <w:rPr>
          <w:rStyle w:val="CharacterStyle15"/>
          <w:rFonts w:ascii="Arial" w:hAnsi="Arial" w:cs="Arial"/>
          <w:w w:val="105"/>
          <w:sz w:val="22"/>
          <w:szCs w:val="22"/>
        </w:rPr>
        <w:t xml:space="preserve">En ambas modalidades, el importe a justificar será </w:t>
      </w:r>
      <w:r w:rsidR="005A7608" w:rsidRPr="00976CEE">
        <w:rPr>
          <w:rStyle w:val="CharacterStyle15"/>
          <w:rFonts w:ascii="Arial" w:hAnsi="Arial" w:cs="Arial"/>
          <w:w w:val="105"/>
          <w:sz w:val="22"/>
          <w:szCs w:val="22"/>
        </w:rPr>
        <w:t xml:space="preserve">el </w:t>
      </w:r>
      <w:r w:rsidRPr="00976CEE">
        <w:rPr>
          <w:rStyle w:val="CharacterStyle15"/>
          <w:rFonts w:ascii="Arial" w:hAnsi="Arial" w:cs="Arial"/>
          <w:w w:val="105"/>
          <w:sz w:val="22"/>
          <w:szCs w:val="22"/>
        </w:rPr>
        <w:t>coste total</w:t>
      </w:r>
      <w:r w:rsidR="008261C7" w:rsidRPr="00976CEE">
        <w:rPr>
          <w:rStyle w:val="CharacterStyle15"/>
          <w:rFonts w:ascii="Arial" w:hAnsi="Arial" w:cs="Arial"/>
          <w:w w:val="105"/>
          <w:sz w:val="22"/>
          <w:szCs w:val="22"/>
        </w:rPr>
        <w:t xml:space="preserve"> del proyecto, </w:t>
      </w:r>
      <w:r w:rsidR="005A7608" w:rsidRPr="00976CEE">
        <w:rPr>
          <w:rStyle w:val="CharacterStyle15"/>
          <w:rFonts w:ascii="Arial" w:hAnsi="Arial" w:cs="Arial"/>
          <w:w w:val="105"/>
          <w:sz w:val="22"/>
          <w:szCs w:val="22"/>
        </w:rPr>
        <w:t xml:space="preserve">que </w:t>
      </w:r>
      <w:r w:rsidR="008261C7" w:rsidRPr="00976CEE">
        <w:rPr>
          <w:rStyle w:val="CharacterStyle15"/>
          <w:rFonts w:ascii="Arial" w:hAnsi="Arial" w:cs="Arial"/>
          <w:w w:val="105"/>
          <w:sz w:val="22"/>
          <w:szCs w:val="22"/>
        </w:rPr>
        <w:t>estará formado por</w:t>
      </w:r>
      <w:r w:rsidR="0034625A" w:rsidRPr="00976CEE">
        <w:rPr>
          <w:rStyle w:val="CharacterStyle15"/>
          <w:rFonts w:ascii="Arial" w:hAnsi="Arial" w:cs="Arial"/>
          <w:w w:val="105"/>
          <w:sz w:val="22"/>
          <w:szCs w:val="22"/>
        </w:rPr>
        <w:t xml:space="preserve"> </w:t>
      </w:r>
      <w:r w:rsidR="008261C7" w:rsidRPr="00976CEE">
        <w:rPr>
          <w:rStyle w:val="CharacterStyle15"/>
          <w:rFonts w:ascii="Arial" w:hAnsi="Arial" w:cs="Arial"/>
          <w:w w:val="105"/>
          <w:sz w:val="22"/>
          <w:szCs w:val="22"/>
        </w:rPr>
        <w:t>el importe de la</w:t>
      </w:r>
      <w:r w:rsidR="00092D3D" w:rsidRPr="00976CEE">
        <w:rPr>
          <w:rStyle w:val="CharacterStyle15"/>
          <w:rFonts w:ascii="Arial" w:hAnsi="Arial" w:cs="Arial"/>
          <w:w w:val="105"/>
          <w:sz w:val="22"/>
          <w:szCs w:val="22"/>
        </w:rPr>
        <w:t xml:space="preserve"> subvención concedida</w:t>
      </w:r>
      <w:r w:rsidR="009756E0" w:rsidRPr="00976CEE">
        <w:rPr>
          <w:rStyle w:val="CharacterStyle15"/>
          <w:rFonts w:ascii="Arial" w:hAnsi="Arial" w:cs="Arial"/>
          <w:w w:val="105"/>
          <w:sz w:val="22"/>
          <w:szCs w:val="22"/>
        </w:rPr>
        <w:t>,</w:t>
      </w:r>
      <w:r w:rsidR="0034625A" w:rsidRPr="00976CEE">
        <w:rPr>
          <w:rFonts w:ascii="Arial" w:hAnsi="Arial" w:cs="Arial"/>
          <w:w w:val="105"/>
          <w:sz w:val="22"/>
          <w:szCs w:val="22"/>
        </w:rPr>
        <w:t xml:space="preserve"> </w:t>
      </w:r>
      <w:r w:rsidR="008261C7" w:rsidRPr="00976CEE">
        <w:rPr>
          <w:rFonts w:ascii="Arial" w:hAnsi="Arial" w:cs="Arial"/>
          <w:w w:val="105"/>
          <w:sz w:val="22"/>
          <w:szCs w:val="22"/>
        </w:rPr>
        <w:t>los ingresos del proyecto, la financiación público-privada y la financiación propia.</w:t>
      </w:r>
    </w:p>
    <w:p w14:paraId="57987D5B" w14:textId="602C877B" w:rsidR="008E6944" w:rsidRPr="00976CEE" w:rsidRDefault="008E6944" w:rsidP="00F97E96">
      <w:pPr>
        <w:pStyle w:val="Style1"/>
        <w:kinsoku w:val="0"/>
        <w:autoSpaceDE/>
        <w:adjustRightInd/>
        <w:spacing w:before="360" w:after="360"/>
        <w:ind w:left="567"/>
        <w:jc w:val="both"/>
        <w:rPr>
          <w:rStyle w:val="CharacterStyle15"/>
          <w:rFonts w:ascii="Arial" w:hAnsi="Arial" w:cs="Arial"/>
          <w:spacing w:val="7"/>
          <w:sz w:val="22"/>
          <w:szCs w:val="22"/>
        </w:rPr>
      </w:pPr>
      <w:r w:rsidRPr="00976CEE">
        <w:rPr>
          <w:rStyle w:val="CharacterStyle15"/>
          <w:rFonts w:ascii="Arial" w:hAnsi="Arial" w:cs="Arial"/>
          <w:b/>
          <w:bCs/>
          <w:spacing w:val="19"/>
          <w:sz w:val="22"/>
          <w:szCs w:val="22"/>
        </w:rPr>
        <w:t>3.1 CUENTA JUSTIFICATIVA CON APORTACIÓN DE INFORME DE AUDITOR</w:t>
      </w:r>
      <w:r w:rsidR="00B9387C">
        <w:rPr>
          <w:rStyle w:val="CharacterStyle15"/>
          <w:rFonts w:ascii="Arial" w:hAnsi="Arial" w:cs="Arial"/>
          <w:b/>
          <w:bCs/>
          <w:spacing w:val="19"/>
          <w:sz w:val="22"/>
          <w:szCs w:val="22"/>
        </w:rPr>
        <w:fldChar w:fldCharType="begin"/>
      </w:r>
      <w:r w:rsidR="00B9387C">
        <w:instrText xml:space="preserve"> XE "</w:instrText>
      </w:r>
      <w:r w:rsidR="00B9387C" w:rsidRPr="003B1602">
        <w:rPr>
          <w:rStyle w:val="CharacterStyle15"/>
          <w:rFonts w:ascii="Arial" w:hAnsi="Arial" w:cs="Arial"/>
          <w:b/>
          <w:bCs/>
          <w:spacing w:val="19"/>
          <w:sz w:val="22"/>
          <w:szCs w:val="22"/>
        </w:rPr>
        <w:instrText>3.1 CUENTA JUSTIFICATIVA CON APORTACIÓN DE INFORME DE AUDITOR</w:instrText>
      </w:r>
      <w:r w:rsidR="00B9387C">
        <w:instrText xml:space="preserve">" </w:instrText>
      </w:r>
      <w:r w:rsidR="00B9387C">
        <w:rPr>
          <w:rStyle w:val="CharacterStyle15"/>
          <w:rFonts w:ascii="Arial" w:hAnsi="Arial" w:cs="Arial"/>
          <w:b/>
          <w:bCs/>
          <w:spacing w:val="19"/>
          <w:sz w:val="22"/>
          <w:szCs w:val="22"/>
        </w:rPr>
        <w:fldChar w:fldCharType="end"/>
      </w:r>
    </w:p>
    <w:p w14:paraId="09960CEC" w14:textId="692CFE8B" w:rsidR="00C45D23" w:rsidRPr="00976CEE" w:rsidRDefault="005A7608" w:rsidP="00F97E96">
      <w:pPr>
        <w:pStyle w:val="Style1"/>
        <w:shd w:val="clear" w:color="auto" w:fill="FFFFFF" w:themeFill="background1"/>
        <w:tabs>
          <w:tab w:val="left" w:pos="567"/>
          <w:tab w:val="left" w:pos="1276"/>
        </w:tabs>
        <w:kinsoku w:val="0"/>
        <w:autoSpaceDE/>
        <w:adjustRightInd/>
        <w:spacing w:before="360" w:after="360"/>
        <w:ind w:left="567" w:right="84"/>
        <w:rPr>
          <w:rStyle w:val="CharacterStyle15"/>
          <w:rFonts w:ascii="Arial" w:hAnsi="Arial" w:cs="Arial"/>
          <w:b/>
          <w:bCs/>
          <w:spacing w:val="6"/>
          <w:sz w:val="22"/>
          <w:szCs w:val="22"/>
        </w:rPr>
      </w:pPr>
      <w:bookmarkStart w:id="4" w:name="DocumPresentar311"/>
      <w:r w:rsidRPr="00976CEE">
        <w:rPr>
          <w:rStyle w:val="CharacterStyle15"/>
          <w:rFonts w:ascii="Arial" w:hAnsi="Arial" w:cs="Arial"/>
          <w:b/>
          <w:bCs/>
          <w:spacing w:val="6"/>
          <w:sz w:val="22"/>
          <w:szCs w:val="22"/>
        </w:rPr>
        <w:t>3.1.1 DOCUMENTACIÓN</w:t>
      </w:r>
      <w:r w:rsidR="00C45D23" w:rsidRPr="00976CEE">
        <w:rPr>
          <w:rStyle w:val="CharacterStyle15"/>
          <w:rFonts w:ascii="Arial" w:hAnsi="Arial" w:cs="Arial"/>
          <w:b/>
          <w:bCs/>
          <w:spacing w:val="6"/>
          <w:sz w:val="22"/>
          <w:szCs w:val="22"/>
        </w:rPr>
        <w:t xml:space="preserve"> A PRESENTAR</w:t>
      </w:r>
      <w:r w:rsidR="00B9387C">
        <w:rPr>
          <w:rStyle w:val="CharacterStyle15"/>
          <w:rFonts w:ascii="Arial" w:hAnsi="Arial" w:cs="Arial"/>
          <w:b/>
          <w:bCs/>
          <w:spacing w:val="6"/>
          <w:sz w:val="22"/>
          <w:szCs w:val="22"/>
        </w:rPr>
        <w:fldChar w:fldCharType="begin"/>
      </w:r>
      <w:r w:rsidR="00B9387C">
        <w:instrText xml:space="preserve"> XE "</w:instrText>
      </w:r>
      <w:r w:rsidR="00B9387C" w:rsidRPr="005636D9">
        <w:rPr>
          <w:rStyle w:val="CharacterStyle15"/>
          <w:rFonts w:ascii="Arial" w:hAnsi="Arial" w:cs="Arial"/>
          <w:b/>
          <w:bCs/>
          <w:spacing w:val="6"/>
          <w:sz w:val="22"/>
          <w:szCs w:val="22"/>
        </w:rPr>
        <w:instrText>3.1.1 DOCUMENTACIÓN A PRESENTAR</w:instrText>
      </w:r>
      <w:r w:rsidR="00B9387C">
        <w:instrText xml:space="preserve">" </w:instrText>
      </w:r>
      <w:r w:rsidR="00B9387C">
        <w:rPr>
          <w:rStyle w:val="CharacterStyle15"/>
          <w:rFonts w:ascii="Arial" w:hAnsi="Arial" w:cs="Arial"/>
          <w:b/>
          <w:bCs/>
          <w:spacing w:val="6"/>
          <w:sz w:val="22"/>
          <w:szCs w:val="22"/>
        </w:rPr>
        <w:fldChar w:fldCharType="end"/>
      </w:r>
    </w:p>
    <w:bookmarkEnd w:id="4"/>
    <w:p w14:paraId="695AA788" w14:textId="42922CB2" w:rsidR="00C45D23" w:rsidRPr="00976CEE" w:rsidRDefault="00C45D23" w:rsidP="00875488">
      <w:pPr>
        <w:pStyle w:val="Style1"/>
        <w:tabs>
          <w:tab w:val="left" w:pos="567"/>
          <w:tab w:val="left" w:pos="1276"/>
        </w:tabs>
        <w:kinsoku w:val="0"/>
        <w:autoSpaceDE/>
        <w:adjustRightInd/>
        <w:spacing w:before="240" w:after="240"/>
        <w:ind w:left="567" w:right="84"/>
        <w:jc w:val="both"/>
        <w:rPr>
          <w:rStyle w:val="CharacterStyle15"/>
          <w:rFonts w:ascii="Arial" w:hAnsi="Arial" w:cs="Arial"/>
          <w:bCs/>
          <w:spacing w:val="6"/>
          <w:sz w:val="22"/>
          <w:szCs w:val="22"/>
        </w:rPr>
      </w:pPr>
      <w:r w:rsidRPr="00976CEE">
        <w:rPr>
          <w:rStyle w:val="CharacterStyle15"/>
          <w:rFonts w:ascii="Arial" w:hAnsi="Arial" w:cs="Arial"/>
          <w:bCs/>
          <w:spacing w:val="6"/>
          <w:sz w:val="22"/>
          <w:szCs w:val="22"/>
        </w:rPr>
        <w:t>La cuenta justificativa con informe de auditor contendrá:</w:t>
      </w:r>
    </w:p>
    <w:p w14:paraId="563437A6" w14:textId="63FEE07F" w:rsidR="00D16A67" w:rsidRPr="00976CEE" w:rsidRDefault="00D16A67" w:rsidP="00875488">
      <w:pPr>
        <w:pStyle w:val="Style1"/>
        <w:kinsoku w:val="0"/>
        <w:autoSpaceDE/>
        <w:adjustRightInd/>
        <w:spacing w:before="240" w:after="240"/>
        <w:ind w:left="567" w:right="84"/>
        <w:jc w:val="both"/>
        <w:rPr>
          <w:rStyle w:val="CharacterStyle15"/>
          <w:rFonts w:ascii="Arial" w:hAnsi="Arial" w:cs="Arial"/>
          <w:bCs/>
          <w:spacing w:val="6"/>
          <w:sz w:val="22"/>
          <w:szCs w:val="22"/>
        </w:rPr>
      </w:pPr>
      <w:r w:rsidRPr="00976CEE">
        <w:rPr>
          <w:rStyle w:val="CharacterStyle15"/>
          <w:rFonts w:ascii="Arial" w:hAnsi="Arial" w:cs="Arial"/>
          <w:b/>
          <w:bCs/>
          <w:spacing w:val="6"/>
          <w:sz w:val="22"/>
          <w:szCs w:val="22"/>
        </w:rPr>
        <w:t xml:space="preserve">1.- Memoria de </w:t>
      </w:r>
      <w:r w:rsidR="00502988" w:rsidRPr="00976CEE">
        <w:rPr>
          <w:rStyle w:val="CharacterStyle15"/>
          <w:rFonts w:ascii="Arial" w:hAnsi="Arial" w:cs="Arial"/>
          <w:b/>
          <w:bCs/>
          <w:spacing w:val="6"/>
          <w:sz w:val="22"/>
          <w:szCs w:val="22"/>
        </w:rPr>
        <w:t>a</w:t>
      </w:r>
      <w:r w:rsidRPr="00976CEE">
        <w:rPr>
          <w:rStyle w:val="CharacterStyle15"/>
          <w:rFonts w:ascii="Arial" w:hAnsi="Arial" w:cs="Arial"/>
          <w:b/>
          <w:bCs/>
          <w:spacing w:val="6"/>
          <w:sz w:val="22"/>
          <w:szCs w:val="22"/>
        </w:rPr>
        <w:t>ctuación</w:t>
      </w:r>
      <w:r w:rsidR="00502988" w:rsidRPr="00976CEE">
        <w:rPr>
          <w:rStyle w:val="CharacterStyle15"/>
          <w:rFonts w:ascii="Arial" w:hAnsi="Arial" w:cs="Arial"/>
          <w:bCs/>
          <w:spacing w:val="6"/>
          <w:sz w:val="22"/>
          <w:szCs w:val="22"/>
        </w:rPr>
        <w:t>,</w:t>
      </w:r>
      <w:r w:rsidR="00F72D6F" w:rsidRPr="00976CEE">
        <w:rPr>
          <w:rStyle w:val="CharacterStyle15"/>
          <w:rFonts w:ascii="Arial" w:hAnsi="Arial" w:cs="Arial"/>
          <w:bCs/>
          <w:spacing w:val="6"/>
          <w:sz w:val="22"/>
          <w:szCs w:val="22"/>
        </w:rPr>
        <w:t xml:space="preserve"> </w:t>
      </w:r>
      <w:r w:rsidRPr="00976CEE">
        <w:rPr>
          <w:rStyle w:val="CharacterStyle15"/>
          <w:rFonts w:ascii="Arial" w:hAnsi="Arial" w:cs="Arial"/>
          <w:bCs/>
          <w:spacing w:val="6"/>
          <w:sz w:val="22"/>
          <w:szCs w:val="22"/>
        </w:rPr>
        <w:t>justificativa del cumplimiento de las condiciones impuestas en la concesión de la subvención, con indicación de las actividades realizad</w:t>
      </w:r>
      <w:r w:rsidR="00FE0F69" w:rsidRPr="00976CEE">
        <w:rPr>
          <w:rStyle w:val="CharacterStyle15"/>
          <w:rFonts w:ascii="Arial" w:hAnsi="Arial" w:cs="Arial"/>
          <w:bCs/>
          <w:spacing w:val="6"/>
          <w:sz w:val="22"/>
          <w:szCs w:val="22"/>
        </w:rPr>
        <w:t xml:space="preserve">as y de los resultados obtenidos </w:t>
      </w:r>
      <w:r w:rsidRPr="00976CEE">
        <w:rPr>
          <w:rStyle w:val="CharacterStyle15"/>
          <w:rFonts w:ascii="Arial" w:hAnsi="Arial" w:cs="Arial"/>
          <w:bCs/>
          <w:spacing w:val="6"/>
          <w:sz w:val="22"/>
          <w:szCs w:val="22"/>
        </w:rPr>
        <w:t xml:space="preserve">(Anexo </w:t>
      </w:r>
      <w:r w:rsidR="004058BF" w:rsidRPr="00976CEE">
        <w:rPr>
          <w:rStyle w:val="CharacterStyle15"/>
          <w:rFonts w:ascii="Arial" w:hAnsi="Arial" w:cs="Arial"/>
          <w:bCs/>
          <w:spacing w:val="6"/>
          <w:sz w:val="22"/>
          <w:szCs w:val="22"/>
        </w:rPr>
        <w:t xml:space="preserve">VIII </w:t>
      </w:r>
      <w:r w:rsidR="00343812" w:rsidRPr="00976CEE">
        <w:rPr>
          <w:rStyle w:val="CharacterStyle15"/>
          <w:rFonts w:ascii="Arial" w:hAnsi="Arial" w:cs="Arial"/>
          <w:bCs/>
          <w:spacing w:val="6"/>
          <w:sz w:val="22"/>
          <w:szCs w:val="22"/>
        </w:rPr>
        <w:t>o</w:t>
      </w:r>
      <w:r w:rsidR="004058BF" w:rsidRPr="00976CEE">
        <w:rPr>
          <w:rStyle w:val="CharacterStyle15"/>
          <w:rFonts w:ascii="Arial" w:hAnsi="Arial" w:cs="Arial"/>
          <w:bCs/>
          <w:spacing w:val="6"/>
          <w:sz w:val="22"/>
          <w:szCs w:val="22"/>
        </w:rPr>
        <w:t xml:space="preserve"> IX</w:t>
      </w:r>
      <w:r w:rsidRPr="00976CEE">
        <w:rPr>
          <w:rStyle w:val="CharacterStyle15"/>
          <w:rFonts w:ascii="Arial" w:hAnsi="Arial" w:cs="Arial"/>
          <w:bCs/>
          <w:spacing w:val="6"/>
          <w:sz w:val="22"/>
          <w:szCs w:val="22"/>
        </w:rPr>
        <w:t>).</w:t>
      </w:r>
    </w:p>
    <w:p w14:paraId="43C6F5FC" w14:textId="1CF2869A" w:rsidR="00502988" w:rsidRPr="00432CDB" w:rsidRDefault="00313E49" w:rsidP="00457CE4">
      <w:pPr>
        <w:pStyle w:val="Style1"/>
        <w:tabs>
          <w:tab w:val="left" w:pos="567"/>
        </w:tabs>
        <w:kinsoku w:val="0"/>
        <w:autoSpaceDE/>
        <w:adjustRightInd/>
        <w:spacing w:before="240" w:after="240"/>
        <w:ind w:left="567" w:right="84"/>
        <w:jc w:val="both"/>
        <w:rPr>
          <w:rStyle w:val="CharacterStyle14"/>
          <w:spacing w:val="5"/>
          <w:w w:val="105"/>
          <w:sz w:val="22"/>
          <w:szCs w:val="22"/>
        </w:rPr>
      </w:pPr>
      <w:r w:rsidRPr="00976CEE">
        <w:rPr>
          <w:rStyle w:val="CharacterStyle15"/>
          <w:rFonts w:ascii="Arial" w:hAnsi="Arial" w:cs="Arial"/>
          <w:b/>
          <w:bCs/>
          <w:spacing w:val="6"/>
          <w:sz w:val="22"/>
          <w:szCs w:val="22"/>
        </w:rPr>
        <w:t>2</w:t>
      </w:r>
      <w:r w:rsidR="00502988" w:rsidRPr="00976CEE">
        <w:rPr>
          <w:rStyle w:val="CharacterStyle15"/>
          <w:rFonts w:ascii="Arial" w:hAnsi="Arial" w:cs="Arial"/>
          <w:b/>
          <w:bCs/>
          <w:spacing w:val="6"/>
          <w:sz w:val="22"/>
          <w:szCs w:val="22"/>
        </w:rPr>
        <w:t>.- Memoria e</w:t>
      </w:r>
      <w:r w:rsidR="00C45D23" w:rsidRPr="00976CEE">
        <w:rPr>
          <w:rStyle w:val="CharacterStyle15"/>
          <w:rFonts w:ascii="Arial" w:hAnsi="Arial" w:cs="Arial"/>
          <w:b/>
          <w:bCs/>
          <w:spacing w:val="6"/>
          <w:sz w:val="22"/>
          <w:szCs w:val="22"/>
        </w:rPr>
        <w:t>conómica abreviada</w:t>
      </w:r>
      <w:r w:rsidR="00F72D6F" w:rsidRPr="00976CEE">
        <w:rPr>
          <w:rStyle w:val="CharacterStyle15"/>
          <w:rFonts w:ascii="Arial" w:hAnsi="Arial" w:cs="Arial"/>
          <w:bCs/>
          <w:spacing w:val="6"/>
          <w:sz w:val="22"/>
          <w:szCs w:val="22"/>
        </w:rPr>
        <w:t>, que c</w:t>
      </w:r>
      <w:r w:rsidR="00C45D23" w:rsidRPr="00976CEE">
        <w:rPr>
          <w:rStyle w:val="CharacterStyle15"/>
          <w:rFonts w:ascii="Arial" w:hAnsi="Arial" w:cs="Arial"/>
          <w:bCs/>
          <w:spacing w:val="6"/>
          <w:sz w:val="22"/>
          <w:szCs w:val="22"/>
        </w:rPr>
        <w:t xml:space="preserve">ontendrá un estado representativo de todos </w:t>
      </w:r>
      <w:r w:rsidR="00C45D23" w:rsidRPr="00976CEE">
        <w:rPr>
          <w:rStyle w:val="CharacterStyle15"/>
          <w:rFonts w:ascii="Arial" w:hAnsi="Arial" w:cs="Arial"/>
          <w:bCs/>
          <w:spacing w:val="6"/>
          <w:sz w:val="22"/>
          <w:szCs w:val="22"/>
        </w:rPr>
        <w:lastRenderedPageBreak/>
        <w:t xml:space="preserve">los gastos </w:t>
      </w:r>
      <w:r w:rsidR="00881DAF" w:rsidRPr="00976CEE">
        <w:rPr>
          <w:rStyle w:val="CharacterStyle15"/>
          <w:rFonts w:ascii="Arial" w:hAnsi="Arial" w:cs="Arial"/>
          <w:bCs/>
          <w:spacing w:val="6"/>
          <w:sz w:val="22"/>
          <w:szCs w:val="22"/>
        </w:rPr>
        <w:t xml:space="preserve">incurridos en la realización de las actividades objeto del proyecto, </w:t>
      </w:r>
      <w:r w:rsidR="00921839" w:rsidRPr="00976CEE">
        <w:rPr>
          <w:rStyle w:val="CharacterStyle15"/>
          <w:rFonts w:ascii="Arial" w:hAnsi="Arial" w:cs="Arial"/>
          <w:bCs/>
          <w:spacing w:val="6"/>
          <w:sz w:val="22"/>
          <w:szCs w:val="22"/>
        </w:rPr>
        <w:t>entre otros.</w:t>
      </w:r>
      <w:r w:rsidR="00AA5D67" w:rsidRPr="00976CEE">
        <w:rPr>
          <w:rStyle w:val="CharacterStyle15"/>
          <w:rFonts w:ascii="Arial" w:hAnsi="Arial" w:cs="Arial"/>
          <w:bCs/>
          <w:spacing w:val="6"/>
          <w:sz w:val="22"/>
          <w:szCs w:val="22"/>
        </w:rPr>
        <w:t xml:space="preserve"> </w:t>
      </w:r>
      <w:r w:rsidR="00C45D23" w:rsidRPr="00432CDB">
        <w:rPr>
          <w:rStyle w:val="CharacterStyle15"/>
          <w:rFonts w:ascii="Arial" w:hAnsi="Arial" w:cs="Arial"/>
          <w:bCs/>
          <w:spacing w:val="6"/>
          <w:sz w:val="22"/>
          <w:szCs w:val="22"/>
        </w:rPr>
        <w:t>Se deberá presentar</w:t>
      </w:r>
      <w:r w:rsidR="00C45D23" w:rsidRPr="00432CDB">
        <w:rPr>
          <w:rStyle w:val="CharacterStyle14"/>
          <w:spacing w:val="5"/>
          <w:w w:val="105"/>
          <w:sz w:val="22"/>
          <w:szCs w:val="22"/>
        </w:rPr>
        <w:t>:</w:t>
      </w:r>
    </w:p>
    <w:p w14:paraId="7888A375" w14:textId="10D015E3" w:rsidR="00502988" w:rsidRPr="00432CDB" w:rsidRDefault="00236959" w:rsidP="00875488">
      <w:pPr>
        <w:pStyle w:val="Style7"/>
        <w:kinsoku w:val="0"/>
        <w:autoSpaceDE/>
        <w:spacing w:before="240" w:after="240" w:line="240" w:lineRule="auto"/>
        <w:ind w:left="567" w:firstLine="284"/>
        <w:rPr>
          <w:rStyle w:val="CharacterStyle14"/>
          <w:spacing w:val="5"/>
          <w:w w:val="105"/>
          <w:sz w:val="22"/>
          <w:szCs w:val="22"/>
        </w:rPr>
      </w:pPr>
      <w:r w:rsidRPr="00432CDB">
        <w:rPr>
          <w:rStyle w:val="CharacterStyle14"/>
          <w:spacing w:val="5"/>
          <w:w w:val="105"/>
          <w:sz w:val="22"/>
          <w:szCs w:val="22"/>
        </w:rPr>
        <w:t>a)</w:t>
      </w:r>
      <w:r w:rsidR="00502988" w:rsidRPr="00432CDB">
        <w:rPr>
          <w:rStyle w:val="CharacterStyle14"/>
          <w:spacing w:val="5"/>
          <w:w w:val="105"/>
          <w:sz w:val="22"/>
          <w:szCs w:val="22"/>
        </w:rPr>
        <w:t xml:space="preserve"> </w:t>
      </w:r>
      <w:r w:rsidR="00CC34CB" w:rsidRPr="00432CDB">
        <w:rPr>
          <w:rStyle w:val="CharacterStyle14"/>
          <w:spacing w:val="5"/>
          <w:w w:val="105"/>
          <w:sz w:val="22"/>
          <w:szCs w:val="22"/>
        </w:rPr>
        <w:t>u</w:t>
      </w:r>
      <w:r w:rsidR="00502988" w:rsidRPr="00432CDB">
        <w:rPr>
          <w:rStyle w:val="CharacterStyle14"/>
          <w:spacing w:val="5"/>
          <w:w w:val="105"/>
          <w:sz w:val="22"/>
          <w:szCs w:val="22"/>
        </w:rPr>
        <w:t>na r</w:t>
      </w:r>
      <w:r w:rsidR="0096440E" w:rsidRPr="00432CDB">
        <w:rPr>
          <w:rStyle w:val="CharacterStyle14"/>
          <w:spacing w:val="5"/>
          <w:w w:val="105"/>
          <w:sz w:val="22"/>
          <w:szCs w:val="22"/>
        </w:rPr>
        <w:t>elación clasificada de los gastos</w:t>
      </w:r>
      <w:r w:rsidR="00F73C16" w:rsidRPr="00432CDB">
        <w:rPr>
          <w:rStyle w:val="CharacterStyle14"/>
          <w:spacing w:val="5"/>
          <w:w w:val="105"/>
          <w:sz w:val="22"/>
          <w:szCs w:val="22"/>
        </w:rPr>
        <w:t xml:space="preserve"> corrientes</w:t>
      </w:r>
      <w:r w:rsidR="0096440E" w:rsidRPr="00432CDB">
        <w:rPr>
          <w:rStyle w:val="CharacterStyle14"/>
          <w:spacing w:val="5"/>
          <w:w w:val="105"/>
          <w:sz w:val="22"/>
          <w:szCs w:val="22"/>
        </w:rPr>
        <w:t xml:space="preserve"> e inversiones de la actividad, con identificación del acreedor y del documento, su importe, fecha de emisión y</w:t>
      </w:r>
      <w:r w:rsidR="00F73C16" w:rsidRPr="00432CDB">
        <w:rPr>
          <w:rStyle w:val="CharacterStyle14"/>
          <w:spacing w:val="5"/>
          <w:w w:val="105"/>
          <w:sz w:val="22"/>
          <w:szCs w:val="22"/>
        </w:rPr>
        <w:t xml:space="preserve"> </w:t>
      </w:r>
      <w:r w:rsidR="0096440E" w:rsidRPr="00432CDB">
        <w:rPr>
          <w:rStyle w:val="CharacterStyle14"/>
          <w:spacing w:val="5"/>
          <w:w w:val="105"/>
          <w:sz w:val="22"/>
          <w:szCs w:val="22"/>
        </w:rPr>
        <w:t>fecha de pago. En caso de que la subvención se otorgue con arreglo a un presupuesto estimado, se indicarán las desviaciones acaecidas</w:t>
      </w:r>
      <w:r w:rsidR="00D16A67" w:rsidRPr="00432CDB">
        <w:rPr>
          <w:rStyle w:val="CharacterStyle14"/>
          <w:spacing w:val="5"/>
          <w:w w:val="105"/>
          <w:sz w:val="22"/>
          <w:szCs w:val="22"/>
        </w:rPr>
        <w:t xml:space="preserve"> </w:t>
      </w:r>
      <w:r w:rsidR="0096440E" w:rsidRPr="00432CDB">
        <w:rPr>
          <w:rStyle w:val="CharacterStyle14"/>
          <w:spacing w:val="5"/>
          <w:w w:val="105"/>
          <w:sz w:val="22"/>
          <w:szCs w:val="22"/>
        </w:rPr>
        <w:t>(Anexo</w:t>
      </w:r>
      <w:r w:rsidR="00602DEF" w:rsidRPr="00432CDB">
        <w:rPr>
          <w:rStyle w:val="CharacterStyle14"/>
          <w:spacing w:val="5"/>
          <w:w w:val="105"/>
          <w:sz w:val="22"/>
          <w:szCs w:val="22"/>
        </w:rPr>
        <w:t>s</w:t>
      </w:r>
      <w:r w:rsidR="00981A84" w:rsidRPr="00432CDB">
        <w:rPr>
          <w:rStyle w:val="CharacterStyle14"/>
          <w:spacing w:val="5"/>
          <w:w w:val="105"/>
          <w:sz w:val="22"/>
          <w:szCs w:val="22"/>
        </w:rPr>
        <w:t xml:space="preserve"> I </w:t>
      </w:r>
      <w:r w:rsidR="000B4C72" w:rsidRPr="006A480B">
        <w:rPr>
          <w:rStyle w:val="CharacterStyle14"/>
          <w:spacing w:val="5"/>
          <w:w w:val="105"/>
          <w:sz w:val="22"/>
          <w:szCs w:val="22"/>
        </w:rPr>
        <w:t>y</w:t>
      </w:r>
      <w:r w:rsidR="000B4C72" w:rsidRPr="006A480B">
        <w:rPr>
          <w:rStyle w:val="CharacterStyle14"/>
          <w:color w:val="7030A0"/>
          <w:spacing w:val="5"/>
          <w:w w:val="105"/>
          <w:sz w:val="22"/>
          <w:szCs w:val="22"/>
        </w:rPr>
        <w:t xml:space="preserve"> VI</w:t>
      </w:r>
      <w:r w:rsidR="000B4C72" w:rsidRPr="00432CDB">
        <w:rPr>
          <w:rStyle w:val="CharacterStyle14"/>
          <w:spacing w:val="5"/>
          <w:w w:val="105"/>
          <w:sz w:val="22"/>
          <w:szCs w:val="22"/>
        </w:rPr>
        <w:t>)</w:t>
      </w:r>
    </w:p>
    <w:p w14:paraId="33CA13EA" w14:textId="0AEDF0BA" w:rsidR="00502988" w:rsidRDefault="00236959" w:rsidP="00875488">
      <w:pPr>
        <w:pStyle w:val="Style7"/>
        <w:kinsoku w:val="0"/>
        <w:autoSpaceDE/>
        <w:spacing w:before="240" w:after="240" w:line="240" w:lineRule="auto"/>
        <w:ind w:left="567" w:firstLine="284"/>
        <w:rPr>
          <w:rStyle w:val="CharacterStyle14"/>
          <w:spacing w:val="5"/>
          <w:w w:val="105"/>
          <w:sz w:val="22"/>
          <w:szCs w:val="22"/>
        </w:rPr>
      </w:pPr>
      <w:r w:rsidRPr="00976CEE">
        <w:rPr>
          <w:rStyle w:val="CharacterStyle14"/>
          <w:spacing w:val="5"/>
          <w:w w:val="105"/>
          <w:sz w:val="22"/>
          <w:szCs w:val="22"/>
        </w:rPr>
        <w:t>b)</w:t>
      </w:r>
      <w:r w:rsidR="00502988" w:rsidRPr="00976CEE">
        <w:rPr>
          <w:rStyle w:val="CharacterStyle14"/>
          <w:spacing w:val="5"/>
          <w:w w:val="105"/>
          <w:sz w:val="22"/>
          <w:szCs w:val="22"/>
        </w:rPr>
        <w:t xml:space="preserve"> </w:t>
      </w:r>
      <w:r w:rsidR="00CC34CB" w:rsidRPr="00976CEE">
        <w:rPr>
          <w:rStyle w:val="CharacterStyle14"/>
          <w:spacing w:val="5"/>
          <w:w w:val="105"/>
          <w:sz w:val="22"/>
          <w:szCs w:val="22"/>
        </w:rPr>
        <w:t>u</w:t>
      </w:r>
      <w:r w:rsidR="00502988" w:rsidRPr="00976CEE">
        <w:rPr>
          <w:rStyle w:val="CharacterStyle14"/>
          <w:spacing w:val="5"/>
          <w:w w:val="105"/>
          <w:sz w:val="22"/>
          <w:szCs w:val="22"/>
        </w:rPr>
        <w:t>na r</w:t>
      </w:r>
      <w:r w:rsidR="0096440E" w:rsidRPr="00976CEE">
        <w:rPr>
          <w:rStyle w:val="CharacterStyle14"/>
          <w:spacing w:val="5"/>
          <w:w w:val="105"/>
          <w:sz w:val="22"/>
          <w:szCs w:val="22"/>
        </w:rPr>
        <w:t>elación clasificada de los gastos de personal (Anexo</w:t>
      </w:r>
      <w:r w:rsidR="00602DEF" w:rsidRPr="00976CEE">
        <w:rPr>
          <w:rStyle w:val="CharacterStyle14"/>
          <w:spacing w:val="5"/>
          <w:w w:val="105"/>
          <w:sz w:val="22"/>
          <w:szCs w:val="22"/>
        </w:rPr>
        <w:t>s</w:t>
      </w:r>
      <w:r w:rsidR="00CC34CB" w:rsidRPr="00976CEE">
        <w:rPr>
          <w:rStyle w:val="CharacterStyle14"/>
          <w:spacing w:val="5"/>
          <w:w w:val="105"/>
          <w:sz w:val="22"/>
          <w:szCs w:val="22"/>
        </w:rPr>
        <w:t xml:space="preserve"> II, III y IV)</w:t>
      </w:r>
      <w:r w:rsidR="00981A84">
        <w:rPr>
          <w:rStyle w:val="CharacterStyle14"/>
          <w:spacing w:val="5"/>
          <w:w w:val="105"/>
          <w:sz w:val="22"/>
          <w:szCs w:val="22"/>
        </w:rPr>
        <w:t>,</w:t>
      </w:r>
    </w:p>
    <w:p w14:paraId="6538C2AB" w14:textId="731601A9" w:rsidR="00981A84" w:rsidRPr="00976CEE" w:rsidRDefault="00981A84" w:rsidP="00875488">
      <w:pPr>
        <w:pStyle w:val="Style7"/>
        <w:kinsoku w:val="0"/>
        <w:autoSpaceDE/>
        <w:spacing w:before="240" w:after="240" w:line="240" w:lineRule="auto"/>
        <w:ind w:left="567" w:firstLine="284"/>
        <w:rPr>
          <w:rStyle w:val="CharacterStyle14"/>
          <w:spacing w:val="5"/>
          <w:w w:val="105"/>
          <w:sz w:val="22"/>
          <w:szCs w:val="22"/>
        </w:rPr>
      </w:pPr>
      <w:r>
        <w:rPr>
          <w:rStyle w:val="CharacterStyle14"/>
          <w:spacing w:val="5"/>
          <w:w w:val="105"/>
          <w:sz w:val="22"/>
          <w:szCs w:val="22"/>
        </w:rPr>
        <w:t>c</w:t>
      </w:r>
      <w:r w:rsidRPr="00981A84">
        <w:rPr>
          <w:rStyle w:val="CharacterStyle14"/>
          <w:spacing w:val="5"/>
          <w:w w:val="105"/>
          <w:sz w:val="22"/>
          <w:szCs w:val="22"/>
        </w:rPr>
        <w:t>) una relación clasificada de gastos referidos a</w:t>
      </w:r>
      <w:r w:rsidR="003C46E4">
        <w:rPr>
          <w:rStyle w:val="CharacterStyle14"/>
          <w:spacing w:val="5"/>
          <w:w w:val="105"/>
          <w:sz w:val="22"/>
          <w:szCs w:val="22"/>
        </w:rPr>
        <w:t>l concepto</w:t>
      </w:r>
      <w:r w:rsidRPr="00981A84">
        <w:rPr>
          <w:rStyle w:val="CharacterStyle14"/>
          <w:spacing w:val="5"/>
          <w:w w:val="105"/>
          <w:sz w:val="22"/>
          <w:szCs w:val="22"/>
        </w:rPr>
        <w:t xml:space="preserve"> “Dietas y gastos de viaje” (Anexo V),</w:t>
      </w:r>
    </w:p>
    <w:p w14:paraId="1DD7571E" w14:textId="0213C28D" w:rsidR="00502988" w:rsidRPr="00976CEE" w:rsidRDefault="00981A84" w:rsidP="00875488">
      <w:pPr>
        <w:pStyle w:val="Style7"/>
        <w:kinsoku w:val="0"/>
        <w:autoSpaceDE/>
        <w:spacing w:before="240" w:after="240" w:line="240" w:lineRule="auto"/>
        <w:ind w:left="567" w:firstLine="284"/>
        <w:rPr>
          <w:rStyle w:val="CharacterStyle14"/>
          <w:spacing w:val="5"/>
          <w:w w:val="105"/>
          <w:sz w:val="22"/>
          <w:szCs w:val="22"/>
        </w:rPr>
      </w:pPr>
      <w:r>
        <w:rPr>
          <w:rStyle w:val="CharacterStyle14"/>
          <w:spacing w:val="5"/>
          <w:w w:val="105"/>
          <w:sz w:val="22"/>
          <w:szCs w:val="22"/>
        </w:rPr>
        <w:t>d</w:t>
      </w:r>
      <w:r w:rsidR="00236959" w:rsidRPr="00976CEE">
        <w:rPr>
          <w:rStyle w:val="CharacterStyle14"/>
          <w:spacing w:val="5"/>
          <w:w w:val="105"/>
          <w:sz w:val="22"/>
          <w:szCs w:val="22"/>
        </w:rPr>
        <w:t>)</w:t>
      </w:r>
      <w:r w:rsidR="00502988" w:rsidRPr="00976CEE">
        <w:rPr>
          <w:rStyle w:val="CharacterStyle14"/>
          <w:spacing w:val="5"/>
          <w:w w:val="105"/>
          <w:sz w:val="22"/>
          <w:szCs w:val="22"/>
        </w:rPr>
        <w:t xml:space="preserve"> </w:t>
      </w:r>
      <w:r w:rsidR="00CC34CB" w:rsidRPr="00976CEE">
        <w:rPr>
          <w:rStyle w:val="CharacterStyle14"/>
          <w:spacing w:val="5"/>
          <w:w w:val="105"/>
          <w:sz w:val="22"/>
          <w:szCs w:val="22"/>
        </w:rPr>
        <w:t>u</w:t>
      </w:r>
      <w:r w:rsidR="00502988" w:rsidRPr="00976CEE">
        <w:rPr>
          <w:rStyle w:val="CharacterStyle14"/>
          <w:spacing w:val="5"/>
          <w:w w:val="105"/>
          <w:sz w:val="22"/>
          <w:szCs w:val="22"/>
        </w:rPr>
        <w:t>n d</w:t>
      </w:r>
      <w:r w:rsidR="0096440E" w:rsidRPr="00976CEE">
        <w:rPr>
          <w:rStyle w:val="CharacterStyle14"/>
          <w:spacing w:val="5"/>
          <w:w w:val="105"/>
          <w:sz w:val="22"/>
          <w:szCs w:val="22"/>
        </w:rPr>
        <w:t>etalle de otros ingresos o subvenciones que hayan financiado la actividad subvencionada con indicación del import</w:t>
      </w:r>
      <w:r w:rsidR="004058BF" w:rsidRPr="00976CEE">
        <w:rPr>
          <w:rStyle w:val="CharacterStyle14"/>
          <w:spacing w:val="5"/>
          <w:w w:val="105"/>
          <w:sz w:val="22"/>
          <w:szCs w:val="22"/>
        </w:rPr>
        <w:t>e y su procedencia (Anexo VII</w:t>
      </w:r>
      <w:r>
        <w:rPr>
          <w:rStyle w:val="CharacterStyle14"/>
          <w:spacing w:val="5"/>
          <w:w w:val="105"/>
          <w:sz w:val="22"/>
          <w:szCs w:val="22"/>
        </w:rPr>
        <w:t>),</w:t>
      </w:r>
    </w:p>
    <w:p w14:paraId="48F94933" w14:textId="30DF97F1" w:rsidR="00502988" w:rsidRPr="0079530B" w:rsidRDefault="00F73C16" w:rsidP="00875488">
      <w:pPr>
        <w:pStyle w:val="Style7"/>
        <w:kinsoku w:val="0"/>
        <w:autoSpaceDE/>
        <w:spacing w:before="240" w:after="240" w:line="240" w:lineRule="auto"/>
        <w:ind w:left="567" w:firstLine="284"/>
        <w:rPr>
          <w:spacing w:val="5"/>
          <w:w w:val="105"/>
          <w:sz w:val="22"/>
          <w:szCs w:val="22"/>
        </w:rPr>
      </w:pPr>
      <w:r w:rsidRPr="0079530B">
        <w:rPr>
          <w:rStyle w:val="CharacterStyle14"/>
          <w:spacing w:val="5"/>
          <w:w w:val="105"/>
          <w:sz w:val="22"/>
          <w:szCs w:val="22"/>
        </w:rPr>
        <w:t>e</w:t>
      </w:r>
      <w:r w:rsidR="00236959" w:rsidRPr="0079530B">
        <w:rPr>
          <w:rStyle w:val="CharacterStyle14"/>
          <w:spacing w:val="5"/>
          <w:w w:val="105"/>
          <w:sz w:val="22"/>
          <w:szCs w:val="22"/>
        </w:rPr>
        <w:t>)</w:t>
      </w:r>
      <w:r w:rsidR="00502988" w:rsidRPr="0079530B">
        <w:rPr>
          <w:rStyle w:val="CharacterStyle14"/>
          <w:spacing w:val="5"/>
          <w:w w:val="105"/>
          <w:sz w:val="22"/>
          <w:szCs w:val="22"/>
        </w:rPr>
        <w:t xml:space="preserve"> </w:t>
      </w:r>
      <w:r w:rsidR="00CC34CB" w:rsidRPr="0079530B">
        <w:rPr>
          <w:rStyle w:val="CharacterStyle14"/>
          <w:spacing w:val="5"/>
          <w:w w:val="105"/>
          <w:sz w:val="22"/>
          <w:szCs w:val="22"/>
        </w:rPr>
        <w:t>u</w:t>
      </w:r>
      <w:r w:rsidR="00502988" w:rsidRPr="0079530B">
        <w:rPr>
          <w:rStyle w:val="CharacterStyle14"/>
          <w:spacing w:val="5"/>
          <w:w w:val="105"/>
          <w:sz w:val="22"/>
          <w:szCs w:val="22"/>
        </w:rPr>
        <w:t>na r</w:t>
      </w:r>
      <w:r w:rsidR="00313E49" w:rsidRPr="0079530B">
        <w:rPr>
          <w:spacing w:val="5"/>
          <w:w w:val="105"/>
          <w:sz w:val="22"/>
          <w:szCs w:val="22"/>
        </w:rPr>
        <w:t>elación del personal voluntario que ha participado en los proyectos subvencionados con expresión</w:t>
      </w:r>
      <w:r w:rsidR="004058BF" w:rsidRPr="0079530B">
        <w:rPr>
          <w:spacing w:val="5"/>
          <w:w w:val="105"/>
          <w:sz w:val="22"/>
          <w:szCs w:val="22"/>
        </w:rPr>
        <w:t>, en su caso,</w:t>
      </w:r>
      <w:r w:rsidR="00313E49" w:rsidRPr="0079530B">
        <w:rPr>
          <w:spacing w:val="5"/>
          <w:w w:val="105"/>
          <w:sz w:val="22"/>
          <w:szCs w:val="22"/>
        </w:rPr>
        <w:t xml:space="preserve"> de los costes derivados de su </w:t>
      </w:r>
      <w:r w:rsidR="00313E49" w:rsidRPr="000B4C72">
        <w:rPr>
          <w:spacing w:val="5"/>
          <w:w w:val="105"/>
          <w:sz w:val="22"/>
          <w:szCs w:val="22"/>
        </w:rPr>
        <w:t>aseguramiento obligatorio (</w:t>
      </w:r>
      <w:r w:rsidRPr="000B4C72">
        <w:rPr>
          <w:spacing w:val="5"/>
          <w:w w:val="105"/>
          <w:sz w:val="22"/>
          <w:szCs w:val="22"/>
        </w:rPr>
        <w:t xml:space="preserve">apartado 7.1.2 del </w:t>
      </w:r>
      <w:r w:rsidR="00313E49" w:rsidRPr="000B4C72">
        <w:rPr>
          <w:spacing w:val="5"/>
          <w:w w:val="105"/>
          <w:sz w:val="22"/>
          <w:szCs w:val="22"/>
        </w:rPr>
        <w:t>Anexo</w:t>
      </w:r>
      <w:r w:rsidR="00CA0D1D" w:rsidRPr="000B4C72">
        <w:rPr>
          <w:spacing w:val="5"/>
          <w:w w:val="105"/>
          <w:sz w:val="22"/>
          <w:szCs w:val="22"/>
        </w:rPr>
        <w:t xml:space="preserve"> </w:t>
      </w:r>
      <w:r w:rsidR="0079530B" w:rsidRPr="000B4C72">
        <w:rPr>
          <w:spacing w:val="5"/>
          <w:w w:val="105"/>
          <w:sz w:val="22"/>
          <w:szCs w:val="22"/>
        </w:rPr>
        <w:t>VIII</w:t>
      </w:r>
      <w:r w:rsidR="00856768" w:rsidRPr="000B4C72">
        <w:rPr>
          <w:spacing w:val="5"/>
          <w:w w:val="105"/>
          <w:sz w:val="22"/>
          <w:szCs w:val="22"/>
        </w:rPr>
        <w:t>)</w:t>
      </w:r>
      <w:r w:rsidR="006A480B">
        <w:rPr>
          <w:spacing w:val="5"/>
          <w:w w:val="105"/>
          <w:sz w:val="22"/>
          <w:szCs w:val="22"/>
        </w:rPr>
        <w:t>,</w:t>
      </w:r>
    </w:p>
    <w:p w14:paraId="4EB9CB1C" w14:textId="57E9426B" w:rsidR="00502988" w:rsidRPr="00976CEE" w:rsidRDefault="00F73C16" w:rsidP="00875488">
      <w:pPr>
        <w:pStyle w:val="Style7"/>
        <w:kinsoku w:val="0"/>
        <w:autoSpaceDE/>
        <w:spacing w:before="240" w:after="240" w:line="240" w:lineRule="auto"/>
        <w:ind w:left="567" w:firstLine="284"/>
        <w:rPr>
          <w:rStyle w:val="CharacterStyle14"/>
          <w:spacing w:val="5"/>
          <w:w w:val="105"/>
          <w:sz w:val="22"/>
          <w:szCs w:val="22"/>
        </w:rPr>
      </w:pPr>
      <w:r w:rsidRPr="00976CEE">
        <w:rPr>
          <w:spacing w:val="5"/>
          <w:w w:val="105"/>
          <w:sz w:val="22"/>
          <w:szCs w:val="22"/>
        </w:rPr>
        <w:t>f</w:t>
      </w:r>
      <w:r w:rsidR="00236959" w:rsidRPr="00976CEE">
        <w:rPr>
          <w:spacing w:val="5"/>
          <w:w w:val="105"/>
          <w:sz w:val="22"/>
          <w:szCs w:val="22"/>
        </w:rPr>
        <w:t>)</w:t>
      </w:r>
      <w:r w:rsidR="00502988" w:rsidRPr="00976CEE">
        <w:rPr>
          <w:spacing w:val="5"/>
          <w:w w:val="105"/>
          <w:sz w:val="22"/>
          <w:szCs w:val="22"/>
        </w:rPr>
        <w:t xml:space="preserve"> c</w:t>
      </w:r>
      <w:r w:rsidR="0096440E" w:rsidRPr="00976CEE">
        <w:rPr>
          <w:rStyle w:val="CharacterStyle14"/>
          <w:spacing w:val="5"/>
          <w:w w:val="105"/>
          <w:sz w:val="22"/>
          <w:szCs w:val="22"/>
        </w:rPr>
        <w:t>arta</w:t>
      </w:r>
      <w:r w:rsidR="00AA5D67" w:rsidRPr="00976CEE">
        <w:rPr>
          <w:rStyle w:val="CharacterStyle14"/>
          <w:spacing w:val="5"/>
          <w:w w:val="105"/>
          <w:sz w:val="22"/>
          <w:szCs w:val="22"/>
        </w:rPr>
        <w:t>/s</w:t>
      </w:r>
      <w:r w:rsidR="0096440E" w:rsidRPr="00976CEE">
        <w:rPr>
          <w:rStyle w:val="CharacterStyle14"/>
          <w:spacing w:val="5"/>
          <w:w w:val="105"/>
          <w:sz w:val="22"/>
          <w:szCs w:val="22"/>
        </w:rPr>
        <w:t xml:space="preserve"> de pago</w:t>
      </w:r>
      <w:r w:rsidR="00AA5D67" w:rsidRPr="00976CEE">
        <w:rPr>
          <w:rStyle w:val="CharacterStyle14"/>
          <w:spacing w:val="5"/>
          <w:w w:val="105"/>
          <w:sz w:val="22"/>
          <w:szCs w:val="22"/>
        </w:rPr>
        <w:t>/s</w:t>
      </w:r>
      <w:r w:rsidR="0096440E" w:rsidRPr="00976CEE">
        <w:rPr>
          <w:rStyle w:val="CharacterStyle14"/>
          <w:spacing w:val="5"/>
          <w:w w:val="105"/>
          <w:sz w:val="22"/>
          <w:szCs w:val="22"/>
        </w:rPr>
        <w:t xml:space="preserve"> de reintegro</w:t>
      </w:r>
      <w:r w:rsidR="00AA5D67" w:rsidRPr="00976CEE">
        <w:rPr>
          <w:rStyle w:val="CharacterStyle14"/>
          <w:spacing w:val="5"/>
          <w:w w:val="105"/>
          <w:sz w:val="22"/>
          <w:szCs w:val="22"/>
        </w:rPr>
        <w:t>/s</w:t>
      </w:r>
      <w:r w:rsidR="0096440E" w:rsidRPr="00976CEE">
        <w:rPr>
          <w:rStyle w:val="CharacterStyle14"/>
          <w:spacing w:val="5"/>
          <w:w w:val="105"/>
          <w:sz w:val="22"/>
          <w:szCs w:val="22"/>
        </w:rPr>
        <w:t xml:space="preserve"> en el supuesto de remanentes no </w:t>
      </w:r>
      <w:r w:rsidR="00981A84" w:rsidRPr="00976CEE">
        <w:rPr>
          <w:rStyle w:val="CharacterStyle14"/>
          <w:spacing w:val="5"/>
          <w:w w:val="105"/>
          <w:sz w:val="22"/>
          <w:szCs w:val="22"/>
        </w:rPr>
        <w:t>aplicados,</w:t>
      </w:r>
      <w:r w:rsidR="0096440E" w:rsidRPr="00976CEE">
        <w:rPr>
          <w:rStyle w:val="CharacterStyle14"/>
          <w:spacing w:val="5"/>
          <w:w w:val="105"/>
          <w:sz w:val="22"/>
          <w:szCs w:val="22"/>
        </w:rPr>
        <w:t xml:space="preserve"> así como de los in</w:t>
      </w:r>
      <w:r w:rsidR="00856768" w:rsidRPr="00976CEE">
        <w:rPr>
          <w:rStyle w:val="CharacterStyle14"/>
          <w:spacing w:val="5"/>
          <w:w w:val="105"/>
          <w:sz w:val="22"/>
          <w:szCs w:val="22"/>
        </w:rPr>
        <w:t>tereses deri</w:t>
      </w:r>
      <w:r w:rsidR="006A480B">
        <w:rPr>
          <w:rStyle w:val="CharacterStyle14"/>
          <w:spacing w:val="5"/>
          <w:w w:val="105"/>
          <w:sz w:val="22"/>
          <w:szCs w:val="22"/>
        </w:rPr>
        <w:t>vados de los mismos, en su caso,</w:t>
      </w:r>
    </w:p>
    <w:p w14:paraId="47222652" w14:textId="3958B50C" w:rsidR="00502988" w:rsidRPr="00976CEE" w:rsidRDefault="00F73C16" w:rsidP="00875488">
      <w:pPr>
        <w:pStyle w:val="Style7"/>
        <w:kinsoku w:val="0"/>
        <w:autoSpaceDE/>
        <w:spacing w:before="240" w:after="240" w:line="240" w:lineRule="auto"/>
        <w:ind w:left="567" w:firstLine="284"/>
        <w:rPr>
          <w:rStyle w:val="CharacterStyle14"/>
          <w:spacing w:val="5"/>
          <w:w w:val="105"/>
          <w:sz w:val="22"/>
          <w:szCs w:val="22"/>
        </w:rPr>
      </w:pPr>
      <w:r w:rsidRPr="00976CEE">
        <w:rPr>
          <w:rStyle w:val="CharacterStyle14"/>
          <w:spacing w:val="5"/>
          <w:w w:val="105"/>
          <w:sz w:val="22"/>
          <w:szCs w:val="22"/>
        </w:rPr>
        <w:t>g</w:t>
      </w:r>
      <w:r w:rsidR="00236959" w:rsidRPr="00976CEE">
        <w:rPr>
          <w:rStyle w:val="CharacterStyle14"/>
          <w:spacing w:val="5"/>
          <w:w w:val="105"/>
          <w:sz w:val="22"/>
          <w:szCs w:val="22"/>
        </w:rPr>
        <w:t>)</w:t>
      </w:r>
      <w:r w:rsidR="00502988" w:rsidRPr="00976CEE">
        <w:rPr>
          <w:rStyle w:val="CharacterStyle14"/>
          <w:spacing w:val="5"/>
          <w:w w:val="105"/>
          <w:sz w:val="22"/>
          <w:szCs w:val="22"/>
        </w:rPr>
        <w:t xml:space="preserve"> la d</w:t>
      </w:r>
      <w:r w:rsidR="0096440E" w:rsidRPr="00976CEE">
        <w:rPr>
          <w:rStyle w:val="CharacterStyle14"/>
          <w:spacing w:val="5"/>
          <w:w w:val="105"/>
          <w:sz w:val="22"/>
          <w:szCs w:val="22"/>
        </w:rPr>
        <w:t xml:space="preserve">ocumentación que acredite que se ha incorporado de forma visible en el material que se utilice para la difusión de los </w:t>
      </w:r>
      <w:r w:rsidR="00C348BE" w:rsidRPr="00976CEE">
        <w:rPr>
          <w:rStyle w:val="CharacterStyle14"/>
          <w:spacing w:val="5"/>
          <w:w w:val="105"/>
          <w:sz w:val="22"/>
          <w:szCs w:val="22"/>
        </w:rPr>
        <w:t>p</w:t>
      </w:r>
      <w:r w:rsidR="0096440E" w:rsidRPr="00976CEE">
        <w:rPr>
          <w:rStyle w:val="CharacterStyle14"/>
          <w:spacing w:val="5"/>
          <w:w w:val="105"/>
          <w:sz w:val="22"/>
          <w:szCs w:val="22"/>
        </w:rPr>
        <w:t xml:space="preserve">royectos subvencionados, la colaboración de la Consejería </w:t>
      </w:r>
      <w:r w:rsidR="00FC78D8" w:rsidRPr="00976CEE">
        <w:rPr>
          <w:rStyle w:val="CharacterStyle14"/>
          <w:spacing w:val="5"/>
          <w:w w:val="105"/>
          <w:sz w:val="22"/>
          <w:szCs w:val="22"/>
        </w:rPr>
        <w:t>concedente de la subvención</w:t>
      </w:r>
      <w:r w:rsidR="006A480B">
        <w:rPr>
          <w:rStyle w:val="CharacterStyle14"/>
          <w:spacing w:val="5"/>
          <w:w w:val="105"/>
          <w:sz w:val="22"/>
          <w:szCs w:val="22"/>
        </w:rPr>
        <w:t>,</w:t>
      </w:r>
    </w:p>
    <w:p w14:paraId="252A5029" w14:textId="29D67246" w:rsidR="0096440E" w:rsidRPr="00976CEE" w:rsidRDefault="00F73C16" w:rsidP="00875488">
      <w:pPr>
        <w:pStyle w:val="Style7"/>
        <w:kinsoku w:val="0"/>
        <w:autoSpaceDE/>
        <w:spacing w:before="240" w:after="240" w:line="240" w:lineRule="auto"/>
        <w:ind w:left="567" w:firstLine="284"/>
        <w:rPr>
          <w:rStyle w:val="CharacterStyle14"/>
          <w:spacing w:val="5"/>
          <w:w w:val="105"/>
          <w:sz w:val="22"/>
          <w:szCs w:val="22"/>
        </w:rPr>
      </w:pPr>
      <w:r w:rsidRPr="00976CEE">
        <w:rPr>
          <w:rStyle w:val="CharacterStyle14"/>
          <w:spacing w:val="5"/>
          <w:w w:val="105"/>
          <w:sz w:val="22"/>
          <w:szCs w:val="22"/>
        </w:rPr>
        <w:t>h</w:t>
      </w:r>
      <w:r w:rsidR="00236959" w:rsidRPr="00976CEE">
        <w:rPr>
          <w:rStyle w:val="CharacterStyle14"/>
          <w:spacing w:val="5"/>
          <w:w w:val="105"/>
          <w:sz w:val="22"/>
          <w:szCs w:val="22"/>
        </w:rPr>
        <w:t>)</w:t>
      </w:r>
      <w:r w:rsidR="00502988" w:rsidRPr="00976CEE">
        <w:rPr>
          <w:rStyle w:val="CharacterStyle14"/>
          <w:spacing w:val="5"/>
          <w:w w:val="105"/>
          <w:sz w:val="22"/>
          <w:szCs w:val="22"/>
        </w:rPr>
        <w:t xml:space="preserve"> una c</w:t>
      </w:r>
      <w:r w:rsidR="0096440E" w:rsidRPr="00976CEE">
        <w:rPr>
          <w:rStyle w:val="CharacterStyle14"/>
          <w:spacing w:val="5"/>
          <w:w w:val="105"/>
          <w:sz w:val="22"/>
          <w:szCs w:val="22"/>
        </w:rPr>
        <w:t xml:space="preserve">ertificación de la entidad bancaria en la que deberán constar los intereses que la misma haya producido </w:t>
      </w:r>
      <w:r w:rsidR="006A480B">
        <w:rPr>
          <w:rStyle w:val="CharacterStyle14"/>
          <w:spacing w:val="5"/>
          <w:w w:val="105"/>
          <w:sz w:val="22"/>
          <w:szCs w:val="22"/>
        </w:rPr>
        <w:t>desde el abono de la subvención.</w:t>
      </w:r>
    </w:p>
    <w:p w14:paraId="38FB89BF" w14:textId="3ED3148F" w:rsidR="005A7608" w:rsidRPr="00976CEE" w:rsidRDefault="0096440E" w:rsidP="00875488">
      <w:pPr>
        <w:widowControl/>
        <w:autoSpaceDE w:val="0"/>
        <w:adjustRightInd w:val="0"/>
        <w:spacing w:before="240" w:after="240"/>
        <w:ind w:left="567"/>
        <w:jc w:val="both"/>
        <w:rPr>
          <w:rStyle w:val="CharacterStyle14"/>
          <w:spacing w:val="5"/>
          <w:w w:val="105"/>
          <w:sz w:val="22"/>
          <w:szCs w:val="22"/>
        </w:rPr>
      </w:pPr>
      <w:r w:rsidRPr="00976CEE">
        <w:rPr>
          <w:rStyle w:val="CharacterStyle14"/>
          <w:spacing w:val="5"/>
          <w:w w:val="105"/>
          <w:sz w:val="22"/>
          <w:szCs w:val="22"/>
        </w:rPr>
        <w:t xml:space="preserve">Se deberán presentar aquellos Anexos conforme al proyecto y gasto </w:t>
      </w:r>
      <w:r w:rsidR="00AE3797" w:rsidRPr="00976CEE">
        <w:rPr>
          <w:rStyle w:val="CharacterStyle14"/>
          <w:spacing w:val="5"/>
          <w:w w:val="105"/>
          <w:sz w:val="22"/>
          <w:szCs w:val="22"/>
        </w:rPr>
        <w:t xml:space="preserve">efectivamente </w:t>
      </w:r>
      <w:r w:rsidRPr="00976CEE">
        <w:rPr>
          <w:rStyle w:val="CharacterStyle14"/>
          <w:spacing w:val="5"/>
          <w:w w:val="105"/>
          <w:sz w:val="22"/>
          <w:szCs w:val="22"/>
        </w:rPr>
        <w:t>realizado</w:t>
      </w:r>
      <w:r w:rsidR="00AE3797" w:rsidRPr="00976CEE">
        <w:rPr>
          <w:rStyle w:val="CharacterStyle14"/>
          <w:spacing w:val="5"/>
          <w:w w:val="105"/>
          <w:sz w:val="22"/>
          <w:szCs w:val="22"/>
        </w:rPr>
        <w:t>s</w:t>
      </w:r>
      <w:r w:rsidRPr="00976CEE">
        <w:rPr>
          <w:rStyle w:val="CharacterStyle14"/>
          <w:spacing w:val="5"/>
          <w:w w:val="105"/>
          <w:sz w:val="22"/>
          <w:szCs w:val="22"/>
        </w:rPr>
        <w:t xml:space="preserve"> (por ejemplo, si no ha habido gastos de personal en un proyecto, no será necesario presentar los Anexos II, III,</w:t>
      </w:r>
      <w:r w:rsidR="009561BB" w:rsidRPr="00976CEE">
        <w:rPr>
          <w:rStyle w:val="CharacterStyle14"/>
          <w:spacing w:val="5"/>
          <w:w w:val="105"/>
          <w:sz w:val="22"/>
          <w:szCs w:val="22"/>
        </w:rPr>
        <w:t xml:space="preserve"> IV</w:t>
      </w:r>
      <w:r w:rsidR="00F73C16" w:rsidRPr="00976CEE">
        <w:rPr>
          <w:rStyle w:val="CharacterStyle14"/>
          <w:spacing w:val="5"/>
          <w:w w:val="105"/>
          <w:sz w:val="22"/>
          <w:szCs w:val="22"/>
        </w:rPr>
        <w:t xml:space="preserve"> y V</w:t>
      </w:r>
      <w:r w:rsidRPr="00976CEE">
        <w:rPr>
          <w:rStyle w:val="CharacterStyle14"/>
          <w:spacing w:val="5"/>
          <w:w w:val="105"/>
          <w:sz w:val="22"/>
          <w:szCs w:val="22"/>
        </w:rPr>
        <w:t>).</w:t>
      </w:r>
    </w:p>
    <w:p w14:paraId="25935DCD" w14:textId="77777777" w:rsidR="00236959" w:rsidRPr="00976CEE" w:rsidRDefault="00313E49" w:rsidP="00875488">
      <w:pPr>
        <w:pStyle w:val="Style1"/>
        <w:tabs>
          <w:tab w:val="left" w:pos="567"/>
          <w:tab w:val="left" w:pos="1276"/>
        </w:tabs>
        <w:kinsoku w:val="0"/>
        <w:autoSpaceDE/>
        <w:adjustRightInd/>
        <w:spacing w:before="240" w:after="240"/>
        <w:ind w:left="567" w:right="84"/>
        <w:jc w:val="both"/>
        <w:rPr>
          <w:rStyle w:val="CharacterStyle15"/>
          <w:rFonts w:ascii="Arial" w:hAnsi="Arial" w:cs="Arial"/>
          <w:b/>
          <w:spacing w:val="12"/>
          <w:w w:val="105"/>
          <w:sz w:val="22"/>
          <w:szCs w:val="22"/>
        </w:rPr>
      </w:pPr>
      <w:r w:rsidRPr="00976CEE">
        <w:rPr>
          <w:rStyle w:val="CharacterStyle15"/>
          <w:rFonts w:ascii="Arial" w:hAnsi="Arial" w:cs="Arial"/>
          <w:b/>
          <w:spacing w:val="12"/>
          <w:w w:val="105"/>
          <w:sz w:val="22"/>
          <w:szCs w:val="22"/>
        </w:rPr>
        <w:t>3</w:t>
      </w:r>
      <w:r w:rsidR="00C45D23" w:rsidRPr="00976CEE">
        <w:rPr>
          <w:rStyle w:val="CharacterStyle15"/>
          <w:rFonts w:ascii="Arial" w:hAnsi="Arial" w:cs="Arial"/>
          <w:b/>
          <w:spacing w:val="12"/>
          <w:w w:val="105"/>
          <w:sz w:val="22"/>
          <w:szCs w:val="22"/>
        </w:rPr>
        <w:t>.- Informe del auditor de cuentas</w:t>
      </w:r>
      <w:r w:rsidR="00236959" w:rsidRPr="00976CEE">
        <w:rPr>
          <w:rStyle w:val="CharacterStyle15"/>
          <w:rFonts w:ascii="Arial" w:hAnsi="Arial" w:cs="Arial"/>
          <w:b/>
          <w:spacing w:val="12"/>
          <w:w w:val="105"/>
          <w:sz w:val="22"/>
          <w:szCs w:val="22"/>
        </w:rPr>
        <w:t>.</w:t>
      </w:r>
    </w:p>
    <w:p w14:paraId="1C8C114D" w14:textId="7A009741" w:rsidR="00AA5D67" w:rsidRPr="00976CEE" w:rsidRDefault="00C45D23" w:rsidP="00875488">
      <w:pPr>
        <w:pStyle w:val="Style1"/>
        <w:tabs>
          <w:tab w:val="left" w:pos="567"/>
          <w:tab w:val="left" w:pos="1276"/>
        </w:tabs>
        <w:kinsoku w:val="0"/>
        <w:autoSpaceDE/>
        <w:adjustRightInd/>
        <w:spacing w:before="240" w:after="240"/>
        <w:ind w:left="567" w:right="84"/>
        <w:jc w:val="both"/>
        <w:rPr>
          <w:rStyle w:val="CharacterStyle14"/>
          <w:spacing w:val="-2"/>
          <w:w w:val="105"/>
          <w:sz w:val="22"/>
          <w:szCs w:val="22"/>
        </w:rPr>
      </w:pPr>
      <w:r w:rsidRPr="00976CEE">
        <w:rPr>
          <w:rStyle w:val="CharacterStyle14"/>
          <w:spacing w:val="-3"/>
          <w:w w:val="105"/>
          <w:sz w:val="22"/>
          <w:szCs w:val="22"/>
        </w:rPr>
        <w:t xml:space="preserve">La actuación profesional del auditor de cuentas se someterá a lo dispuesto en las Normas de Actuación aprobadas mediante Orden EHA/1434/2007, de 17 de mayo, en la que se fijan los </w:t>
      </w:r>
      <w:r w:rsidRPr="00976CEE">
        <w:rPr>
          <w:rStyle w:val="CharacterStyle14"/>
          <w:w w:val="105"/>
          <w:sz w:val="22"/>
          <w:szCs w:val="22"/>
        </w:rPr>
        <w:t>procedimientos que se han de aplicar, así como el alcance de los mismos.</w:t>
      </w:r>
      <w:r w:rsidR="00236959" w:rsidRPr="00976CEE">
        <w:rPr>
          <w:rStyle w:val="CharacterStyle14"/>
          <w:w w:val="105"/>
          <w:sz w:val="22"/>
          <w:szCs w:val="22"/>
        </w:rPr>
        <w:t xml:space="preserve"> </w:t>
      </w:r>
      <w:r w:rsidRPr="00976CEE">
        <w:rPr>
          <w:rStyle w:val="CharacterStyle14"/>
          <w:spacing w:val="3"/>
          <w:w w:val="105"/>
          <w:sz w:val="22"/>
          <w:szCs w:val="22"/>
        </w:rPr>
        <w:t>Una vez realizada la revisión, el auditor emitirá un informe con el contenido señala</w:t>
      </w:r>
      <w:r w:rsidR="00AE3797" w:rsidRPr="00976CEE">
        <w:rPr>
          <w:rStyle w:val="CharacterStyle14"/>
          <w:spacing w:val="3"/>
          <w:w w:val="105"/>
          <w:sz w:val="22"/>
          <w:szCs w:val="22"/>
        </w:rPr>
        <w:t xml:space="preserve">do </w:t>
      </w:r>
      <w:r w:rsidR="00AA5D67" w:rsidRPr="00976CEE">
        <w:rPr>
          <w:rStyle w:val="CharacterStyle14"/>
          <w:spacing w:val="-2"/>
          <w:w w:val="105"/>
          <w:sz w:val="22"/>
          <w:szCs w:val="22"/>
        </w:rPr>
        <w:t>en el aparta</w:t>
      </w:r>
      <w:r w:rsidR="00AE3797" w:rsidRPr="00976CEE">
        <w:rPr>
          <w:rStyle w:val="CharacterStyle14"/>
          <w:spacing w:val="-2"/>
          <w:w w:val="105"/>
          <w:sz w:val="22"/>
          <w:szCs w:val="22"/>
        </w:rPr>
        <w:t xml:space="preserve">do final de la mencionada Orden, haciendo mención </w:t>
      </w:r>
      <w:r w:rsidR="00AA5D67" w:rsidRPr="00976CEE">
        <w:rPr>
          <w:rStyle w:val="CharacterStyle14"/>
          <w:spacing w:val="-2"/>
          <w:w w:val="105"/>
          <w:sz w:val="22"/>
          <w:szCs w:val="22"/>
        </w:rPr>
        <w:t>expresa a la normativa siguiente:</w:t>
      </w:r>
    </w:p>
    <w:p w14:paraId="0D3E726D" w14:textId="1F2270ED" w:rsidR="00AA5D67" w:rsidRPr="00976CEE" w:rsidRDefault="00534276" w:rsidP="00940C1D">
      <w:pPr>
        <w:pStyle w:val="Style7"/>
        <w:tabs>
          <w:tab w:val="left" w:pos="567"/>
          <w:tab w:val="left" w:pos="1276"/>
        </w:tabs>
        <w:kinsoku w:val="0"/>
        <w:autoSpaceDE/>
        <w:spacing w:before="0" w:line="240" w:lineRule="auto"/>
        <w:ind w:left="567" w:right="85"/>
        <w:rPr>
          <w:rStyle w:val="CharacterStyle14"/>
          <w:spacing w:val="-2"/>
          <w:w w:val="105"/>
          <w:sz w:val="22"/>
          <w:szCs w:val="22"/>
        </w:rPr>
      </w:pPr>
      <w:r w:rsidRPr="00976CEE">
        <w:rPr>
          <w:rStyle w:val="CharacterStyle14"/>
          <w:spacing w:val="-2"/>
          <w:w w:val="105"/>
          <w:sz w:val="22"/>
          <w:szCs w:val="22"/>
        </w:rPr>
        <w:tab/>
        <w:t>- Orden EHA/1434/2007, de 17 de mayo, por la que se aprueba la actuación de los auditores de cuentas en la realización de los trabajos de revisión de cuentas justificativas de subvenciones, en el ámbito del sector público estatal, previstos en el artículo 74 del Reglamento de la Ley 38/2003, de 17 de noviembre, General de Subvenciones, aprobado mediante Real Decreto 887/2006, de 21 de julio</w:t>
      </w:r>
      <w:r w:rsidR="00457CE4">
        <w:rPr>
          <w:rStyle w:val="CharacterStyle14"/>
          <w:spacing w:val="-2"/>
          <w:w w:val="105"/>
          <w:sz w:val="22"/>
          <w:szCs w:val="22"/>
        </w:rPr>
        <w:t>.</w:t>
      </w:r>
    </w:p>
    <w:p w14:paraId="59FD4851" w14:textId="075309AB" w:rsidR="00534276" w:rsidRPr="00976CEE" w:rsidRDefault="00534276" w:rsidP="00940C1D">
      <w:pPr>
        <w:pStyle w:val="Style7"/>
        <w:tabs>
          <w:tab w:val="left" w:pos="567"/>
          <w:tab w:val="left" w:pos="1276"/>
        </w:tabs>
        <w:kinsoku w:val="0"/>
        <w:autoSpaceDE/>
        <w:spacing w:before="0" w:line="240" w:lineRule="auto"/>
        <w:ind w:left="567" w:right="85"/>
        <w:rPr>
          <w:rStyle w:val="CharacterStyle14"/>
          <w:spacing w:val="-2"/>
          <w:w w:val="105"/>
          <w:sz w:val="22"/>
          <w:szCs w:val="22"/>
        </w:rPr>
      </w:pPr>
      <w:r w:rsidRPr="00976CEE">
        <w:rPr>
          <w:rStyle w:val="CharacterStyle14"/>
          <w:spacing w:val="-2"/>
          <w:w w:val="105"/>
          <w:sz w:val="22"/>
          <w:szCs w:val="22"/>
        </w:rPr>
        <w:tab/>
        <w:t>- Acto, disposición o norma legal de concesión de la subvención</w:t>
      </w:r>
      <w:r w:rsidR="00457CE4">
        <w:rPr>
          <w:rStyle w:val="CharacterStyle14"/>
          <w:spacing w:val="-2"/>
          <w:w w:val="105"/>
          <w:sz w:val="22"/>
          <w:szCs w:val="22"/>
        </w:rPr>
        <w:t>.</w:t>
      </w:r>
    </w:p>
    <w:p w14:paraId="228D77FD" w14:textId="17A6A93C" w:rsidR="00534276" w:rsidRPr="00976CEE" w:rsidRDefault="00534276" w:rsidP="00940C1D">
      <w:pPr>
        <w:pStyle w:val="Style7"/>
        <w:tabs>
          <w:tab w:val="left" w:pos="567"/>
          <w:tab w:val="left" w:pos="1276"/>
        </w:tabs>
        <w:kinsoku w:val="0"/>
        <w:autoSpaceDE/>
        <w:spacing w:before="0" w:line="240" w:lineRule="auto"/>
        <w:ind w:left="567" w:right="85"/>
        <w:rPr>
          <w:rStyle w:val="CharacterStyle14"/>
          <w:spacing w:val="-2"/>
          <w:w w:val="105"/>
          <w:sz w:val="22"/>
          <w:szCs w:val="22"/>
        </w:rPr>
      </w:pPr>
      <w:r w:rsidRPr="00976CEE">
        <w:rPr>
          <w:rStyle w:val="CharacterStyle14"/>
          <w:spacing w:val="-2"/>
          <w:w w:val="105"/>
          <w:sz w:val="22"/>
          <w:szCs w:val="22"/>
        </w:rPr>
        <w:tab/>
        <w:t>- Condiciones establecidas en el acto, disposición o norma legal de concesión en lo que se refiere la cuenta justificativa</w:t>
      </w:r>
      <w:r w:rsidR="00457CE4">
        <w:rPr>
          <w:rStyle w:val="CharacterStyle14"/>
          <w:spacing w:val="-2"/>
          <w:w w:val="105"/>
          <w:sz w:val="22"/>
          <w:szCs w:val="22"/>
        </w:rPr>
        <w:t>.</w:t>
      </w:r>
    </w:p>
    <w:p w14:paraId="420BC905" w14:textId="5D972752" w:rsidR="00534276" w:rsidRPr="00976CEE" w:rsidRDefault="00534276" w:rsidP="00940C1D">
      <w:pPr>
        <w:pStyle w:val="Style7"/>
        <w:tabs>
          <w:tab w:val="left" w:pos="567"/>
          <w:tab w:val="left" w:pos="1276"/>
        </w:tabs>
        <w:kinsoku w:val="0"/>
        <w:autoSpaceDE/>
        <w:spacing w:before="0" w:line="240" w:lineRule="auto"/>
        <w:ind w:left="567" w:right="85"/>
        <w:rPr>
          <w:rStyle w:val="CharacterStyle14"/>
          <w:spacing w:val="-2"/>
          <w:w w:val="105"/>
          <w:sz w:val="22"/>
          <w:szCs w:val="22"/>
        </w:rPr>
      </w:pPr>
      <w:r w:rsidRPr="00976CEE">
        <w:rPr>
          <w:rStyle w:val="CharacterStyle14"/>
          <w:spacing w:val="-2"/>
          <w:w w:val="105"/>
          <w:sz w:val="22"/>
          <w:szCs w:val="22"/>
        </w:rPr>
        <w:lastRenderedPageBreak/>
        <w:tab/>
        <w:t>- El presente Manual de Justificación.</w:t>
      </w:r>
    </w:p>
    <w:p w14:paraId="25734F96" w14:textId="07B2DC78" w:rsidR="00202B4B" w:rsidRPr="00AC4DD4" w:rsidRDefault="00202B4B" w:rsidP="00875488">
      <w:pPr>
        <w:pStyle w:val="Style1"/>
        <w:tabs>
          <w:tab w:val="left" w:pos="567"/>
          <w:tab w:val="left" w:pos="1276"/>
        </w:tabs>
        <w:kinsoku w:val="0"/>
        <w:autoSpaceDE/>
        <w:adjustRightInd/>
        <w:spacing w:before="240" w:after="240"/>
        <w:ind w:left="567"/>
        <w:jc w:val="both"/>
        <w:rPr>
          <w:rFonts w:ascii="Arial" w:hAnsi="Arial" w:cs="Arial"/>
          <w:sz w:val="22"/>
          <w:szCs w:val="22"/>
        </w:rPr>
      </w:pPr>
      <w:r w:rsidRPr="00AC4DD4">
        <w:rPr>
          <w:rFonts w:ascii="Arial" w:hAnsi="Arial" w:cs="Arial"/>
          <w:sz w:val="22"/>
          <w:szCs w:val="22"/>
        </w:rPr>
        <w:t>La Dirección General de Servici</w:t>
      </w:r>
      <w:r w:rsidR="00885C8A" w:rsidRPr="00AC4DD4">
        <w:rPr>
          <w:rFonts w:ascii="Arial" w:hAnsi="Arial" w:cs="Arial"/>
          <w:sz w:val="22"/>
          <w:szCs w:val="22"/>
        </w:rPr>
        <w:t>os Sociales, Tercer Sector y Gestión de la Diversidad</w:t>
      </w:r>
      <w:r w:rsidRPr="00AC4DD4">
        <w:rPr>
          <w:rFonts w:ascii="Arial" w:hAnsi="Arial" w:cs="Arial"/>
          <w:sz w:val="22"/>
          <w:szCs w:val="22"/>
        </w:rPr>
        <w:t xml:space="preserve"> se reserva la posibilidad de comprobar, mediante técnicas de muestreo, los justificantes que estime oportunos y que permitan obtener evidencia razonable sobre la adecuada aplicación de la subvención, a cuyo fin podrá requerir a la entidad beneficiaria de la subvención la remisión de los justificantes de gasto seleccionados.</w:t>
      </w:r>
    </w:p>
    <w:p w14:paraId="6072CDFD" w14:textId="3EE789DE" w:rsidR="00C45D23" w:rsidRPr="00976CEE" w:rsidRDefault="00C45D23" w:rsidP="00875488">
      <w:pPr>
        <w:pStyle w:val="Style1"/>
        <w:tabs>
          <w:tab w:val="left" w:pos="567"/>
          <w:tab w:val="left" w:pos="1276"/>
        </w:tabs>
        <w:kinsoku w:val="0"/>
        <w:autoSpaceDE/>
        <w:adjustRightInd/>
        <w:spacing w:before="240" w:after="240"/>
        <w:ind w:left="567"/>
        <w:jc w:val="both"/>
        <w:rPr>
          <w:rFonts w:ascii="Arial" w:hAnsi="Arial" w:cs="Arial"/>
          <w:color w:val="000000"/>
          <w:sz w:val="22"/>
          <w:szCs w:val="22"/>
        </w:rPr>
      </w:pPr>
      <w:r w:rsidRPr="00976CEE">
        <w:rPr>
          <w:rFonts w:ascii="Arial" w:hAnsi="Arial" w:cs="Arial"/>
          <w:color w:val="000000"/>
          <w:sz w:val="22"/>
          <w:szCs w:val="22"/>
        </w:rPr>
        <w:t>El auditor de cuentas llevará a cabo la revisión de la cuenta justificativa con el alcance establecido en</w:t>
      </w:r>
      <w:r w:rsidR="003A2BC7" w:rsidRPr="00976CEE">
        <w:rPr>
          <w:rFonts w:ascii="Arial" w:hAnsi="Arial" w:cs="Arial"/>
          <w:color w:val="000000"/>
          <w:sz w:val="22"/>
          <w:szCs w:val="22"/>
        </w:rPr>
        <w:t xml:space="preserve"> la</w:t>
      </w:r>
      <w:r w:rsidR="00502988" w:rsidRPr="00976CEE">
        <w:rPr>
          <w:rFonts w:ascii="Arial" w:hAnsi="Arial" w:cs="Arial"/>
          <w:color w:val="000000"/>
          <w:sz w:val="22"/>
          <w:szCs w:val="22"/>
        </w:rPr>
        <w:t>s</w:t>
      </w:r>
      <w:r w:rsidR="003A2BC7" w:rsidRPr="00976CEE">
        <w:rPr>
          <w:rFonts w:ascii="Arial" w:hAnsi="Arial" w:cs="Arial"/>
          <w:color w:val="000000"/>
          <w:sz w:val="22"/>
          <w:szCs w:val="22"/>
        </w:rPr>
        <w:t xml:space="preserve"> Bases Reguladoras y</w:t>
      </w:r>
      <w:r w:rsidRPr="00976CEE">
        <w:rPr>
          <w:rFonts w:ascii="Arial" w:hAnsi="Arial" w:cs="Arial"/>
          <w:color w:val="000000"/>
          <w:sz w:val="22"/>
          <w:szCs w:val="22"/>
        </w:rPr>
        <w:t xml:space="preserve"> con sujeción</w:t>
      </w:r>
      <w:r w:rsidR="003A2BC7" w:rsidRPr="00976CEE">
        <w:rPr>
          <w:rFonts w:ascii="Arial" w:hAnsi="Arial" w:cs="Arial"/>
          <w:color w:val="000000"/>
          <w:sz w:val="22"/>
          <w:szCs w:val="22"/>
        </w:rPr>
        <w:t xml:space="preserve"> </w:t>
      </w:r>
      <w:r w:rsidRPr="00976CEE">
        <w:rPr>
          <w:rFonts w:ascii="Arial" w:hAnsi="Arial" w:cs="Arial"/>
          <w:color w:val="000000"/>
          <w:sz w:val="22"/>
          <w:szCs w:val="22"/>
        </w:rPr>
        <w:t>a las normas de actuación y supervisión que, en su caso, proponga la Intervención General de la Comunidad Autónoma de la Región de Murcia.</w:t>
      </w:r>
    </w:p>
    <w:p w14:paraId="2F554272" w14:textId="77777777" w:rsidR="00C45D23" w:rsidRPr="00976CEE" w:rsidRDefault="00C45D23" w:rsidP="00875488">
      <w:pPr>
        <w:pStyle w:val="Style7"/>
        <w:tabs>
          <w:tab w:val="left" w:pos="567"/>
          <w:tab w:val="left" w:pos="1276"/>
        </w:tabs>
        <w:spacing w:before="240" w:after="240" w:line="240" w:lineRule="auto"/>
        <w:ind w:left="567"/>
        <w:rPr>
          <w:rStyle w:val="CharacterStyle14"/>
          <w:w w:val="105"/>
          <w:sz w:val="22"/>
          <w:szCs w:val="22"/>
        </w:rPr>
      </w:pPr>
      <w:r w:rsidRPr="00976CEE">
        <w:rPr>
          <w:rStyle w:val="CharacterStyle14"/>
          <w:w w:val="105"/>
          <w:sz w:val="22"/>
          <w:szCs w:val="22"/>
        </w:rPr>
        <w:t>La verificación a realizar por el auditor de cuentas, en todo caso, tendrá el siguiente alcance:</w:t>
      </w:r>
    </w:p>
    <w:p w14:paraId="74E2D997" w14:textId="75F32EAF" w:rsidR="00C45D23" w:rsidRPr="00AC4DD4" w:rsidRDefault="00C45D23" w:rsidP="00875488">
      <w:pPr>
        <w:pStyle w:val="Style7"/>
        <w:numPr>
          <w:ilvl w:val="0"/>
          <w:numId w:val="6"/>
        </w:numPr>
        <w:tabs>
          <w:tab w:val="left" w:pos="1276"/>
        </w:tabs>
        <w:spacing w:before="240" w:after="240" w:line="240" w:lineRule="auto"/>
        <w:ind w:left="851" w:firstLine="0"/>
        <w:rPr>
          <w:rStyle w:val="CharacterStyle14"/>
          <w:w w:val="105"/>
          <w:sz w:val="22"/>
          <w:szCs w:val="22"/>
        </w:rPr>
      </w:pPr>
      <w:r w:rsidRPr="00976CEE">
        <w:rPr>
          <w:rStyle w:val="CharacterStyle14"/>
          <w:w w:val="105"/>
          <w:sz w:val="22"/>
          <w:szCs w:val="22"/>
        </w:rPr>
        <w:t xml:space="preserve">El cumplimiento por parte de los beneficiarios de sus obligaciones en la gestión y </w:t>
      </w:r>
      <w:r w:rsidRPr="00AC4DD4">
        <w:rPr>
          <w:rStyle w:val="CharacterStyle14"/>
          <w:w w:val="105"/>
          <w:sz w:val="22"/>
          <w:szCs w:val="22"/>
        </w:rPr>
        <w:t>aplicación de la subvención.</w:t>
      </w:r>
    </w:p>
    <w:p w14:paraId="3DC26F51" w14:textId="17F08DE5" w:rsidR="00C45D23" w:rsidRPr="00AC4DD4" w:rsidRDefault="00C45D23" w:rsidP="00875488">
      <w:pPr>
        <w:pStyle w:val="Style7"/>
        <w:numPr>
          <w:ilvl w:val="0"/>
          <w:numId w:val="6"/>
        </w:numPr>
        <w:tabs>
          <w:tab w:val="left" w:pos="1276"/>
        </w:tabs>
        <w:spacing w:before="240" w:after="240" w:line="240" w:lineRule="auto"/>
        <w:ind w:hanging="76"/>
        <w:rPr>
          <w:rStyle w:val="CharacterStyle14"/>
          <w:w w:val="105"/>
          <w:sz w:val="22"/>
          <w:szCs w:val="22"/>
        </w:rPr>
      </w:pPr>
      <w:r w:rsidRPr="00AC4DD4">
        <w:rPr>
          <w:rStyle w:val="CharacterStyle14"/>
          <w:w w:val="105"/>
          <w:sz w:val="22"/>
          <w:szCs w:val="22"/>
        </w:rPr>
        <w:t>La adecuada y correcta justificación de la subvención por parte de los benefic</w:t>
      </w:r>
      <w:r w:rsidR="003A2BC7" w:rsidRPr="00AC4DD4">
        <w:rPr>
          <w:rStyle w:val="CharacterStyle14"/>
          <w:w w:val="105"/>
          <w:sz w:val="22"/>
          <w:szCs w:val="22"/>
        </w:rPr>
        <w:t>iarios, atendiendo al presente M</w:t>
      </w:r>
      <w:r w:rsidRPr="00AC4DD4">
        <w:rPr>
          <w:rStyle w:val="CharacterStyle14"/>
          <w:w w:val="105"/>
          <w:sz w:val="22"/>
          <w:szCs w:val="22"/>
        </w:rPr>
        <w:t>anual de instrucciones de justificación dictado por la persona titular de la Dire</w:t>
      </w:r>
      <w:r w:rsidR="00075655" w:rsidRPr="00AC4DD4">
        <w:rPr>
          <w:rStyle w:val="CharacterStyle14"/>
          <w:w w:val="105"/>
          <w:sz w:val="22"/>
          <w:szCs w:val="22"/>
        </w:rPr>
        <w:t>cción General de Servicios Sociales</w:t>
      </w:r>
      <w:r w:rsidR="00885C8A" w:rsidRPr="00AC4DD4">
        <w:rPr>
          <w:rStyle w:val="CharacterStyle14"/>
          <w:w w:val="105"/>
          <w:sz w:val="22"/>
          <w:szCs w:val="22"/>
        </w:rPr>
        <w:t>, Tercer Sector y Gestión de la Diversidad.</w:t>
      </w:r>
    </w:p>
    <w:p w14:paraId="67353AD5" w14:textId="5341553E" w:rsidR="00C45D23" w:rsidRPr="00976CEE" w:rsidRDefault="00C45D23" w:rsidP="00875488">
      <w:pPr>
        <w:pStyle w:val="Style7"/>
        <w:numPr>
          <w:ilvl w:val="0"/>
          <w:numId w:val="6"/>
        </w:numPr>
        <w:tabs>
          <w:tab w:val="left" w:pos="1276"/>
        </w:tabs>
        <w:spacing w:before="240" w:after="240" w:line="240" w:lineRule="auto"/>
        <w:ind w:hanging="76"/>
        <w:rPr>
          <w:rStyle w:val="CharacterStyle14"/>
          <w:w w:val="105"/>
          <w:sz w:val="22"/>
          <w:szCs w:val="22"/>
        </w:rPr>
      </w:pPr>
      <w:r w:rsidRPr="00976CEE">
        <w:rPr>
          <w:rStyle w:val="CharacterStyle14"/>
          <w:w w:val="105"/>
          <w:sz w:val="22"/>
          <w:szCs w:val="22"/>
        </w:rPr>
        <w:t>La realidad y la regularidad de las operaciones que, de acuerdo con la justificación presentada por los beneficiarios, han sido financiadas con la subvención.</w:t>
      </w:r>
    </w:p>
    <w:p w14:paraId="3F047989" w14:textId="77FF94A7" w:rsidR="00C45D23" w:rsidRPr="00976CEE" w:rsidRDefault="00C45D23" w:rsidP="00875488">
      <w:pPr>
        <w:pStyle w:val="Style7"/>
        <w:numPr>
          <w:ilvl w:val="0"/>
          <w:numId w:val="6"/>
        </w:numPr>
        <w:tabs>
          <w:tab w:val="left" w:pos="1276"/>
        </w:tabs>
        <w:spacing w:before="240" w:after="240" w:line="240" w:lineRule="auto"/>
        <w:ind w:hanging="76"/>
        <w:rPr>
          <w:rStyle w:val="CharacterStyle14"/>
          <w:w w:val="105"/>
          <w:sz w:val="22"/>
          <w:szCs w:val="22"/>
        </w:rPr>
      </w:pPr>
      <w:r w:rsidRPr="00976CEE">
        <w:rPr>
          <w:rStyle w:val="CharacterStyle14"/>
          <w:w w:val="105"/>
          <w:sz w:val="22"/>
          <w:szCs w:val="22"/>
        </w:rPr>
        <w:t>La adecuada y correcta financiación de las actividades subvencionadas, en los términos establecidos en el apartado 3 del artículo 19 de la Ley 38/2003, de 17 de noviembre.</w:t>
      </w:r>
    </w:p>
    <w:p w14:paraId="78F5A510" w14:textId="501EFE45" w:rsidR="00C45D23" w:rsidRPr="00976CEE" w:rsidRDefault="00C45D23" w:rsidP="00875488">
      <w:pPr>
        <w:pStyle w:val="Style1"/>
        <w:tabs>
          <w:tab w:val="left" w:pos="567"/>
          <w:tab w:val="left" w:pos="1276"/>
        </w:tabs>
        <w:kinsoku w:val="0"/>
        <w:autoSpaceDE/>
        <w:adjustRightInd/>
        <w:spacing w:before="240" w:after="240"/>
        <w:ind w:left="567" w:right="84"/>
        <w:jc w:val="both"/>
        <w:rPr>
          <w:rStyle w:val="CharacterStyle15"/>
          <w:rFonts w:ascii="Arial" w:hAnsi="Arial" w:cs="Arial"/>
          <w:bCs/>
          <w:spacing w:val="1"/>
          <w:sz w:val="22"/>
          <w:szCs w:val="22"/>
          <w:u w:val="single"/>
        </w:rPr>
      </w:pPr>
      <w:r w:rsidRPr="00976CEE">
        <w:rPr>
          <w:rStyle w:val="CharacterStyle14"/>
          <w:spacing w:val="-1"/>
          <w:w w:val="105"/>
          <w:sz w:val="22"/>
          <w:szCs w:val="22"/>
        </w:rPr>
        <w:t xml:space="preserve">La </w:t>
      </w:r>
      <w:r w:rsidRPr="00976CEE">
        <w:rPr>
          <w:rStyle w:val="CharacterStyle14"/>
          <w:color w:val="000000" w:themeColor="text1"/>
          <w:spacing w:val="-1"/>
          <w:w w:val="105"/>
          <w:sz w:val="22"/>
          <w:szCs w:val="22"/>
        </w:rPr>
        <w:t>documentación, que deberá reunir los requisitos señalados para la modalidad de cuenta justificativa con informe de auditor</w:t>
      </w:r>
      <w:r w:rsidR="00C70297" w:rsidRPr="00976CEE">
        <w:rPr>
          <w:rStyle w:val="CharacterStyle14"/>
          <w:color w:val="000000" w:themeColor="text1"/>
          <w:spacing w:val="-1"/>
          <w:w w:val="105"/>
          <w:sz w:val="22"/>
          <w:szCs w:val="22"/>
        </w:rPr>
        <w:t>,</w:t>
      </w:r>
      <w:r w:rsidRPr="00976CEE">
        <w:rPr>
          <w:rStyle w:val="CharacterStyle14"/>
          <w:color w:val="000000" w:themeColor="text1"/>
          <w:spacing w:val="3"/>
          <w:w w:val="105"/>
          <w:sz w:val="22"/>
          <w:szCs w:val="22"/>
        </w:rPr>
        <w:t xml:space="preserve"> deberá </w:t>
      </w:r>
      <w:r w:rsidRPr="00976CEE">
        <w:rPr>
          <w:rStyle w:val="CharacterStyle14"/>
          <w:spacing w:val="3"/>
          <w:w w:val="105"/>
          <w:sz w:val="22"/>
          <w:szCs w:val="22"/>
        </w:rPr>
        <w:t>ser facilitad</w:t>
      </w:r>
      <w:r w:rsidR="00B86177" w:rsidRPr="00976CEE">
        <w:rPr>
          <w:rStyle w:val="CharacterStyle14"/>
          <w:spacing w:val="3"/>
          <w:w w:val="105"/>
          <w:sz w:val="22"/>
          <w:szCs w:val="22"/>
        </w:rPr>
        <w:t>a</w:t>
      </w:r>
      <w:r w:rsidRPr="00976CEE">
        <w:rPr>
          <w:rStyle w:val="CharacterStyle14"/>
          <w:spacing w:val="3"/>
          <w:w w:val="105"/>
          <w:sz w:val="22"/>
          <w:szCs w:val="22"/>
        </w:rPr>
        <w:t>, en el momento que se solicite</w:t>
      </w:r>
      <w:r w:rsidR="00C70297" w:rsidRPr="00976CEE">
        <w:rPr>
          <w:rStyle w:val="CharacterStyle14"/>
          <w:spacing w:val="3"/>
          <w:w w:val="105"/>
          <w:sz w:val="22"/>
          <w:szCs w:val="22"/>
        </w:rPr>
        <w:t>,</w:t>
      </w:r>
      <w:r w:rsidRPr="00976CEE">
        <w:rPr>
          <w:rStyle w:val="CharacterStyle14"/>
          <w:spacing w:val="3"/>
          <w:w w:val="105"/>
          <w:sz w:val="22"/>
          <w:szCs w:val="22"/>
        </w:rPr>
        <w:t xml:space="preserve"> al </w:t>
      </w:r>
      <w:r w:rsidRPr="00976CEE">
        <w:rPr>
          <w:rStyle w:val="CharacterStyle14"/>
          <w:spacing w:val="-2"/>
          <w:w w:val="105"/>
          <w:sz w:val="22"/>
          <w:szCs w:val="22"/>
        </w:rPr>
        <w:t xml:space="preserve">auditor de cuentas inscrito como ejerciente en el Registro Oficial de Auditores de Cuentas para </w:t>
      </w:r>
      <w:r w:rsidRPr="00976CEE">
        <w:rPr>
          <w:rStyle w:val="CharacterStyle14"/>
          <w:w w:val="105"/>
          <w:sz w:val="22"/>
          <w:szCs w:val="22"/>
        </w:rPr>
        <w:t>llevar a cabo el análisis de los mismos y emitir el informe correspondiente</w:t>
      </w:r>
      <w:r w:rsidRPr="00976CEE">
        <w:rPr>
          <w:rStyle w:val="CharacterStyle14"/>
          <w:b/>
          <w:w w:val="105"/>
          <w:sz w:val="22"/>
          <w:szCs w:val="22"/>
        </w:rPr>
        <w:t>.</w:t>
      </w:r>
    </w:p>
    <w:p w14:paraId="2833DDB8" w14:textId="327752D9" w:rsidR="00C45D23" w:rsidRPr="00976CEE" w:rsidRDefault="00C45D23" w:rsidP="00875488">
      <w:pPr>
        <w:pStyle w:val="Style1"/>
        <w:tabs>
          <w:tab w:val="left" w:pos="567"/>
          <w:tab w:val="left" w:pos="1276"/>
        </w:tabs>
        <w:kinsoku w:val="0"/>
        <w:autoSpaceDE/>
        <w:adjustRightInd/>
        <w:spacing w:before="240" w:after="240"/>
        <w:ind w:left="567" w:right="84"/>
        <w:jc w:val="both"/>
        <w:rPr>
          <w:rStyle w:val="CharacterStyle15"/>
          <w:rFonts w:ascii="Arial" w:hAnsi="Arial" w:cs="Arial"/>
          <w:bCs/>
          <w:spacing w:val="1"/>
          <w:sz w:val="22"/>
          <w:szCs w:val="22"/>
        </w:rPr>
      </w:pPr>
      <w:r w:rsidRPr="00976CEE">
        <w:rPr>
          <w:rStyle w:val="CharacterStyle15"/>
          <w:rFonts w:ascii="Arial" w:hAnsi="Arial" w:cs="Arial"/>
          <w:bCs/>
          <w:spacing w:val="1"/>
          <w:sz w:val="22"/>
          <w:szCs w:val="22"/>
        </w:rPr>
        <w:t>Los justificantes de gastos (nóminas, factur</w:t>
      </w:r>
      <w:r w:rsidR="00555CA6" w:rsidRPr="00976CEE">
        <w:rPr>
          <w:rStyle w:val="CharacterStyle15"/>
          <w:rFonts w:ascii="Arial" w:hAnsi="Arial" w:cs="Arial"/>
          <w:bCs/>
          <w:spacing w:val="1"/>
          <w:sz w:val="22"/>
          <w:szCs w:val="22"/>
        </w:rPr>
        <w:t>as, modelos tributarios, etc.),</w:t>
      </w:r>
      <w:r w:rsidRPr="00976CEE">
        <w:rPr>
          <w:rStyle w:val="CharacterStyle15"/>
          <w:rFonts w:ascii="Arial" w:hAnsi="Arial" w:cs="Arial"/>
          <w:bCs/>
          <w:spacing w:val="1"/>
          <w:sz w:val="22"/>
          <w:szCs w:val="22"/>
        </w:rPr>
        <w:t xml:space="preserve"> pagos y registros contables que sirvan de soporte a las certificaciones contables, serán objeto de verificación por el auditor que revise la cuenta justificativa, para comprobar el correcto cumplimiento de la misma. Toda esta documentación deberá conservarla la entidad beneficiaria</w:t>
      </w:r>
      <w:r w:rsidR="00C70297" w:rsidRPr="00976CEE">
        <w:rPr>
          <w:rStyle w:val="CharacterStyle15"/>
          <w:rFonts w:ascii="Arial" w:hAnsi="Arial" w:cs="Arial"/>
          <w:bCs/>
          <w:spacing w:val="1"/>
          <w:sz w:val="22"/>
          <w:szCs w:val="22"/>
        </w:rPr>
        <w:t xml:space="preserve"> durante un periodo de 5 años</w:t>
      </w:r>
      <w:r w:rsidRPr="00976CEE">
        <w:rPr>
          <w:rStyle w:val="CharacterStyle15"/>
          <w:rFonts w:ascii="Arial" w:hAnsi="Arial" w:cs="Arial"/>
          <w:bCs/>
          <w:spacing w:val="1"/>
          <w:sz w:val="22"/>
          <w:szCs w:val="22"/>
        </w:rPr>
        <w:t>,</w:t>
      </w:r>
      <w:r w:rsidR="00C70297" w:rsidRPr="00976CEE">
        <w:rPr>
          <w:rStyle w:val="CharacterStyle15"/>
          <w:rFonts w:ascii="Arial" w:hAnsi="Arial" w:cs="Arial"/>
          <w:bCs/>
          <w:spacing w:val="1"/>
          <w:sz w:val="22"/>
          <w:szCs w:val="22"/>
        </w:rPr>
        <w:t xml:space="preserve"> una vez finalizado el periodo de justificación, </w:t>
      </w:r>
      <w:r w:rsidRPr="00976CEE">
        <w:rPr>
          <w:rStyle w:val="CharacterStyle15"/>
          <w:rFonts w:ascii="Arial" w:hAnsi="Arial" w:cs="Arial"/>
          <w:bCs/>
          <w:spacing w:val="1"/>
          <w:sz w:val="22"/>
          <w:szCs w:val="22"/>
        </w:rPr>
        <w:t>en tanto pueda ser objeto de actuaciones de comprobación y control.</w:t>
      </w:r>
    </w:p>
    <w:p w14:paraId="36C882DD" w14:textId="4A3CAE95" w:rsidR="00C45D23" w:rsidRPr="00976CEE" w:rsidRDefault="00C45D23" w:rsidP="00875488">
      <w:pPr>
        <w:pStyle w:val="Style1"/>
        <w:tabs>
          <w:tab w:val="left" w:pos="567"/>
          <w:tab w:val="left" w:pos="1276"/>
        </w:tabs>
        <w:spacing w:before="240" w:after="240"/>
        <w:ind w:left="567" w:right="84"/>
        <w:jc w:val="both"/>
        <w:rPr>
          <w:rStyle w:val="CharacterStyle15"/>
          <w:rFonts w:ascii="Arial" w:hAnsi="Arial" w:cs="Arial"/>
          <w:bCs/>
          <w:spacing w:val="1"/>
          <w:sz w:val="22"/>
          <w:szCs w:val="22"/>
        </w:rPr>
      </w:pPr>
      <w:r w:rsidRPr="00976CEE">
        <w:rPr>
          <w:rStyle w:val="CharacterStyle15"/>
          <w:rFonts w:ascii="Arial" w:hAnsi="Arial" w:cs="Arial"/>
          <w:bCs/>
          <w:spacing w:val="1"/>
          <w:sz w:val="22"/>
          <w:szCs w:val="22"/>
        </w:rPr>
        <w:t>En base al</w:t>
      </w:r>
      <w:r w:rsidR="005650B1" w:rsidRPr="00976CEE">
        <w:rPr>
          <w:rStyle w:val="CharacterStyle15"/>
          <w:rFonts w:ascii="Arial" w:hAnsi="Arial" w:cs="Arial"/>
          <w:bCs/>
          <w:spacing w:val="1"/>
          <w:sz w:val="22"/>
          <w:szCs w:val="22"/>
        </w:rPr>
        <w:t xml:space="preserve"> párrafo anterior, la entidad beneficiaria</w:t>
      </w:r>
      <w:r w:rsidRPr="00976CEE">
        <w:rPr>
          <w:rStyle w:val="CharacterStyle15"/>
          <w:rFonts w:ascii="Arial" w:hAnsi="Arial" w:cs="Arial"/>
          <w:bCs/>
          <w:spacing w:val="1"/>
          <w:sz w:val="22"/>
          <w:szCs w:val="22"/>
        </w:rPr>
        <w:t xml:space="preserve"> no debe aportar justificantes de gasto y pago en la rendición de la cuenta al órgano gestor (ya que estos se aportarán al auditor), sin perjuicio de las actuaciones de comprobación y control que pueda realizar este, la Intervención General de la Comunidad Autónoma de la Región de Murcia y el Tribunal de Cuentas en el ejercicio de sus competencias.</w:t>
      </w:r>
    </w:p>
    <w:p w14:paraId="53B56D0F" w14:textId="18DE020B" w:rsidR="00C45D23" w:rsidRPr="00976CEE" w:rsidRDefault="00C45D23" w:rsidP="00875488">
      <w:pPr>
        <w:pStyle w:val="Style1"/>
        <w:tabs>
          <w:tab w:val="left" w:pos="567"/>
          <w:tab w:val="left" w:pos="1276"/>
        </w:tabs>
        <w:spacing w:before="240" w:after="240"/>
        <w:ind w:left="567" w:right="84"/>
        <w:jc w:val="both"/>
        <w:rPr>
          <w:rStyle w:val="CharacterStyle14"/>
          <w:w w:val="105"/>
          <w:sz w:val="22"/>
          <w:szCs w:val="22"/>
        </w:rPr>
      </w:pPr>
      <w:r w:rsidRPr="00976CEE">
        <w:rPr>
          <w:rStyle w:val="CharacterStyle14"/>
          <w:spacing w:val="1"/>
          <w:w w:val="105"/>
          <w:sz w:val="22"/>
          <w:szCs w:val="22"/>
        </w:rPr>
        <w:t xml:space="preserve">La documentación justificativa original detallada en las relaciones de gasto permanecerá </w:t>
      </w:r>
      <w:r w:rsidRPr="00976CEE">
        <w:rPr>
          <w:rStyle w:val="CharacterStyle14"/>
          <w:spacing w:val="1"/>
          <w:w w:val="105"/>
          <w:sz w:val="22"/>
          <w:szCs w:val="22"/>
        </w:rPr>
        <w:lastRenderedPageBreak/>
        <w:t>en po</w:t>
      </w:r>
      <w:r w:rsidR="005C1628" w:rsidRPr="00976CEE">
        <w:rPr>
          <w:rStyle w:val="CharacterStyle14"/>
          <w:spacing w:val="1"/>
          <w:w w:val="105"/>
          <w:sz w:val="22"/>
          <w:szCs w:val="22"/>
        </w:rPr>
        <w:t>der de la entidad hasta que el órgano</w:t>
      </w:r>
      <w:r w:rsidRPr="00976CEE">
        <w:rPr>
          <w:rStyle w:val="CharacterStyle14"/>
          <w:spacing w:val="1"/>
          <w:w w:val="105"/>
          <w:sz w:val="22"/>
          <w:szCs w:val="22"/>
        </w:rPr>
        <w:t xml:space="preserve"> de control le notifique, en su caso, la iniciación del procedimiento </w:t>
      </w:r>
      <w:r w:rsidRPr="00976CEE">
        <w:rPr>
          <w:rStyle w:val="CharacterStyle14"/>
          <w:w w:val="105"/>
          <w:sz w:val="22"/>
          <w:szCs w:val="22"/>
        </w:rPr>
        <w:t>de revisión y control de la justificación de la subvención.</w:t>
      </w:r>
    </w:p>
    <w:p w14:paraId="0B53D124" w14:textId="4DCA0D29" w:rsidR="001C736D" w:rsidRPr="00976CEE" w:rsidRDefault="001C736D" w:rsidP="00885C8A">
      <w:pPr>
        <w:pStyle w:val="Style1"/>
        <w:shd w:val="clear" w:color="auto" w:fill="9CC2E5" w:themeFill="accent1" w:themeFillTint="99"/>
        <w:tabs>
          <w:tab w:val="left" w:pos="567"/>
          <w:tab w:val="left" w:pos="1276"/>
        </w:tabs>
        <w:spacing w:before="240" w:after="240"/>
        <w:ind w:left="567" w:right="84"/>
        <w:jc w:val="both"/>
        <w:rPr>
          <w:rStyle w:val="CharacterStyle15"/>
          <w:rFonts w:ascii="Arial" w:hAnsi="Arial" w:cs="Arial"/>
          <w:bCs/>
          <w:spacing w:val="1"/>
          <w:sz w:val="22"/>
          <w:szCs w:val="22"/>
        </w:rPr>
      </w:pPr>
      <w:r w:rsidRPr="00976CEE">
        <w:rPr>
          <w:rStyle w:val="CharacterStyle14"/>
          <w:w w:val="105"/>
          <w:sz w:val="22"/>
          <w:szCs w:val="22"/>
        </w:rPr>
        <w:t>NOTA IMPORTANTE: Además del informe del auditor, la entidad debe presentar todos los anexos de forma independiente al cita</w:t>
      </w:r>
      <w:r w:rsidR="005650B1" w:rsidRPr="00976CEE">
        <w:rPr>
          <w:rStyle w:val="CharacterStyle14"/>
          <w:w w:val="105"/>
          <w:sz w:val="22"/>
          <w:szCs w:val="22"/>
        </w:rPr>
        <w:t>do</w:t>
      </w:r>
      <w:r w:rsidRPr="00976CEE">
        <w:rPr>
          <w:rStyle w:val="CharacterStyle14"/>
          <w:w w:val="105"/>
          <w:sz w:val="22"/>
          <w:szCs w:val="22"/>
        </w:rPr>
        <w:t xml:space="preserve"> informe firmado</w:t>
      </w:r>
      <w:r w:rsidR="005650B1" w:rsidRPr="00976CEE">
        <w:rPr>
          <w:rStyle w:val="CharacterStyle14"/>
          <w:w w:val="105"/>
          <w:sz w:val="22"/>
          <w:szCs w:val="22"/>
        </w:rPr>
        <w:t xml:space="preserve"> por la persona</w:t>
      </w:r>
      <w:r w:rsidRPr="00976CEE">
        <w:rPr>
          <w:rStyle w:val="CharacterStyle14"/>
          <w:w w:val="105"/>
          <w:sz w:val="22"/>
          <w:szCs w:val="22"/>
        </w:rPr>
        <w:t xml:space="preserve"> representante legal de la entidad. </w:t>
      </w:r>
    </w:p>
    <w:p w14:paraId="01C5B581" w14:textId="77777777" w:rsidR="0024719C" w:rsidRPr="00976CEE" w:rsidRDefault="0024719C" w:rsidP="0024719C">
      <w:pPr>
        <w:pStyle w:val="Style1"/>
        <w:tabs>
          <w:tab w:val="left" w:pos="567"/>
          <w:tab w:val="left" w:pos="1276"/>
        </w:tabs>
        <w:kinsoku w:val="0"/>
        <w:autoSpaceDE/>
        <w:adjustRightInd/>
        <w:spacing w:before="360" w:after="240"/>
        <w:ind w:left="567" w:right="85"/>
        <w:jc w:val="both"/>
        <w:rPr>
          <w:rStyle w:val="CharacterStyle15"/>
          <w:rFonts w:ascii="Arial" w:hAnsi="Arial" w:cs="Arial"/>
          <w:b/>
          <w:bCs/>
          <w:spacing w:val="19"/>
          <w:sz w:val="22"/>
          <w:szCs w:val="22"/>
        </w:rPr>
      </w:pPr>
      <w:bookmarkStart w:id="5" w:name="PLAZOYFORMA312"/>
      <w:r w:rsidRPr="00976CEE">
        <w:rPr>
          <w:rStyle w:val="CharacterStyle15"/>
          <w:rFonts w:ascii="Arial" w:hAnsi="Arial" w:cs="Arial"/>
          <w:b/>
          <w:bCs/>
          <w:spacing w:val="19"/>
          <w:sz w:val="22"/>
          <w:szCs w:val="22"/>
        </w:rPr>
        <w:t xml:space="preserve">3.2 </w:t>
      </w:r>
      <w:r w:rsidRPr="00976CEE">
        <w:rPr>
          <w:rStyle w:val="CharacterStyle15"/>
          <w:rFonts w:ascii="Arial" w:hAnsi="Arial" w:cs="Arial"/>
          <w:b/>
          <w:spacing w:val="6"/>
          <w:sz w:val="22"/>
          <w:szCs w:val="22"/>
        </w:rPr>
        <w:t>CUENTA JUSTIFICATIVA SIMPLIFICADA</w:t>
      </w:r>
      <w:r>
        <w:rPr>
          <w:rStyle w:val="CharacterStyle15"/>
          <w:rFonts w:ascii="Arial" w:hAnsi="Arial" w:cs="Arial"/>
          <w:b/>
          <w:spacing w:val="6"/>
          <w:sz w:val="22"/>
          <w:szCs w:val="22"/>
        </w:rPr>
        <w:fldChar w:fldCharType="begin"/>
      </w:r>
      <w:r>
        <w:instrText xml:space="preserve"> XE "</w:instrText>
      </w:r>
      <w:r w:rsidRPr="007E5C2B">
        <w:rPr>
          <w:rStyle w:val="CharacterStyle15"/>
          <w:rFonts w:ascii="Arial" w:hAnsi="Arial" w:cs="Arial"/>
          <w:b/>
          <w:bCs/>
          <w:spacing w:val="19"/>
          <w:sz w:val="22"/>
          <w:szCs w:val="22"/>
        </w:rPr>
        <w:instrText xml:space="preserve">3.2 </w:instrText>
      </w:r>
      <w:r w:rsidRPr="007E5C2B">
        <w:rPr>
          <w:rStyle w:val="CharacterStyle15"/>
          <w:rFonts w:ascii="Arial" w:hAnsi="Arial" w:cs="Arial"/>
          <w:b/>
          <w:spacing w:val="6"/>
          <w:sz w:val="22"/>
          <w:szCs w:val="22"/>
        </w:rPr>
        <w:instrText>CUENTA JUSTIFICATIVA SIMPLIFICADA</w:instrText>
      </w:r>
      <w:r>
        <w:instrText xml:space="preserve">" </w:instrText>
      </w:r>
      <w:r>
        <w:rPr>
          <w:rStyle w:val="CharacterStyle15"/>
          <w:rFonts w:ascii="Arial" w:hAnsi="Arial" w:cs="Arial"/>
          <w:b/>
          <w:spacing w:val="6"/>
          <w:sz w:val="22"/>
          <w:szCs w:val="22"/>
        </w:rPr>
        <w:fldChar w:fldCharType="end"/>
      </w:r>
    </w:p>
    <w:p w14:paraId="18D0C479" w14:textId="77777777" w:rsidR="0024719C" w:rsidRPr="00976CEE" w:rsidRDefault="0024719C" w:rsidP="0024719C">
      <w:pPr>
        <w:pStyle w:val="Style1"/>
        <w:shd w:val="clear" w:color="auto" w:fill="FFFFFF" w:themeFill="background1"/>
        <w:tabs>
          <w:tab w:val="left" w:pos="567"/>
          <w:tab w:val="left" w:pos="1276"/>
        </w:tabs>
        <w:kinsoku w:val="0"/>
        <w:autoSpaceDE/>
        <w:adjustRightInd/>
        <w:spacing w:before="360" w:after="240"/>
        <w:ind w:left="567" w:right="85"/>
        <w:rPr>
          <w:rStyle w:val="CharacterStyle15"/>
          <w:rFonts w:ascii="Arial" w:hAnsi="Arial" w:cs="Arial"/>
          <w:b/>
          <w:bCs/>
          <w:spacing w:val="6"/>
          <w:sz w:val="22"/>
          <w:szCs w:val="22"/>
        </w:rPr>
      </w:pPr>
      <w:bookmarkStart w:id="6" w:name="DocumPresetar321"/>
      <w:r w:rsidRPr="00976CEE">
        <w:rPr>
          <w:rStyle w:val="CharacterStyle15"/>
          <w:rFonts w:ascii="Arial" w:hAnsi="Arial" w:cs="Arial"/>
          <w:b/>
          <w:bCs/>
          <w:spacing w:val="6"/>
          <w:sz w:val="22"/>
          <w:szCs w:val="22"/>
        </w:rPr>
        <w:t>3.2.1 DOCUMENTACIÓN A PRESENTAR</w:t>
      </w:r>
      <w:r>
        <w:rPr>
          <w:rStyle w:val="CharacterStyle15"/>
          <w:rFonts w:ascii="Arial" w:hAnsi="Arial" w:cs="Arial"/>
          <w:b/>
          <w:bCs/>
          <w:spacing w:val="6"/>
          <w:sz w:val="22"/>
          <w:szCs w:val="22"/>
        </w:rPr>
        <w:fldChar w:fldCharType="begin"/>
      </w:r>
      <w:r>
        <w:instrText xml:space="preserve"> XE "</w:instrText>
      </w:r>
      <w:r w:rsidRPr="00B034E1">
        <w:rPr>
          <w:rStyle w:val="CharacterStyle15"/>
          <w:rFonts w:ascii="Arial" w:hAnsi="Arial" w:cs="Arial"/>
          <w:b/>
          <w:bCs/>
          <w:spacing w:val="6"/>
          <w:sz w:val="22"/>
          <w:szCs w:val="22"/>
        </w:rPr>
        <w:instrText>3.2.1 DOCUMENTACIÓN A PRESENTAR</w:instrText>
      </w:r>
      <w:r>
        <w:instrText xml:space="preserve">" </w:instrText>
      </w:r>
      <w:r>
        <w:rPr>
          <w:rStyle w:val="CharacterStyle15"/>
          <w:rFonts w:ascii="Arial" w:hAnsi="Arial" w:cs="Arial"/>
          <w:b/>
          <w:bCs/>
          <w:spacing w:val="6"/>
          <w:sz w:val="22"/>
          <w:szCs w:val="22"/>
        </w:rPr>
        <w:fldChar w:fldCharType="end"/>
      </w:r>
    </w:p>
    <w:bookmarkEnd w:id="6"/>
    <w:p w14:paraId="1C0E08B0" w14:textId="77777777" w:rsidR="0024719C" w:rsidRPr="00976CEE" w:rsidRDefault="0024719C" w:rsidP="0024719C">
      <w:pPr>
        <w:pStyle w:val="Style1"/>
        <w:tabs>
          <w:tab w:val="left" w:pos="567"/>
          <w:tab w:val="left" w:pos="1276"/>
        </w:tabs>
        <w:kinsoku w:val="0"/>
        <w:autoSpaceDE/>
        <w:adjustRightInd/>
        <w:spacing w:before="240" w:after="240"/>
        <w:ind w:left="567" w:right="84"/>
        <w:jc w:val="both"/>
        <w:rPr>
          <w:rStyle w:val="CharacterStyle15"/>
          <w:rFonts w:ascii="Arial" w:hAnsi="Arial" w:cs="Arial"/>
          <w:bCs/>
          <w:spacing w:val="1"/>
          <w:sz w:val="22"/>
          <w:szCs w:val="22"/>
        </w:rPr>
      </w:pPr>
      <w:r w:rsidRPr="00976CEE">
        <w:rPr>
          <w:rStyle w:val="CharacterStyle15"/>
          <w:rFonts w:ascii="Arial" w:hAnsi="Arial" w:cs="Arial"/>
          <w:bCs/>
          <w:spacing w:val="1"/>
          <w:sz w:val="22"/>
          <w:szCs w:val="22"/>
        </w:rPr>
        <w:t>En esta modalidad, la cuenta justificativa contendrá la siguiente información:</w:t>
      </w:r>
    </w:p>
    <w:p w14:paraId="6170114A" w14:textId="77777777" w:rsidR="0024719C" w:rsidRPr="00976CEE" w:rsidRDefault="0024719C" w:rsidP="00940C1D">
      <w:pPr>
        <w:pStyle w:val="Style1"/>
        <w:tabs>
          <w:tab w:val="left" w:pos="567"/>
          <w:tab w:val="left" w:pos="1276"/>
        </w:tabs>
        <w:kinsoku w:val="0"/>
        <w:autoSpaceDE/>
        <w:adjustRightInd/>
        <w:spacing w:before="240" w:after="240"/>
        <w:ind w:left="737" w:right="85"/>
        <w:jc w:val="both"/>
        <w:rPr>
          <w:rFonts w:ascii="Arial" w:hAnsi="Arial" w:cs="Arial"/>
          <w:bCs/>
          <w:spacing w:val="1"/>
          <w:sz w:val="22"/>
          <w:szCs w:val="22"/>
        </w:rPr>
      </w:pPr>
      <w:r w:rsidRPr="00976CEE">
        <w:rPr>
          <w:rFonts w:ascii="Arial" w:hAnsi="Arial" w:cs="Arial"/>
          <w:bCs/>
          <w:spacing w:val="1"/>
          <w:sz w:val="22"/>
          <w:szCs w:val="22"/>
        </w:rPr>
        <w:t>a) Una memoria de actuación justificativa del cumplimiento de las condiciones impuestas en la concesión de la subvención, con indicación de las actividades realizadas y de los resultados obtenidos (Anexos VIII ó IX).</w:t>
      </w:r>
    </w:p>
    <w:p w14:paraId="23543D6B" w14:textId="0FE21748" w:rsidR="0024719C" w:rsidRPr="00976CEE" w:rsidRDefault="0024719C" w:rsidP="00940C1D">
      <w:pPr>
        <w:pStyle w:val="Style1"/>
        <w:tabs>
          <w:tab w:val="left" w:pos="567"/>
          <w:tab w:val="left" w:pos="1276"/>
        </w:tabs>
        <w:kinsoku w:val="0"/>
        <w:autoSpaceDE/>
        <w:adjustRightInd/>
        <w:spacing w:before="240" w:after="240"/>
        <w:ind w:left="737" w:right="85"/>
        <w:jc w:val="both"/>
        <w:rPr>
          <w:rFonts w:ascii="Arial" w:hAnsi="Arial" w:cs="Arial"/>
          <w:sz w:val="22"/>
          <w:szCs w:val="22"/>
        </w:rPr>
      </w:pPr>
      <w:r w:rsidRPr="00976CEE">
        <w:rPr>
          <w:rFonts w:ascii="Arial" w:hAnsi="Arial" w:cs="Arial"/>
          <w:bCs/>
          <w:spacing w:val="1"/>
          <w:sz w:val="22"/>
          <w:szCs w:val="22"/>
        </w:rPr>
        <w:t>b) Una r</w:t>
      </w:r>
      <w:r w:rsidRPr="00976CEE">
        <w:rPr>
          <w:rFonts w:ascii="Arial" w:hAnsi="Arial" w:cs="Arial"/>
          <w:sz w:val="22"/>
          <w:szCs w:val="22"/>
        </w:rPr>
        <w:t xml:space="preserve">elación clasificada de los gastos e inversiones de la actividad, con identificación del acreedor y del documento, su importe, fecha de emisión y, en su caso, fecha de pago. En caso de que la </w:t>
      </w:r>
      <w:r w:rsidRPr="00432CDB">
        <w:rPr>
          <w:rFonts w:ascii="Arial" w:hAnsi="Arial" w:cs="Arial"/>
          <w:sz w:val="22"/>
          <w:szCs w:val="22"/>
        </w:rPr>
        <w:t>subvención se otorgue con arreglo a un presupuesto estimado, se indicarán las desviaciones acaecidas (</w:t>
      </w:r>
      <w:r w:rsidR="000B4C72" w:rsidRPr="00432CDB">
        <w:rPr>
          <w:rStyle w:val="CharacterStyle14"/>
          <w:spacing w:val="5"/>
          <w:w w:val="105"/>
          <w:sz w:val="22"/>
          <w:szCs w:val="22"/>
        </w:rPr>
        <w:t>Anexos I y VI)</w:t>
      </w:r>
    </w:p>
    <w:p w14:paraId="71C4FD2C" w14:textId="77777777" w:rsidR="0024719C" w:rsidRPr="00976CEE" w:rsidRDefault="0024719C" w:rsidP="00940C1D">
      <w:pPr>
        <w:pStyle w:val="Style1"/>
        <w:tabs>
          <w:tab w:val="left" w:pos="567"/>
          <w:tab w:val="left" w:pos="1276"/>
        </w:tabs>
        <w:kinsoku w:val="0"/>
        <w:autoSpaceDE/>
        <w:adjustRightInd/>
        <w:spacing w:before="240" w:after="240"/>
        <w:ind w:left="737" w:right="85"/>
        <w:jc w:val="both"/>
        <w:rPr>
          <w:rFonts w:ascii="Arial" w:hAnsi="Arial" w:cs="Arial"/>
          <w:sz w:val="22"/>
          <w:szCs w:val="22"/>
        </w:rPr>
      </w:pPr>
      <w:r w:rsidRPr="00976CEE">
        <w:rPr>
          <w:rFonts w:ascii="Arial" w:hAnsi="Arial" w:cs="Arial"/>
          <w:sz w:val="22"/>
          <w:szCs w:val="22"/>
        </w:rPr>
        <w:t>c) Una relación clasificada de los gastos de personal (Anexos II, III y IV).</w:t>
      </w:r>
    </w:p>
    <w:p w14:paraId="2D316FE1" w14:textId="77777777" w:rsidR="0024719C" w:rsidRPr="00976CEE" w:rsidRDefault="0024719C" w:rsidP="00940C1D">
      <w:pPr>
        <w:pStyle w:val="Style1"/>
        <w:tabs>
          <w:tab w:val="left" w:pos="567"/>
          <w:tab w:val="left" w:pos="1276"/>
        </w:tabs>
        <w:kinsoku w:val="0"/>
        <w:autoSpaceDE/>
        <w:adjustRightInd/>
        <w:spacing w:before="240" w:after="240"/>
        <w:ind w:left="737" w:right="85"/>
        <w:jc w:val="both"/>
        <w:rPr>
          <w:rFonts w:ascii="Arial" w:hAnsi="Arial" w:cs="Arial"/>
          <w:sz w:val="22"/>
          <w:szCs w:val="22"/>
        </w:rPr>
      </w:pPr>
      <w:r w:rsidRPr="00976CEE">
        <w:rPr>
          <w:rFonts w:ascii="Arial" w:hAnsi="Arial" w:cs="Arial"/>
          <w:sz w:val="22"/>
          <w:szCs w:val="22"/>
        </w:rPr>
        <w:t>d) Un detalle de otros ingresos o subvenciones que hayan financiado la actividad subvencionada con indicación del importe y su procedencia (Anexo VII).</w:t>
      </w:r>
    </w:p>
    <w:p w14:paraId="5C9DDDFB" w14:textId="482B2820" w:rsidR="0024719C" w:rsidRPr="00976CEE" w:rsidRDefault="0024719C" w:rsidP="00940C1D">
      <w:pPr>
        <w:pStyle w:val="Style1"/>
        <w:tabs>
          <w:tab w:val="left" w:pos="567"/>
          <w:tab w:val="left" w:pos="1276"/>
        </w:tabs>
        <w:kinsoku w:val="0"/>
        <w:autoSpaceDE/>
        <w:adjustRightInd/>
        <w:spacing w:before="240" w:after="240"/>
        <w:ind w:left="737" w:right="85"/>
        <w:jc w:val="both"/>
        <w:rPr>
          <w:rFonts w:ascii="Arial" w:hAnsi="Arial" w:cs="Arial"/>
          <w:sz w:val="22"/>
          <w:szCs w:val="22"/>
        </w:rPr>
      </w:pPr>
      <w:r w:rsidRPr="00976CEE">
        <w:rPr>
          <w:rFonts w:ascii="Arial" w:hAnsi="Arial" w:cs="Arial"/>
          <w:sz w:val="22"/>
          <w:szCs w:val="22"/>
        </w:rPr>
        <w:t xml:space="preserve">e) Una relación clasificada de gastos referidos </w:t>
      </w:r>
      <w:r w:rsidR="006D75A3">
        <w:rPr>
          <w:rFonts w:ascii="Arial" w:hAnsi="Arial" w:cs="Arial"/>
          <w:sz w:val="22"/>
          <w:szCs w:val="22"/>
        </w:rPr>
        <w:t>al concepto</w:t>
      </w:r>
      <w:r w:rsidRPr="00976CEE">
        <w:rPr>
          <w:rFonts w:ascii="Arial" w:hAnsi="Arial" w:cs="Arial"/>
          <w:sz w:val="22"/>
          <w:szCs w:val="22"/>
        </w:rPr>
        <w:t xml:space="preserve"> “</w:t>
      </w:r>
      <w:r w:rsidRPr="00976CEE">
        <w:rPr>
          <w:rFonts w:ascii="Arial" w:hAnsi="Arial" w:cs="Arial"/>
          <w:i/>
          <w:sz w:val="22"/>
          <w:szCs w:val="22"/>
        </w:rPr>
        <w:t>Dietas y gastos de viaje</w:t>
      </w:r>
      <w:r w:rsidRPr="00976CEE">
        <w:rPr>
          <w:rFonts w:ascii="Arial" w:hAnsi="Arial" w:cs="Arial"/>
          <w:sz w:val="22"/>
          <w:szCs w:val="22"/>
        </w:rPr>
        <w:t>” (Anexo V).</w:t>
      </w:r>
    </w:p>
    <w:p w14:paraId="2F59DED2" w14:textId="0C930BB4" w:rsidR="0024719C" w:rsidRPr="00976CEE" w:rsidRDefault="0024719C" w:rsidP="00940C1D">
      <w:pPr>
        <w:pStyle w:val="Style1"/>
        <w:tabs>
          <w:tab w:val="left" w:pos="567"/>
          <w:tab w:val="left" w:pos="1276"/>
        </w:tabs>
        <w:kinsoku w:val="0"/>
        <w:autoSpaceDE/>
        <w:adjustRightInd/>
        <w:spacing w:before="240" w:after="240"/>
        <w:ind w:left="737" w:right="85"/>
        <w:jc w:val="both"/>
        <w:rPr>
          <w:rFonts w:ascii="Arial" w:hAnsi="Arial" w:cs="Arial"/>
          <w:sz w:val="22"/>
          <w:szCs w:val="22"/>
        </w:rPr>
      </w:pPr>
      <w:r w:rsidRPr="00976CEE">
        <w:rPr>
          <w:rFonts w:ascii="Arial" w:hAnsi="Arial" w:cs="Arial"/>
          <w:sz w:val="22"/>
          <w:szCs w:val="22"/>
        </w:rPr>
        <w:t>f) En su caso, carta de pago de reintegro en el supuesto de remanentes no aplicados, así como de los intereses derivados de los mismos.</w:t>
      </w:r>
    </w:p>
    <w:p w14:paraId="25C5E2B3" w14:textId="77777777" w:rsidR="0024719C" w:rsidRPr="00976CEE" w:rsidRDefault="0024719C" w:rsidP="00940C1D">
      <w:pPr>
        <w:pStyle w:val="Style7"/>
        <w:kinsoku w:val="0"/>
        <w:autoSpaceDE/>
        <w:spacing w:before="240" w:after="240" w:line="240" w:lineRule="auto"/>
        <w:ind w:left="737"/>
        <w:rPr>
          <w:spacing w:val="5"/>
          <w:w w:val="105"/>
          <w:sz w:val="22"/>
          <w:szCs w:val="22"/>
        </w:rPr>
      </w:pPr>
      <w:r w:rsidRPr="00976CEE">
        <w:rPr>
          <w:sz w:val="22"/>
          <w:szCs w:val="22"/>
        </w:rPr>
        <w:t xml:space="preserve">g) </w:t>
      </w:r>
      <w:r>
        <w:rPr>
          <w:rStyle w:val="CharacterStyle14"/>
          <w:spacing w:val="5"/>
          <w:w w:val="105"/>
          <w:sz w:val="22"/>
          <w:szCs w:val="22"/>
        </w:rPr>
        <w:t>U</w:t>
      </w:r>
      <w:r w:rsidRPr="00976CEE">
        <w:rPr>
          <w:rStyle w:val="CharacterStyle14"/>
          <w:spacing w:val="5"/>
          <w:w w:val="105"/>
          <w:sz w:val="22"/>
          <w:szCs w:val="22"/>
        </w:rPr>
        <w:t>na r</w:t>
      </w:r>
      <w:r w:rsidRPr="00976CEE">
        <w:rPr>
          <w:spacing w:val="5"/>
          <w:w w:val="105"/>
          <w:sz w:val="22"/>
          <w:szCs w:val="22"/>
        </w:rPr>
        <w:t>elación del personal voluntario que ha participado en los proyectos subvencionados con expresión, en su caso, de los costes derivados de su aseguramiento obligatorio (apartado 7.1.2 del Anexo IX).</w:t>
      </w:r>
    </w:p>
    <w:p w14:paraId="3396C0A6" w14:textId="77777777" w:rsidR="0024719C" w:rsidRPr="00976CEE" w:rsidRDefault="0024719C" w:rsidP="00940C1D">
      <w:pPr>
        <w:pStyle w:val="Style1"/>
        <w:tabs>
          <w:tab w:val="left" w:pos="567"/>
          <w:tab w:val="left" w:pos="1276"/>
        </w:tabs>
        <w:kinsoku w:val="0"/>
        <w:autoSpaceDE/>
        <w:adjustRightInd/>
        <w:spacing w:before="240" w:after="240"/>
        <w:ind w:left="737" w:right="85"/>
        <w:jc w:val="both"/>
        <w:rPr>
          <w:rFonts w:ascii="Arial" w:hAnsi="Arial" w:cs="Arial"/>
          <w:sz w:val="22"/>
          <w:szCs w:val="22"/>
        </w:rPr>
      </w:pPr>
      <w:r w:rsidRPr="00976CEE">
        <w:rPr>
          <w:rFonts w:ascii="Arial" w:hAnsi="Arial" w:cs="Arial"/>
          <w:sz w:val="22"/>
          <w:szCs w:val="22"/>
        </w:rPr>
        <w:t>h) Documentación que acredite que se ha incorporado de forma visible en el material que se utilice para la difusión de los proyectos subvencionados, la colaboración de la Consejería concedente de la subvención, tal y como se menciona en el apartado f) del artículo 19 de la orden de convocatoria.</w:t>
      </w:r>
    </w:p>
    <w:p w14:paraId="39696F0E" w14:textId="77777777" w:rsidR="0024719C" w:rsidRDefault="0024719C" w:rsidP="00940C1D">
      <w:pPr>
        <w:pStyle w:val="Style1"/>
        <w:tabs>
          <w:tab w:val="left" w:pos="567"/>
          <w:tab w:val="left" w:pos="1276"/>
        </w:tabs>
        <w:kinsoku w:val="0"/>
        <w:autoSpaceDE/>
        <w:adjustRightInd/>
        <w:spacing w:before="240" w:after="240"/>
        <w:ind w:left="737" w:right="85"/>
        <w:jc w:val="both"/>
        <w:rPr>
          <w:rFonts w:ascii="Arial" w:hAnsi="Arial" w:cs="Arial"/>
          <w:sz w:val="22"/>
          <w:szCs w:val="22"/>
        </w:rPr>
      </w:pPr>
      <w:r w:rsidRPr="00976CEE">
        <w:rPr>
          <w:rFonts w:ascii="Arial" w:hAnsi="Arial" w:cs="Arial"/>
          <w:sz w:val="22"/>
          <w:szCs w:val="22"/>
        </w:rPr>
        <w:t>i) Certificación de la entidad bancaria en la que deberán constar los intereses que la misma haya producido desde el abono de la subvención.</w:t>
      </w:r>
    </w:p>
    <w:p w14:paraId="154DB99E" w14:textId="25BE29E4" w:rsidR="008F2B1A" w:rsidRPr="00AC4DD4" w:rsidRDefault="008F2B1A" w:rsidP="00940C1D">
      <w:pPr>
        <w:pStyle w:val="Style1"/>
        <w:tabs>
          <w:tab w:val="left" w:pos="567"/>
          <w:tab w:val="left" w:pos="1276"/>
        </w:tabs>
        <w:kinsoku w:val="0"/>
        <w:autoSpaceDE/>
        <w:adjustRightInd/>
        <w:spacing w:before="240" w:after="240"/>
        <w:ind w:left="737" w:right="85"/>
        <w:jc w:val="both"/>
        <w:rPr>
          <w:rFonts w:ascii="Arial" w:hAnsi="Arial" w:cs="Arial"/>
          <w:bCs/>
          <w:spacing w:val="1"/>
          <w:sz w:val="22"/>
          <w:szCs w:val="22"/>
        </w:rPr>
      </w:pPr>
      <w:r w:rsidRPr="00AC4DD4">
        <w:rPr>
          <w:rFonts w:ascii="Arial" w:hAnsi="Arial" w:cs="Arial"/>
          <w:sz w:val="22"/>
          <w:szCs w:val="22"/>
        </w:rPr>
        <w:t>j) Deberá acompañar juntos con los Anexos, los documentos acreditativos (facturas, nóminas, etc.) en formato original a color</w:t>
      </w:r>
      <w:r w:rsidR="00C55766">
        <w:rPr>
          <w:rFonts w:ascii="Arial" w:hAnsi="Arial" w:cs="Arial"/>
          <w:sz w:val="22"/>
          <w:szCs w:val="22"/>
        </w:rPr>
        <w:t xml:space="preserve"> en su caso</w:t>
      </w:r>
      <w:r w:rsidRPr="00AC4DD4">
        <w:rPr>
          <w:rFonts w:ascii="Arial" w:hAnsi="Arial" w:cs="Arial"/>
          <w:sz w:val="22"/>
          <w:szCs w:val="22"/>
        </w:rPr>
        <w:t>.</w:t>
      </w:r>
    </w:p>
    <w:p w14:paraId="449246FE" w14:textId="11AE8584" w:rsidR="0024719C" w:rsidRDefault="0024719C" w:rsidP="0024719C">
      <w:pPr>
        <w:pStyle w:val="Style7"/>
        <w:tabs>
          <w:tab w:val="left" w:pos="567"/>
          <w:tab w:val="left" w:pos="1276"/>
        </w:tabs>
        <w:kinsoku w:val="0"/>
        <w:autoSpaceDE/>
        <w:spacing w:before="240" w:after="240" w:line="240" w:lineRule="auto"/>
        <w:ind w:left="567" w:right="84"/>
        <w:rPr>
          <w:sz w:val="22"/>
          <w:szCs w:val="22"/>
        </w:rPr>
      </w:pPr>
      <w:r w:rsidRPr="00976CEE">
        <w:rPr>
          <w:sz w:val="22"/>
          <w:szCs w:val="22"/>
        </w:rPr>
        <w:t xml:space="preserve">Se deberán presentar aquellos Anexos conforme al proyecto y gasto realizado en dicho </w:t>
      </w:r>
      <w:r w:rsidRPr="00976CEE">
        <w:rPr>
          <w:sz w:val="22"/>
          <w:szCs w:val="22"/>
        </w:rPr>
        <w:lastRenderedPageBreak/>
        <w:t xml:space="preserve">proyecto (por ejemplo, si no ha habido gastos de personal en un proyecto, no será necesario presentar los Anexos II, III, IV, </w:t>
      </w:r>
      <w:r>
        <w:rPr>
          <w:sz w:val="22"/>
          <w:szCs w:val="22"/>
        </w:rPr>
        <w:t>V).</w:t>
      </w:r>
    </w:p>
    <w:p w14:paraId="6F44C3BC" w14:textId="573F0F3D" w:rsidR="0024719C" w:rsidRPr="0024719C" w:rsidRDefault="0024719C" w:rsidP="0024719C">
      <w:pPr>
        <w:pStyle w:val="Style7"/>
        <w:tabs>
          <w:tab w:val="left" w:pos="567"/>
          <w:tab w:val="left" w:pos="1276"/>
        </w:tabs>
        <w:kinsoku w:val="0"/>
        <w:autoSpaceDE/>
        <w:spacing w:before="240" w:after="240" w:line="240" w:lineRule="auto"/>
        <w:ind w:left="567" w:right="84"/>
        <w:rPr>
          <w:rStyle w:val="CharacterStyle15"/>
          <w:sz w:val="22"/>
          <w:szCs w:val="22"/>
        </w:rPr>
      </w:pPr>
      <w:r w:rsidRPr="00AC4DD4">
        <w:rPr>
          <w:rStyle w:val="CharacterStyle15"/>
          <w:sz w:val="22"/>
          <w:szCs w:val="22"/>
        </w:rPr>
        <w:t xml:space="preserve">La Dirección General de Servicios Sociales, Tercer Sector y Gestión de la Diversidad se reserva la posibilidad de comprobar, mediante técnicas de muestreo, los justificantes que estime oportunos y que permitan obtener evidencia razonable sobre </w:t>
      </w:r>
      <w:r w:rsidRPr="0024719C">
        <w:rPr>
          <w:rStyle w:val="CharacterStyle15"/>
          <w:sz w:val="22"/>
          <w:szCs w:val="22"/>
        </w:rPr>
        <w:t>la adecuada aplicación de la subvención, a cuyo fin podrá requerir a la entidad beneficiaria de la subvención la remisión de los justificantes de gasto seleccionados.</w:t>
      </w:r>
    </w:p>
    <w:p w14:paraId="27537314" w14:textId="16503CF9" w:rsidR="00C45D23" w:rsidRPr="00976CEE" w:rsidRDefault="00107115" w:rsidP="00882FD1">
      <w:pPr>
        <w:pStyle w:val="Style1"/>
        <w:shd w:val="clear" w:color="auto" w:fill="FFFFFF" w:themeFill="background1"/>
        <w:tabs>
          <w:tab w:val="left" w:pos="567"/>
        </w:tabs>
        <w:kinsoku w:val="0"/>
        <w:autoSpaceDE/>
        <w:adjustRightInd/>
        <w:spacing w:before="360" w:after="240"/>
        <w:ind w:left="567" w:right="85"/>
        <w:rPr>
          <w:rStyle w:val="CharacterStyle15"/>
          <w:rFonts w:ascii="Arial" w:hAnsi="Arial" w:cs="Arial"/>
          <w:b/>
          <w:bCs/>
          <w:spacing w:val="6"/>
          <w:sz w:val="22"/>
          <w:szCs w:val="22"/>
        </w:rPr>
      </w:pPr>
      <w:r w:rsidRPr="00976CEE">
        <w:rPr>
          <w:rStyle w:val="CharacterStyle15"/>
          <w:rFonts w:ascii="Arial" w:hAnsi="Arial" w:cs="Arial"/>
          <w:b/>
          <w:bCs/>
          <w:spacing w:val="6"/>
          <w:sz w:val="22"/>
          <w:szCs w:val="22"/>
        </w:rPr>
        <w:t>3</w:t>
      </w:r>
      <w:r w:rsidR="003C6CB4">
        <w:rPr>
          <w:rStyle w:val="CharacterStyle15"/>
          <w:rFonts w:ascii="Arial" w:hAnsi="Arial" w:cs="Arial"/>
          <w:b/>
          <w:bCs/>
          <w:spacing w:val="6"/>
          <w:sz w:val="22"/>
          <w:szCs w:val="22"/>
        </w:rPr>
        <w:t>.3</w:t>
      </w:r>
      <w:r w:rsidRPr="00976CEE">
        <w:rPr>
          <w:rStyle w:val="CharacterStyle15"/>
          <w:rFonts w:ascii="Arial" w:hAnsi="Arial" w:cs="Arial"/>
          <w:b/>
          <w:bCs/>
          <w:spacing w:val="6"/>
          <w:sz w:val="22"/>
          <w:szCs w:val="22"/>
        </w:rPr>
        <w:t xml:space="preserve"> PLAZO</w:t>
      </w:r>
      <w:r w:rsidR="00C45D23" w:rsidRPr="00976CEE">
        <w:rPr>
          <w:rStyle w:val="CharacterStyle15"/>
          <w:rFonts w:ascii="Arial" w:hAnsi="Arial" w:cs="Arial"/>
          <w:b/>
          <w:bCs/>
          <w:spacing w:val="6"/>
          <w:sz w:val="22"/>
          <w:szCs w:val="22"/>
        </w:rPr>
        <w:t xml:space="preserve"> Y FORMA DE P</w:t>
      </w:r>
      <w:bookmarkStart w:id="7" w:name="PLAZOYFORMA"/>
      <w:bookmarkEnd w:id="7"/>
      <w:r w:rsidR="00C45D23" w:rsidRPr="00976CEE">
        <w:rPr>
          <w:rStyle w:val="CharacterStyle15"/>
          <w:rFonts w:ascii="Arial" w:hAnsi="Arial" w:cs="Arial"/>
          <w:b/>
          <w:bCs/>
          <w:spacing w:val="6"/>
          <w:sz w:val="22"/>
          <w:szCs w:val="22"/>
        </w:rPr>
        <w:t>RESENTACIÓN</w:t>
      </w:r>
      <w:r w:rsidR="00B9387C">
        <w:rPr>
          <w:rStyle w:val="CharacterStyle15"/>
          <w:rFonts w:ascii="Arial" w:hAnsi="Arial" w:cs="Arial"/>
          <w:b/>
          <w:bCs/>
          <w:spacing w:val="6"/>
          <w:sz w:val="22"/>
          <w:szCs w:val="22"/>
        </w:rPr>
        <w:fldChar w:fldCharType="begin"/>
      </w:r>
      <w:r w:rsidR="00B9387C">
        <w:instrText xml:space="preserve"> XE "</w:instrText>
      </w:r>
      <w:r w:rsidR="00B9387C" w:rsidRPr="002D484F">
        <w:rPr>
          <w:rStyle w:val="CharacterStyle15"/>
          <w:rFonts w:ascii="Arial" w:hAnsi="Arial" w:cs="Arial"/>
          <w:b/>
          <w:bCs/>
          <w:spacing w:val="6"/>
          <w:sz w:val="22"/>
          <w:szCs w:val="22"/>
        </w:rPr>
        <w:instrText>3.1.2 PLAZO Y FORMA DE PRESENTACIÓN</w:instrText>
      </w:r>
      <w:r w:rsidR="00B9387C">
        <w:instrText xml:space="preserve">" </w:instrText>
      </w:r>
      <w:r w:rsidR="00B9387C">
        <w:rPr>
          <w:rStyle w:val="CharacterStyle15"/>
          <w:rFonts w:ascii="Arial" w:hAnsi="Arial" w:cs="Arial"/>
          <w:b/>
          <w:bCs/>
          <w:spacing w:val="6"/>
          <w:sz w:val="22"/>
          <w:szCs w:val="22"/>
        </w:rPr>
        <w:fldChar w:fldCharType="end"/>
      </w:r>
    </w:p>
    <w:bookmarkEnd w:id="5"/>
    <w:p w14:paraId="2A2FEC7C" w14:textId="3A1A851A" w:rsidR="00C45D23" w:rsidRPr="00976CEE" w:rsidRDefault="00C45D23" w:rsidP="00875488">
      <w:pPr>
        <w:pStyle w:val="Style1"/>
        <w:tabs>
          <w:tab w:val="left" w:pos="567"/>
          <w:tab w:val="left" w:pos="1276"/>
        </w:tabs>
        <w:kinsoku w:val="0"/>
        <w:autoSpaceDE/>
        <w:adjustRightInd/>
        <w:spacing w:before="240" w:after="240"/>
        <w:ind w:left="567" w:right="84"/>
        <w:jc w:val="both"/>
        <w:rPr>
          <w:rStyle w:val="CharacterStyle15"/>
          <w:rFonts w:ascii="Arial" w:hAnsi="Arial" w:cs="Arial"/>
          <w:bCs/>
          <w:spacing w:val="6"/>
          <w:sz w:val="22"/>
          <w:szCs w:val="22"/>
        </w:rPr>
      </w:pPr>
      <w:r w:rsidRPr="00976CEE">
        <w:rPr>
          <w:rStyle w:val="CharacterStyle15"/>
          <w:rFonts w:ascii="Arial" w:hAnsi="Arial" w:cs="Arial"/>
          <w:bCs/>
          <w:spacing w:val="6"/>
          <w:sz w:val="22"/>
          <w:szCs w:val="22"/>
        </w:rPr>
        <w:t xml:space="preserve">El plazo máximo de presentación de la justificación será </w:t>
      </w:r>
      <w:r w:rsidR="00134FA9" w:rsidRPr="00976CEE">
        <w:rPr>
          <w:rStyle w:val="CharacterStyle15"/>
          <w:rFonts w:ascii="Arial" w:hAnsi="Arial" w:cs="Arial"/>
          <w:bCs/>
          <w:spacing w:val="6"/>
          <w:sz w:val="22"/>
          <w:szCs w:val="22"/>
        </w:rPr>
        <w:t xml:space="preserve">de tres meses a contar desde la </w:t>
      </w:r>
      <w:r w:rsidR="00D6117A" w:rsidRPr="00976CEE">
        <w:rPr>
          <w:rStyle w:val="CharacterStyle15"/>
          <w:rFonts w:ascii="Arial" w:hAnsi="Arial" w:cs="Arial"/>
          <w:bCs/>
          <w:spacing w:val="6"/>
          <w:sz w:val="22"/>
          <w:szCs w:val="22"/>
        </w:rPr>
        <w:t>finalización de</w:t>
      </w:r>
      <w:r w:rsidR="00134FA9" w:rsidRPr="00976CEE">
        <w:rPr>
          <w:rStyle w:val="CharacterStyle15"/>
          <w:rFonts w:ascii="Arial" w:hAnsi="Arial" w:cs="Arial"/>
          <w:bCs/>
          <w:spacing w:val="6"/>
          <w:sz w:val="22"/>
          <w:szCs w:val="22"/>
        </w:rPr>
        <w:t>l periodo de ejecución del proyecto subvencionado, sin perjuicio de la ampliación del plazo de justificació</w:t>
      </w:r>
      <w:r w:rsidR="006D75A3">
        <w:rPr>
          <w:rStyle w:val="CharacterStyle15"/>
          <w:rFonts w:ascii="Arial" w:hAnsi="Arial" w:cs="Arial"/>
          <w:bCs/>
          <w:spacing w:val="6"/>
          <w:sz w:val="22"/>
          <w:szCs w:val="22"/>
        </w:rPr>
        <w:t>n concedido en su caso.</w:t>
      </w:r>
    </w:p>
    <w:p w14:paraId="3531937B" w14:textId="4BDA91DF" w:rsidR="00C45D23" w:rsidRPr="00976CEE" w:rsidRDefault="00CA51C4" w:rsidP="00875488">
      <w:pPr>
        <w:pStyle w:val="Style1"/>
        <w:tabs>
          <w:tab w:val="left" w:pos="567"/>
          <w:tab w:val="left" w:pos="1276"/>
        </w:tabs>
        <w:kinsoku w:val="0"/>
        <w:autoSpaceDE/>
        <w:adjustRightInd/>
        <w:spacing w:before="240" w:after="240"/>
        <w:ind w:left="567" w:right="84"/>
        <w:jc w:val="both"/>
        <w:rPr>
          <w:rStyle w:val="CharacterStyle15"/>
          <w:rFonts w:ascii="Arial" w:hAnsi="Arial" w:cs="Arial"/>
          <w:bCs/>
          <w:spacing w:val="8"/>
          <w:sz w:val="22"/>
          <w:szCs w:val="22"/>
        </w:rPr>
      </w:pPr>
      <w:r w:rsidRPr="00976CEE">
        <w:rPr>
          <w:rStyle w:val="CharacterStyle15"/>
          <w:rFonts w:ascii="Arial" w:hAnsi="Arial" w:cs="Arial"/>
          <w:bCs/>
          <w:spacing w:val="1"/>
          <w:sz w:val="22"/>
          <w:szCs w:val="22"/>
        </w:rPr>
        <w:t xml:space="preserve">Para cada proyecto la entidad presentará vía telemática en la Sede Electrónica CARM (procedimiento 2448) la documentación relativa a la justificación, </w:t>
      </w:r>
      <w:r w:rsidRPr="00976CEE">
        <w:rPr>
          <w:rStyle w:val="CharacterStyle15"/>
          <w:rFonts w:ascii="Arial" w:hAnsi="Arial" w:cs="Arial"/>
          <w:bCs/>
          <w:spacing w:val="8"/>
          <w:sz w:val="22"/>
          <w:szCs w:val="22"/>
        </w:rPr>
        <w:t>a través del formulario “Aportación de documentos en trámite de justificación”, indicando el número de expediente.</w:t>
      </w:r>
      <w:r w:rsidR="00134FA9" w:rsidRPr="00976CEE">
        <w:rPr>
          <w:rStyle w:val="CharacterStyle15"/>
          <w:rFonts w:ascii="Arial" w:hAnsi="Arial" w:cs="Arial"/>
          <w:bCs/>
          <w:spacing w:val="8"/>
          <w:sz w:val="22"/>
          <w:szCs w:val="22"/>
        </w:rPr>
        <w:t xml:space="preserve"> </w:t>
      </w:r>
      <w:r w:rsidR="00C45D23" w:rsidRPr="00976CEE">
        <w:rPr>
          <w:rStyle w:val="CharacterStyle15"/>
          <w:rFonts w:ascii="Arial" w:hAnsi="Arial" w:cs="Arial"/>
          <w:bCs/>
          <w:spacing w:val="1"/>
          <w:sz w:val="22"/>
          <w:szCs w:val="22"/>
        </w:rPr>
        <w:t>Los docu</w:t>
      </w:r>
      <w:r w:rsidRPr="00976CEE">
        <w:rPr>
          <w:rStyle w:val="CharacterStyle15"/>
          <w:rFonts w:ascii="Arial" w:hAnsi="Arial" w:cs="Arial"/>
          <w:bCs/>
          <w:spacing w:val="1"/>
          <w:sz w:val="22"/>
          <w:szCs w:val="22"/>
        </w:rPr>
        <w:t>mentos de gasto y pago anexados</w:t>
      </w:r>
      <w:r w:rsidR="00C45D23" w:rsidRPr="00976CEE">
        <w:rPr>
          <w:rStyle w:val="CharacterStyle15"/>
          <w:rFonts w:ascii="Arial" w:hAnsi="Arial" w:cs="Arial"/>
          <w:bCs/>
          <w:spacing w:val="1"/>
          <w:sz w:val="22"/>
          <w:szCs w:val="22"/>
        </w:rPr>
        <w:t xml:space="preserve"> corresponderán fielmente al documento original y deberán ser digitalizados en formato PDF</w:t>
      </w:r>
      <w:r w:rsidR="00F80B7D">
        <w:rPr>
          <w:rStyle w:val="CharacterStyle15"/>
          <w:rFonts w:ascii="Arial" w:hAnsi="Arial" w:cs="Arial"/>
          <w:bCs/>
          <w:spacing w:val="1"/>
          <w:sz w:val="22"/>
          <w:szCs w:val="22"/>
        </w:rPr>
        <w:t xml:space="preserve">, </w:t>
      </w:r>
      <w:r w:rsidR="00F80B7D" w:rsidRPr="00FC6DE0">
        <w:rPr>
          <w:rFonts w:ascii="Arial" w:hAnsi="Arial" w:cs="Arial"/>
          <w:bCs/>
          <w:spacing w:val="1"/>
          <w:sz w:val="22"/>
          <w:szCs w:val="22"/>
        </w:rPr>
        <w:t xml:space="preserve">en archivo/s Zip </w:t>
      </w:r>
      <w:r w:rsidR="00F80B7D">
        <w:rPr>
          <w:rStyle w:val="CharacterStyle15"/>
          <w:rFonts w:ascii="Arial" w:hAnsi="Arial" w:cs="Arial"/>
          <w:bCs/>
          <w:spacing w:val="1"/>
          <w:sz w:val="22"/>
          <w:szCs w:val="22"/>
        </w:rPr>
        <w:t>y</w:t>
      </w:r>
      <w:r w:rsidR="00C45D23" w:rsidRPr="00976CEE">
        <w:rPr>
          <w:rStyle w:val="CharacterStyle15"/>
          <w:rFonts w:ascii="Arial" w:hAnsi="Arial" w:cs="Arial"/>
          <w:bCs/>
          <w:spacing w:val="1"/>
          <w:sz w:val="22"/>
          <w:szCs w:val="22"/>
        </w:rPr>
        <w:t xml:space="preserve">, </w:t>
      </w:r>
      <w:r w:rsidR="00C45D23" w:rsidRPr="00976CEE">
        <w:rPr>
          <w:rStyle w:val="CharacterStyle15"/>
          <w:rFonts w:ascii="Arial" w:hAnsi="Arial" w:cs="Arial"/>
          <w:b/>
          <w:bCs/>
          <w:spacing w:val="1"/>
          <w:sz w:val="22"/>
          <w:szCs w:val="22"/>
        </w:rPr>
        <w:t>preferentemente en su color original</w:t>
      </w:r>
      <w:r w:rsidR="00C45D23" w:rsidRPr="00976CEE">
        <w:rPr>
          <w:rStyle w:val="CharacterStyle15"/>
          <w:rFonts w:ascii="Arial" w:hAnsi="Arial" w:cs="Arial"/>
          <w:bCs/>
          <w:spacing w:val="1"/>
          <w:sz w:val="22"/>
          <w:szCs w:val="22"/>
        </w:rPr>
        <w:t>.</w:t>
      </w:r>
    </w:p>
    <w:p w14:paraId="2553B156" w14:textId="3E6972D4" w:rsidR="00C45D23" w:rsidRPr="00976CEE" w:rsidRDefault="00C45D23" w:rsidP="00875488">
      <w:pPr>
        <w:pStyle w:val="Style1"/>
        <w:tabs>
          <w:tab w:val="left" w:pos="567"/>
          <w:tab w:val="left" w:pos="1276"/>
        </w:tabs>
        <w:kinsoku w:val="0"/>
        <w:autoSpaceDE/>
        <w:adjustRightInd/>
        <w:spacing w:before="240" w:after="240"/>
        <w:ind w:left="567" w:right="84"/>
        <w:jc w:val="both"/>
        <w:rPr>
          <w:rStyle w:val="CharacterStyle15"/>
          <w:rFonts w:ascii="Arial" w:hAnsi="Arial" w:cs="Arial"/>
          <w:bCs/>
          <w:spacing w:val="1"/>
          <w:sz w:val="22"/>
          <w:szCs w:val="22"/>
        </w:rPr>
      </w:pPr>
      <w:r w:rsidRPr="00976CEE">
        <w:rPr>
          <w:rStyle w:val="CharacterStyle15"/>
          <w:rFonts w:ascii="Arial" w:hAnsi="Arial" w:cs="Arial"/>
          <w:bCs/>
          <w:spacing w:val="1"/>
          <w:sz w:val="22"/>
          <w:szCs w:val="22"/>
        </w:rPr>
        <w:t>Los documentos relativos a los gastos del proyecto deberán ser emitidos durante el período de ejecución de este, con excepción del documento de gasto de auditoría del proyecto, en su caso, que podrá ser emitido con fecha anterior a la finalización del período de justificación.</w:t>
      </w:r>
    </w:p>
    <w:p w14:paraId="3613A96A" w14:textId="7E0C3F2C" w:rsidR="0024719C" w:rsidRPr="0024719C" w:rsidRDefault="005650B1" w:rsidP="0024719C">
      <w:pPr>
        <w:pStyle w:val="Style1"/>
        <w:tabs>
          <w:tab w:val="left" w:pos="567"/>
          <w:tab w:val="left" w:pos="1276"/>
        </w:tabs>
        <w:kinsoku w:val="0"/>
        <w:autoSpaceDE/>
        <w:adjustRightInd/>
        <w:spacing w:before="240" w:after="240"/>
        <w:ind w:left="567" w:right="84"/>
        <w:jc w:val="both"/>
        <w:rPr>
          <w:rStyle w:val="CharacterStyle14"/>
          <w:bCs/>
          <w:spacing w:val="1"/>
          <w:sz w:val="22"/>
          <w:szCs w:val="22"/>
        </w:rPr>
      </w:pPr>
      <w:r w:rsidRPr="00976CEE">
        <w:rPr>
          <w:rStyle w:val="CharacterStyle15"/>
          <w:rFonts w:ascii="Arial" w:hAnsi="Arial" w:cs="Arial"/>
          <w:bCs/>
          <w:spacing w:val="1"/>
          <w:sz w:val="22"/>
          <w:szCs w:val="22"/>
        </w:rPr>
        <w:t>El pago de los</w:t>
      </w:r>
      <w:r w:rsidR="00C45D23" w:rsidRPr="00976CEE">
        <w:rPr>
          <w:rStyle w:val="CharacterStyle15"/>
          <w:rFonts w:ascii="Arial" w:hAnsi="Arial" w:cs="Arial"/>
          <w:bCs/>
          <w:spacing w:val="1"/>
          <w:sz w:val="22"/>
          <w:szCs w:val="22"/>
        </w:rPr>
        <w:t xml:space="preserve"> documentos de gasto deberá realizarse con anterioridad a la finalización del período de justificación, aportando los documentos bancarios o contables que acrediten la efectividad de dicho pago</w:t>
      </w:r>
      <w:r w:rsidR="00FD49D8" w:rsidRPr="00976CEE">
        <w:rPr>
          <w:rStyle w:val="CharacterStyle15"/>
          <w:rFonts w:ascii="Arial" w:hAnsi="Arial" w:cs="Arial"/>
          <w:bCs/>
          <w:spacing w:val="1"/>
          <w:sz w:val="22"/>
          <w:szCs w:val="22"/>
        </w:rPr>
        <w:t>.</w:t>
      </w:r>
    </w:p>
    <w:p w14:paraId="48632FB8" w14:textId="0457AF7E" w:rsidR="00FD245E" w:rsidRPr="0024719C" w:rsidRDefault="00C45D23" w:rsidP="00882FD1">
      <w:pPr>
        <w:widowControl/>
        <w:shd w:val="clear" w:color="auto" w:fill="BFBFBF" w:themeFill="background1" w:themeFillShade="BF"/>
        <w:kinsoku/>
        <w:spacing w:after="160" w:line="259" w:lineRule="auto"/>
        <w:ind w:left="567"/>
        <w:rPr>
          <w:rStyle w:val="CharacterStyle15"/>
          <w:rFonts w:ascii="Arial" w:hAnsi="Arial" w:cs="Arial"/>
          <w:w w:val="105"/>
          <w:sz w:val="22"/>
          <w:szCs w:val="22"/>
        </w:rPr>
      </w:pPr>
      <w:r w:rsidRPr="00976CEE">
        <w:rPr>
          <w:rStyle w:val="CharacterStyle15"/>
          <w:rFonts w:ascii="Arial" w:hAnsi="Arial" w:cs="Arial"/>
          <w:b/>
          <w:bCs/>
          <w:w w:val="105"/>
          <w:sz w:val="22"/>
          <w:szCs w:val="22"/>
        </w:rPr>
        <w:t xml:space="preserve">4. </w:t>
      </w:r>
      <w:r w:rsidR="00FD245E" w:rsidRPr="00976CEE">
        <w:rPr>
          <w:rStyle w:val="CharacterStyle15"/>
          <w:rFonts w:ascii="Arial" w:hAnsi="Arial" w:cs="Arial"/>
          <w:b/>
          <w:bCs/>
          <w:w w:val="105"/>
          <w:sz w:val="22"/>
          <w:szCs w:val="22"/>
        </w:rPr>
        <w:t>INSTRUCCIONES GENERALES PARA LA JUSTIFICACIÓN</w:t>
      </w:r>
      <w:r w:rsidR="00B9387C">
        <w:rPr>
          <w:rStyle w:val="CharacterStyle15"/>
          <w:rFonts w:ascii="Arial" w:hAnsi="Arial" w:cs="Arial"/>
          <w:b/>
          <w:bCs/>
          <w:w w:val="105"/>
          <w:sz w:val="22"/>
          <w:szCs w:val="22"/>
        </w:rPr>
        <w:fldChar w:fldCharType="begin"/>
      </w:r>
      <w:r w:rsidR="00B9387C">
        <w:instrText xml:space="preserve"> XE "</w:instrText>
      </w:r>
      <w:r w:rsidR="00B9387C" w:rsidRPr="0002619F">
        <w:rPr>
          <w:rStyle w:val="CharacterStyle15"/>
          <w:rFonts w:ascii="Arial" w:hAnsi="Arial" w:cs="Arial"/>
          <w:b/>
          <w:bCs/>
          <w:w w:val="105"/>
          <w:sz w:val="22"/>
          <w:szCs w:val="22"/>
        </w:rPr>
        <w:instrText>4. INSTRUCCIONES GENERALES PARA LA JUSTIFICACIÓN</w:instrText>
      </w:r>
      <w:r w:rsidR="00B9387C">
        <w:instrText xml:space="preserve">" \b </w:instrText>
      </w:r>
      <w:r w:rsidR="00B9387C">
        <w:rPr>
          <w:rStyle w:val="CharacterStyle15"/>
          <w:rFonts w:ascii="Arial" w:hAnsi="Arial" w:cs="Arial"/>
          <w:b/>
          <w:bCs/>
          <w:w w:val="105"/>
          <w:sz w:val="22"/>
          <w:szCs w:val="22"/>
        </w:rPr>
        <w:fldChar w:fldCharType="end"/>
      </w:r>
    </w:p>
    <w:p w14:paraId="01C1B757" w14:textId="3E644800" w:rsidR="00FD245E" w:rsidRPr="00976CEE" w:rsidRDefault="00FD245E" w:rsidP="00F97E96">
      <w:pPr>
        <w:pStyle w:val="Style1"/>
        <w:tabs>
          <w:tab w:val="left" w:pos="567"/>
          <w:tab w:val="left" w:pos="1276"/>
        </w:tabs>
        <w:kinsoku w:val="0"/>
        <w:autoSpaceDE/>
        <w:adjustRightInd/>
        <w:spacing w:before="360" w:after="240"/>
        <w:ind w:left="567" w:right="85"/>
        <w:rPr>
          <w:rStyle w:val="CharacterStyle15"/>
          <w:rFonts w:ascii="Arial" w:hAnsi="Arial" w:cs="Arial"/>
          <w:b/>
          <w:bCs/>
          <w:w w:val="105"/>
          <w:sz w:val="22"/>
          <w:szCs w:val="22"/>
        </w:rPr>
      </w:pPr>
      <w:r w:rsidRPr="00976CEE">
        <w:rPr>
          <w:rStyle w:val="CharacterStyle15"/>
          <w:rFonts w:ascii="Arial" w:hAnsi="Arial" w:cs="Arial"/>
          <w:b/>
          <w:bCs/>
          <w:w w:val="105"/>
          <w:sz w:val="22"/>
          <w:szCs w:val="22"/>
        </w:rPr>
        <w:t>4.1 ANEXOS</w:t>
      </w:r>
      <w:r w:rsidR="00B9387C">
        <w:rPr>
          <w:rStyle w:val="CharacterStyle15"/>
          <w:rFonts w:ascii="Arial" w:hAnsi="Arial" w:cs="Arial"/>
          <w:b/>
          <w:bCs/>
          <w:w w:val="105"/>
          <w:sz w:val="22"/>
          <w:szCs w:val="22"/>
        </w:rPr>
        <w:fldChar w:fldCharType="begin"/>
      </w:r>
      <w:r w:rsidR="00B9387C">
        <w:instrText xml:space="preserve"> XE "</w:instrText>
      </w:r>
      <w:r w:rsidR="00B9387C" w:rsidRPr="00F3794D">
        <w:rPr>
          <w:rStyle w:val="CharacterStyle15"/>
          <w:rFonts w:ascii="Arial" w:hAnsi="Arial" w:cs="Arial"/>
          <w:b/>
          <w:bCs/>
          <w:w w:val="105"/>
          <w:sz w:val="22"/>
          <w:szCs w:val="22"/>
        </w:rPr>
        <w:instrText>4.1 ANEXOS</w:instrText>
      </w:r>
      <w:r w:rsidR="00B9387C">
        <w:instrText xml:space="preserve">" </w:instrText>
      </w:r>
      <w:r w:rsidR="00B9387C">
        <w:rPr>
          <w:rStyle w:val="CharacterStyle15"/>
          <w:rFonts w:ascii="Arial" w:hAnsi="Arial" w:cs="Arial"/>
          <w:b/>
          <w:bCs/>
          <w:w w:val="105"/>
          <w:sz w:val="22"/>
          <w:szCs w:val="22"/>
        </w:rPr>
        <w:fldChar w:fldCharType="end"/>
      </w:r>
    </w:p>
    <w:p w14:paraId="78C8725D" w14:textId="1D944B88" w:rsidR="00FD245E" w:rsidRPr="00976CEE" w:rsidRDefault="00FD245E" w:rsidP="00875488">
      <w:pPr>
        <w:pStyle w:val="Style1"/>
        <w:tabs>
          <w:tab w:val="left" w:pos="567"/>
          <w:tab w:val="left" w:pos="1276"/>
        </w:tabs>
        <w:kinsoku w:val="0"/>
        <w:autoSpaceDE/>
        <w:adjustRightInd/>
        <w:spacing w:before="240" w:after="240"/>
        <w:ind w:left="567" w:right="84"/>
        <w:jc w:val="both"/>
        <w:rPr>
          <w:rStyle w:val="CharacterStyle14"/>
          <w:sz w:val="22"/>
          <w:szCs w:val="22"/>
        </w:rPr>
      </w:pPr>
      <w:r w:rsidRPr="00976CEE">
        <w:rPr>
          <w:rStyle w:val="CharacterStyle14"/>
          <w:sz w:val="22"/>
          <w:szCs w:val="22"/>
        </w:rPr>
        <w:t>Las entidades deberán presentar, correctamente cumplimentados, los anexos que se adjuntan a este manual de instrucciones, siempre que proceda por la naturaleza de los gastos que se han financiado con cargo a la subvención.</w:t>
      </w:r>
    </w:p>
    <w:p w14:paraId="770933E1" w14:textId="13B015F1" w:rsidR="008A135D" w:rsidRPr="00976CEE" w:rsidRDefault="008A135D" w:rsidP="00875488">
      <w:pPr>
        <w:pStyle w:val="Style1"/>
        <w:tabs>
          <w:tab w:val="left" w:pos="567"/>
          <w:tab w:val="left" w:pos="1276"/>
        </w:tabs>
        <w:kinsoku w:val="0"/>
        <w:autoSpaceDE/>
        <w:adjustRightInd/>
        <w:spacing w:before="240" w:after="240"/>
        <w:ind w:left="567" w:right="84"/>
        <w:jc w:val="both"/>
        <w:rPr>
          <w:rFonts w:ascii="Arial" w:hAnsi="Arial" w:cs="Arial"/>
          <w:sz w:val="22"/>
          <w:szCs w:val="22"/>
        </w:rPr>
      </w:pPr>
      <w:r w:rsidRPr="00976CEE">
        <w:rPr>
          <w:rFonts w:ascii="Arial" w:hAnsi="Arial" w:cs="Arial"/>
          <w:sz w:val="22"/>
          <w:szCs w:val="22"/>
        </w:rPr>
        <w:t xml:space="preserve">Los Anexos a los que se hacen referencia en el presente Manual de Justificación podrán descargarse </w:t>
      </w:r>
      <w:r w:rsidR="00823CCE" w:rsidRPr="00976CEE">
        <w:rPr>
          <w:rFonts w:ascii="Arial" w:hAnsi="Arial" w:cs="Arial"/>
          <w:sz w:val="22"/>
          <w:szCs w:val="22"/>
        </w:rPr>
        <w:t>en la Sede electrónica de la CARM, p</w:t>
      </w:r>
      <w:r w:rsidRPr="00976CEE">
        <w:rPr>
          <w:rFonts w:ascii="Arial" w:hAnsi="Arial" w:cs="Arial"/>
          <w:sz w:val="22"/>
          <w:szCs w:val="22"/>
        </w:rPr>
        <w:t>rocedimiento 2448, en la pestaña “Documentación”, “Modelos e información para solicitudes”, documento “Anexos para Justificación”</w:t>
      </w:r>
      <w:r w:rsidR="00823CCE" w:rsidRPr="00976CEE">
        <w:rPr>
          <w:rFonts w:ascii="Arial" w:hAnsi="Arial" w:cs="Arial"/>
          <w:sz w:val="22"/>
          <w:szCs w:val="22"/>
        </w:rPr>
        <w:t xml:space="preserve"> o directamente en el siguiente enlace:</w:t>
      </w:r>
    </w:p>
    <w:p w14:paraId="0665CBAC" w14:textId="76094035" w:rsidR="0024374E" w:rsidRPr="0024719C" w:rsidRDefault="00823CCE" w:rsidP="0024719C">
      <w:pPr>
        <w:pStyle w:val="Style1"/>
        <w:tabs>
          <w:tab w:val="left" w:pos="567"/>
          <w:tab w:val="left" w:pos="1276"/>
        </w:tabs>
        <w:kinsoku w:val="0"/>
        <w:autoSpaceDE/>
        <w:adjustRightInd/>
        <w:spacing w:before="240" w:after="240"/>
        <w:ind w:left="567" w:right="84"/>
        <w:jc w:val="center"/>
        <w:rPr>
          <w:rStyle w:val="CharacterStyle14"/>
          <w:color w:val="0066FF"/>
          <w:sz w:val="22"/>
          <w:szCs w:val="22"/>
        </w:rPr>
      </w:pPr>
      <w:r w:rsidRPr="00821702">
        <w:rPr>
          <w:rFonts w:ascii="Arial" w:hAnsi="Arial" w:cs="Arial"/>
          <w:color w:val="0066FF"/>
          <w:sz w:val="22"/>
          <w:szCs w:val="22"/>
        </w:rPr>
        <w:t>https://sede.carm.es/web/pagina?IDCONTENIDO=2448&amp;IDTIPO=240&amp;RAS</w:t>
      </w:r>
      <w:r w:rsidR="0024719C">
        <w:rPr>
          <w:rFonts w:ascii="Arial" w:hAnsi="Arial" w:cs="Arial"/>
          <w:color w:val="0066FF"/>
          <w:sz w:val="22"/>
          <w:szCs w:val="22"/>
        </w:rPr>
        <w:t>TRO=c$m40288#seccion-documentos</w:t>
      </w:r>
    </w:p>
    <w:p w14:paraId="5F355F42" w14:textId="77777777" w:rsidR="00FD245E" w:rsidRPr="0024719C" w:rsidRDefault="008A135D" w:rsidP="00875488">
      <w:pPr>
        <w:pStyle w:val="Style1"/>
        <w:tabs>
          <w:tab w:val="left" w:pos="567"/>
          <w:tab w:val="left" w:pos="1276"/>
        </w:tabs>
        <w:kinsoku w:val="0"/>
        <w:autoSpaceDE/>
        <w:adjustRightInd/>
        <w:spacing w:before="240" w:after="240"/>
        <w:ind w:left="567" w:right="84"/>
        <w:rPr>
          <w:rStyle w:val="CharacterStyle14"/>
          <w:b/>
          <w:sz w:val="22"/>
          <w:szCs w:val="22"/>
          <w:u w:val="single"/>
        </w:rPr>
      </w:pPr>
      <w:r w:rsidRPr="0024719C">
        <w:rPr>
          <w:rStyle w:val="CharacterStyle14"/>
          <w:b/>
          <w:sz w:val="22"/>
          <w:szCs w:val="22"/>
          <w:u w:val="single"/>
        </w:rPr>
        <w:t>Anexo I Relación de justificantes</w:t>
      </w:r>
    </w:p>
    <w:p w14:paraId="336C1226" w14:textId="71096049" w:rsidR="00FD245E" w:rsidRPr="00976CEE" w:rsidRDefault="008860D3" w:rsidP="00875488">
      <w:pPr>
        <w:pStyle w:val="Style1"/>
        <w:tabs>
          <w:tab w:val="left" w:pos="567"/>
          <w:tab w:val="left" w:pos="1276"/>
        </w:tabs>
        <w:kinsoku w:val="0"/>
        <w:autoSpaceDE/>
        <w:adjustRightInd/>
        <w:spacing w:before="240" w:after="240"/>
        <w:ind w:left="567" w:right="84"/>
        <w:jc w:val="both"/>
        <w:rPr>
          <w:rStyle w:val="CharacterStyle15"/>
          <w:rFonts w:ascii="Arial" w:hAnsi="Arial" w:cs="Arial"/>
          <w:w w:val="105"/>
          <w:sz w:val="22"/>
          <w:szCs w:val="22"/>
        </w:rPr>
      </w:pPr>
      <w:r w:rsidRPr="00976CEE">
        <w:rPr>
          <w:rStyle w:val="CharacterStyle15"/>
          <w:rFonts w:ascii="Arial" w:hAnsi="Arial" w:cs="Arial"/>
          <w:spacing w:val="2"/>
          <w:w w:val="105"/>
          <w:sz w:val="22"/>
          <w:szCs w:val="22"/>
        </w:rPr>
        <w:t>Se cumplimentará un Anexo I</w:t>
      </w:r>
      <w:r w:rsidR="00823CCE" w:rsidRPr="00976CEE">
        <w:rPr>
          <w:rStyle w:val="CharacterStyle15"/>
          <w:rFonts w:ascii="Arial" w:hAnsi="Arial" w:cs="Arial"/>
          <w:spacing w:val="2"/>
          <w:w w:val="105"/>
          <w:sz w:val="22"/>
          <w:szCs w:val="22"/>
        </w:rPr>
        <w:t xml:space="preserve"> por cada proyecto </w:t>
      </w:r>
      <w:r w:rsidR="00823CCE" w:rsidRPr="00976CEE">
        <w:rPr>
          <w:rStyle w:val="CharacterStyle15"/>
          <w:rFonts w:ascii="Arial" w:hAnsi="Arial" w:cs="Arial"/>
          <w:spacing w:val="-3"/>
          <w:w w:val="105"/>
          <w:sz w:val="22"/>
          <w:szCs w:val="22"/>
        </w:rPr>
        <w:t xml:space="preserve">y concepto de gasto autorizado conforme </w:t>
      </w:r>
      <w:r w:rsidR="00823CCE" w:rsidRPr="00976CEE">
        <w:rPr>
          <w:rStyle w:val="CharacterStyle15"/>
          <w:rFonts w:ascii="Arial" w:hAnsi="Arial" w:cs="Arial"/>
          <w:spacing w:val="-3"/>
          <w:w w:val="105"/>
          <w:sz w:val="22"/>
          <w:szCs w:val="22"/>
        </w:rPr>
        <w:lastRenderedPageBreak/>
        <w:t xml:space="preserve">al desglose </w:t>
      </w:r>
      <w:r w:rsidRPr="00976CEE">
        <w:rPr>
          <w:rStyle w:val="CharacterStyle15"/>
          <w:rFonts w:ascii="Arial" w:hAnsi="Arial" w:cs="Arial"/>
          <w:spacing w:val="-3"/>
          <w:w w:val="105"/>
          <w:sz w:val="22"/>
          <w:szCs w:val="22"/>
        </w:rPr>
        <w:t>presupuestario establecido en la memoria de proyecto (inicial o, en su caso reformulada</w:t>
      </w:r>
      <w:r w:rsidR="00823CCE" w:rsidRPr="00976CEE">
        <w:rPr>
          <w:rStyle w:val="CharacterStyle15"/>
          <w:rFonts w:ascii="Arial" w:hAnsi="Arial" w:cs="Arial"/>
          <w:w w:val="105"/>
          <w:sz w:val="22"/>
          <w:szCs w:val="22"/>
        </w:rPr>
        <w:t>,</w:t>
      </w:r>
      <w:r w:rsidRPr="00976CEE">
        <w:rPr>
          <w:rStyle w:val="CharacterStyle15"/>
          <w:rFonts w:ascii="Arial" w:hAnsi="Arial" w:cs="Arial"/>
          <w:w w:val="105"/>
          <w:sz w:val="22"/>
          <w:szCs w:val="22"/>
        </w:rPr>
        <w:t xml:space="preserve"> incluidas desviaciones y modificaciones),</w:t>
      </w:r>
      <w:r w:rsidR="00823CCE" w:rsidRPr="00976CEE">
        <w:rPr>
          <w:rStyle w:val="CharacterStyle15"/>
          <w:rFonts w:ascii="Arial" w:hAnsi="Arial" w:cs="Arial"/>
          <w:w w:val="105"/>
          <w:sz w:val="22"/>
          <w:szCs w:val="22"/>
        </w:rPr>
        <w:t xml:space="preserve"> debiendo totalizarse para facilitar su comprobación.</w:t>
      </w:r>
    </w:p>
    <w:p w14:paraId="540113D8" w14:textId="68B97B55" w:rsidR="00FD245E" w:rsidRPr="00976CEE" w:rsidRDefault="008860D3" w:rsidP="00875488">
      <w:pPr>
        <w:pStyle w:val="Style1"/>
        <w:tabs>
          <w:tab w:val="left" w:pos="567"/>
          <w:tab w:val="left" w:pos="1276"/>
        </w:tabs>
        <w:kinsoku w:val="0"/>
        <w:autoSpaceDE/>
        <w:adjustRightInd/>
        <w:spacing w:before="240" w:after="240"/>
        <w:ind w:left="567" w:right="84"/>
        <w:jc w:val="both"/>
        <w:rPr>
          <w:rStyle w:val="CharacterStyle15"/>
          <w:rFonts w:ascii="Arial" w:hAnsi="Arial" w:cs="Arial"/>
          <w:spacing w:val="-2"/>
          <w:w w:val="105"/>
          <w:sz w:val="22"/>
          <w:szCs w:val="22"/>
        </w:rPr>
      </w:pPr>
      <w:r w:rsidRPr="00976CEE">
        <w:rPr>
          <w:rStyle w:val="CharacterStyle15"/>
          <w:rFonts w:ascii="Arial" w:hAnsi="Arial" w:cs="Arial"/>
          <w:spacing w:val="-1"/>
          <w:w w:val="105"/>
          <w:sz w:val="22"/>
          <w:szCs w:val="22"/>
        </w:rPr>
        <w:t xml:space="preserve">A cada justificante de gasto la entidad asignará un número de orden, que será el mismo con el </w:t>
      </w:r>
      <w:r w:rsidRPr="00976CEE">
        <w:rPr>
          <w:rStyle w:val="CharacterStyle15"/>
          <w:rFonts w:ascii="Arial" w:hAnsi="Arial" w:cs="Arial"/>
          <w:spacing w:val="-2"/>
          <w:w w:val="105"/>
          <w:sz w:val="22"/>
          <w:szCs w:val="22"/>
        </w:rPr>
        <w:t>que figure relacionado en el Anexo I correspondiente.</w:t>
      </w:r>
    </w:p>
    <w:p w14:paraId="222D6764" w14:textId="3E506585" w:rsidR="008860D3" w:rsidRPr="00976CEE" w:rsidRDefault="008860D3" w:rsidP="00875488">
      <w:pPr>
        <w:pStyle w:val="Style1"/>
        <w:tabs>
          <w:tab w:val="left" w:pos="567"/>
          <w:tab w:val="left" w:pos="1276"/>
        </w:tabs>
        <w:kinsoku w:val="0"/>
        <w:autoSpaceDE/>
        <w:adjustRightInd/>
        <w:spacing w:before="240" w:after="240"/>
        <w:ind w:left="567" w:right="84"/>
        <w:jc w:val="both"/>
        <w:rPr>
          <w:rStyle w:val="CharacterStyle15"/>
          <w:rFonts w:ascii="Arial" w:hAnsi="Arial" w:cs="Arial"/>
          <w:spacing w:val="-2"/>
          <w:w w:val="105"/>
          <w:sz w:val="22"/>
          <w:szCs w:val="22"/>
        </w:rPr>
      </w:pPr>
      <w:r w:rsidRPr="00976CEE">
        <w:rPr>
          <w:rStyle w:val="CharacterStyle15"/>
          <w:rFonts w:ascii="Arial" w:hAnsi="Arial" w:cs="Arial"/>
          <w:spacing w:val="5"/>
          <w:w w:val="105"/>
          <w:sz w:val="22"/>
          <w:szCs w:val="22"/>
        </w:rPr>
        <w:t xml:space="preserve">Cuando el justificante se refiera a documentos complementarios tales como contratos, </w:t>
      </w:r>
      <w:r w:rsidRPr="00976CEE">
        <w:rPr>
          <w:rStyle w:val="CharacterStyle15"/>
          <w:rFonts w:ascii="Arial" w:hAnsi="Arial" w:cs="Arial"/>
          <w:spacing w:val="1"/>
          <w:w w:val="105"/>
          <w:sz w:val="22"/>
          <w:szCs w:val="22"/>
        </w:rPr>
        <w:t xml:space="preserve">modelos 111, 190, 115, 180, alta de impuestos etc., en la columna correspondiente a importe </w:t>
      </w:r>
      <w:r w:rsidRPr="00976CEE">
        <w:rPr>
          <w:rStyle w:val="CharacterStyle15"/>
          <w:rFonts w:ascii="Arial" w:hAnsi="Arial" w:cs="Arial"/>
          <w:spacing w:val="-2"/>
          <w:w w:val="105"/>
          <w:sz w:val="22"/>
          <w:szCs w:val="22"/>
        </w:rPr>
        <w:t>del Anexo I se especificará "no procede".</w:t>
      </w:r>
    </w:p>
    <w:p w14:paraId="50558398" w14:textId="1C6310B9" w:rsidR="008860D3" w:rsidRPr="00976CEE" w:rsidRDefault="008860D3" w:rsidP="00875488">
      <w:pPr>
        <w:pStyle w:val="Style1"/>
        <w:tabs>
          <w:tab w:val="left" w:pos="567"/>
          <w:tab w:val="left" w:pos="1276"/>
        </w:tabs>
        <w:kinsoku w:val="0"/>
        <w:autoSpaceDE/>
        <w:adjustRightInd/>
        <w:spacing w:before="240" w:after="240"/>
        <w:ind w:left="567" w:right="84"/>
        <w:jc w:val="both"/>
        <w:rPr>
          <w:rStyle w:val="CharacterStyle15"/>
          <w:rFonts w:ascii="Arial" w:hAnsi="Arial" w:cs="Arial"/>
          <w:spacing w:val="-1"/>
          <w:w w:val="105"/>
          <w:sz w:val="22"/>
          <w:szCs w:val="22"/>
        </w:rPr>
      </w:pPr>
      <w:r w:rsidRPr="00976CEE">
        <w:rPr>
          <w:rStyle w:val="CharacterStyle15"/>
          <w:rFonts w:ascii="Arial" w:hAnsi="Arial" w:cs="Arial"/>
          <w:spacing w:val="1"/>
          <w:w w:val="105"/>
          <w:sz w:val="22"/>
          <w:szCs w:val="22"/>
        </w:rPr>
        <w:t xml:space="preserve">La entidad debe tener en cuenta que la suma de todos los importes totales de los distintos </w:t>
      </w:r>
      <w:r w:rsidRPr="00976CEE">
        <w:rPr>
          <w:rStyle w:val="CharacterStyle15"/>
          <w:rFonts w:ascii="Arial" w:hAnsi="Arial" w:cs="Arial"/>
          <w:spacing w:val="-1"/>
          <w:w w:val="105"/>
          <w:sz w:val="22"/>
          <w:szCs w:val="22"/>
        </w:rPr>
        <w:t>Anexos I debe justificar el importe total subvencionado de</w:t>
      </w:r>
      <w:r w:rsidR="007D6BE4" w:rsidRPr="00976CEE">
        <w:rPr>
          <w:rStyle w:val="CharacterStyle15"/>
          <w:rFonts w:ascii="Arial" w:hAnsi="Arial" w:cs="Arial"/>
          <w:spacing w:val="-1"/>
          <w:w w:val="105"/>
          <w:sz w:val="22"/>
          <w:szCs w:val="22"/>
        </w:rPr>
        <w:t xml:space="preserve"> cada</w:t>
      </w:r>
      <w:r w:rsidRPr="00976CEE">
        <w:rPr>
          <w:rStyle w:val="CharacterStyle15"/>
          <w:rFonts w:ascii="Arial" w:hAnsi="Arial" w:cs="Arial"/>
          <w:spacing w:val="-1"/>
          <w:w w:val="105"/>
          <w:sz w:val="22"/>
          <w:szCs w:val="22"/>
        </w:rPr>
        <w:t xml:space="preserve"> proyecto.</w:t>
      </w:r>
    </w:p>
    <w:p w14:paraId="1C71EEAA" w14:textId="03E815CD" w:rsidR="00D93EAA" w:rsidRPr="00976CEE" w:rsidRDefault="00D93EAA" w:rsidP="00875488">
      <w:pPr>
        <w:pStyle w:val="Style1"/>
        <w:tabs>
          <w:tab w:val="left" w:pos="567"/>
          <w:tab w:val="left" w:pos="1276"/>
        </w:tabs>
        <w:kinsoku w:val="0"/>
        <w:autoSpaceDE/>
        <w:adjustRightInd/>
        <w:spacing w:before="240" w:after="240"/>
        <w:ind w:left="567" w:right="84"/>
        <w:jc w:val="both"/>
        <w:rPr>
          <w:rStyle w:val="CharacterStyle15"/>
          <w:rFonts w:ascii="Arial" w:hAnsi="Arial" w:cs="Arial"/>
          <w:spacing w:val="-1"/>
          <w:w w:val="105"/>
          <w:sz w:val="22"/>
          <w:szCs w:val="22"/>
        </w:rPr>
      </w:pPr>
      <w:r w:rsidRPr="00976CEE">
        <w:rPr>
          <w:rStyle w:val="CharacterStyle15"/>
          <w:rFonts w:ascii="Arial" w:hAnsi="Arial" w:cs="Arial"/>
          <w:spacing w:val="-1"/>
          <w:w w:val="105"/>
          <w:sz w:val="22"/>
          <w:szCs w:val="22"/>
        </w:rPr>
        <w:t>Asimismo, si la entidad imputa</w:t>
      </w:r>
      <w:r w:rsidR="00413A28" w:rsidRPr="00976CEE">
        <w:rPr>
          <w:rStyle w:val="CharacterStyle15"/>
          <w:rFonts w:ascii="Arial" w:hAnsi="Arial" w:cs="Arial"/>
          <w:spacing w:val="-1"/>
          <w:w w:val="105"/>
          <w:sz w:val="22"/>
          <w:szCs w:val="22"/>
        </w:rPr>
        <w:t xml:space="preserve"> el gasto</w:t>
      </w:r>
      <w:r w:rsidRPr="00976CEE">
        <w:rPr>
          <w:rStyle w:val="CharacterStyle15"/>
          <w:rFonts w:ascii="Arial" w:hAnsi="Arial" w:cs="Arial"/>
          <w:spacing w:val="-1"/>
          <w:w w:val="105"/>
          <w:sz w:val="22"/>
          <w:szCs w:val="22"/>
        </w:rPr>
        <w:t xml:space="preserve"> de un mismo justificante o factura a más de un proyecto, deberá presentar una declaración responsable indicando </w:t>
      </w:r>
      <w:r w:rsidR="00100392" w:rsidRPr="00976CEE">
        <w:rPr>
          <w:rStyle w:val="CharacterStyle15"/>
          <w:rFonts w:ascii="Arial" w:hAnsi="Arial" w:cs="Arial"/>
          <w:spacing w:val="-1"/>
          <w:w w:val="105"/>
          <w:sz w:val="22"/>
          <w:szCs w:val="22"/>
        </w:rPr>
        <w:t>la parte imputada</w:t>
      </w:r>
      <w:r w:rsidRPr="00976CEE">
        <w:rPr>
          <w:rStyle w:val="CharacterStyle15"/>
          <w:rFonts w:ascii="Arial" w:hAnsi="Arial" w:cs="Arial"/>
          <w:spacing w:val="-1"/>
          <w:w w:val="105"/>
          <w:sz w:val="22"/>
          <w:szCs w:val="22"/>
        </w:rPr>
        <w:t xml:space="preserve"> </w:t>
      </w:r>
      <w:r w:rsidR="00100392" w:rsidRPr="00976CEE">
        <w:rPr>
          <w:rStyle w:val="CharacterStyle15"/>
          <w:rFonts w:ascii="Arial" w:hAnsi="Arial" w:cs="Arial"/>
          <w:spacing w:val="-1"/>
          <w:w w:val="105"/>
          <w:sz w:val="22"/>
          <w:szCs w:val="22"/>
        </w:rPr>
        <w:t xml:space="preserve">a cada proyecto </w:t>
      </w:r>
      <w:r w:rsidR="00413A28" w:rsidRPr="00976CEE">
        <w:rPr>
          <w:rStyle w:val="CharacterStyle15"/>
          <w:rFonts w:ascii="Arial" w:hAnsi="Arial" w:cs="Arial"/>
          <w:spacing w:val="-1"/>
          <w:w w:val="105"/>
          <w:sz w:val="22"/>
          <w:szCs w:val="22"/>
        </w:rPr>
        <w:t>de ese justificante o factura</w:t>
      </w:r>
      <w:r w:rsidRPr="00976CEE">
        <w:rPr>
          <w:rStyle w:val="CharacterStyle15"/>
          <w:rFonts w:ascii="Arial" w:hAnsi="Arial" w:cs="Arial"/>
          <w:spacing w:val="-1"/>
          <w:w w:val="105"/>
          <w:sz w:val="22"/>
          <w:szCs w:val="22"/>
        </w:rPr>
        <w:t xml:space="preserve">. Esta declaración responsable </w:t>
      </w:r>
      <w:r w:rsidR="00413A28" w:rsidRPr="00976CEE">
        <w:rPr>
          <w:rStyle w:val="CharacterStyle15"/>
          <w:rFonts w:ascii="Arial" w:hAnsi="Arial" w:cs="Arial"/>
          <w:spacing w:val="-1"/>
          <w:w w:val="105"/>
          <w:sz w:val="22"/>
          <w:szCs w:val="22"/>
        </w:rPr>
        <w:t>se presentará una única vez en el expediente del primer proyecto solicitado, no siendo necesaria su presentación en el resto de proyectos.</w:t>
      </w:r>
    </w:p>
    <w:p w14:paraId="56BAA8A2" w14:textId="4B9526C3" w:rsidR="007D6BE4" w:rsidRPr="00976CEE" w:rsidRDefault="007D6BE4" w:rsidP="00875488">
      <w:pPr>
        <w:pStyle w:val="Style1"/>
        <w:tabs>
          <w:tab w:val="left" w:pos="567"/>
          <w:tab w:val="left" w:pos="1276"/>
        </w:tabs>
        <w:kinsoku w:val="0"/>
        <w:autoSpaceDE/>
        <w:adjustRightInd/>
        <w:spacing w:before="240" w:after="240"/>
        <w:ind w:left="567" w:right="84"/>
        <w:jc w:val="both"/>
        <w:rPr>
          <w:rStyle w:val="CharacterStyle15"/>
          <w:rFonts w:ascii="Arial" w:hAnsi="Arial" w:cs="Arial"/>
          <w:spacing w:val="-1"/>
          <w:w w:val="105"/>
          <w:sz w:val="22"/>
          <w:szCs w:val="22"/>
        </w:rPr>
      </w:pPr>
      <w:r w:rsidRPr="00976CEE">
        <w:rPr>
          <w:rStyle w:val="CharacterStyle15"/>
          <w:rFonts w:ascii="Arial" w:hAnsi="Arial" w:cs="Arial"/>
          <w:spacing w:val="-1"/>
          <w:w w:val="105"/>
          <w:sz w:val="22"/>
          <w:szCs w:val="22"/>
        </w:rPr>
        <w:t>La precisión y exactitud de las relaciones de gastos es fundamental, dado que sobre los documentos de gasto contenidos en ellas se realizará el proceso de revisión y control del gasto</w:t>
      </w:r>
      <w:r w:rsidR="00D93EAA" w:rsidRPr="00976CEE">
        <w:rPr>
          <w:rStyle w:val="CharacterStyle15"/>
          <w:rFonts w:ascii="Arial" w:hAnsi="Arial" w:cs="Arial"/>
          <w:spacing w:val="-1"/>
          <w:w w:val="105"/>
          <w:sz w:val="22"/>
          <w:szCs w:val="22"/>
        </w:rPr>
        <w:t>.</w:t>
      </w:r>
    </w:p>
    <w:p w14:paraId="04004042" w14:textId="70BDE6CF" w:rsidR="0024374E" w:rsidRPr="00976CEE" w:rsidRDefault="00285245" w:rsidP="00875488">
      <w:pPr>
        <w:pStyle w:val="Style1"/>
        <w:tabs>
          <w:tab w:val="left" w:pos="567"/>
          <w:tab w:val="left" w:pos="8805"/>
        </w:tabs>
        <w:kinsoku w:val="0"/>
        <w:autoSpaceDE/>
        <w:adjustRightInd/>
        <w:spacing w:before="240" w:after="240"/>
        <w:ind w:left="567" w:right="84"/>
        <w:jc w:val="both"/>
        <w:rPr>
          <w:rStyle w:val="CharacterStyle15"/>
          <w:rFonts w:ascii="Arial" w:hAnsi="Arial" w:cs="Arial"/>
          <w:w w:val="105"/>
          <w:sz w:val="22"/>
          <w:szCs w:val="22"/>
        </w:rPr>
      </w:pPr>
      <w:r w:rsidRPr="00976CEE">
        <w:rPr>
          <w:rStyle w:val="CharacterStyle15"/>
          <w:rFonts w:ascii="Arial" w:hAnsi="Arial" w:cs="Arial"/>
          <w:spacing w:val="-1"/>
          <w:w w:val="105"/>
          <w:sz w:val="22"/>
          <w:szCs w:val="22"/>
        </w:rPr>
        <w:t xml:space="preserve">Cuando los justificantes de gastos se refieran a </w:t>
      </w:r>
      <w:r w:rsidRPr="00976CEE">
        <w:rPr>
          <w:rStyle w:val="CharacterStyle15"/>
          <w:rFonts w:ascii="Arial" w:hAnsi="Arial" w:cs="Arial"/>
          <w:b/>
          <w:spacing w:val="-1"/>
          <w:w w:val="105"/>
          <w:sz w:val="22"/>
          <w:szCs w:val="22"/>
        </w:rPr>
        <w:t>Gastos de Personal,</w:t>
      </w:r>
      <w:r w:rsidRPr="00976CEE">
        <w:rPr>
          <w:rStyle w:val="CharacterStyle15"/>
          <w:rFonts w:ascii="Arial" w:hAnsi="Arial" w:cs="Arial"/>
          <w:spacing w:val="-1"/>
          <w:w w:val="105"/>
          <w:sz w:val="22"/>
          <w:szCs w:val="22"/>
        </w:rPr>
        <w:t xml:space="preserve"> </w:t>
      </w:r>
      <w:r w:rsidRPr="00976CEE">
        <w:rPr>
          <w:rStyle w:val="CharacterStyle15"/>
          <w:rFonts w:ascii="Arial" w:hAnsi="Arial" w:cs="Arial"/>
          <w:spacing w:val="1"/>
          <w:w w:val="105"/>
          <w:sz w:val="22"/>
          <w:szCs w:val="22"/>
        </w:rPr>
        <w:t>además del Anexo I,</w:t>
      </w:r>
      <w:r w:rsidRPr="00976CEE">
        <w:rPr>
          <w:rStyle w:val="CharacterStyle15"/>
          <w:rFonts w:ascii="Arial" w:hAnsi="Arial" w:cs="Arial"/>
          <w:spacing w:val="-1"/>
          <w:w w:val="105"/>
          <w:sz w:val="22"/>
          <w:szCs w:val="22"/>
        </w:rPr>
        <w:t xml:space="preserve"> deberán cumplimentarse </w:t>
      </w:r>
      <w:r w:rsidRPr="00976CEE">
        <w:rPr>
          <w:rStyle w:val="CharacterStyle15"/>
          <w:rFonts w:ascii="Arial" w:hAnsi="Arial" w:cs="Arial"/>
          <w:spacing w:val="1"/>
          <w:w w:val="105"/>
          <w:sz w:val="22"/>
          <w:szCs w:val="22"/>
        </w:rPr>
        <w:t xml:space="preserve">los Anexos II, III y IV, si procede, en todos sus apartados, de acuerdo a </w:t>
      </w:r>
      <w:r w:rsidRPr="00976CEE">
        <w:rPr>
          <w:rStyle w:val="CharacterStyle15"/>
          <w:rFonts w:ascii="Arial" w:hAnsi="Arial" w:cs="Arial"/>
          <w:w w:val="105"/>
          <w:sz w:val="22"/>
          <w:szCs w:val="22"/>
        </w:rPr>
        <w:t>las notas que figuran al pie de los mismos</w:t>
      </w:r>
    </w:p>
    <w:p w14:paraId="43FB1EF2" w14:textId="77777777" w:rsidR="00413A28" w:rsidRPr="0024719C" w:rsidRDefault="00413A28" w:rsidP="00875488">
      <w:pPr>
        <w:pStyle w:val="Style1"/>
        <w:tabs>
          <w:tab w:val="left" w:pos="567"/>
          <w:tab w:val="left" w:pos="1276"/>
        </w:tabs>
        <w:kinsoku w:val="0"/>
        <w:autoSpaceDE/>
        <w:adjustRightInd/>
        <w:spacing w:before="240" w:after="240"/>
        <w:ind w:left="567" w:right="84"/>
        <w:rPr>
          <w:rStyle w:val="CharacterStyle15"/>
          <w:rFonts w:ascii="Arial" w:hAnsi="Arial" w:cs="Arial"/>
          <w:b/>
          <w:bCs/>
          <w:spacing w:val="4"/>
          <w:sz w:val="22"/>
          <w:szCs w:val="22"/>
          <w:u w:val="single"/>
        </w:rPr>
      </w:pPr>
      <w:r w:rsidRPr="0024719C">
        <w:rPr>
          <w:rStyle w:val="CharacterStyle15"/>
          <w:rFonts w:ascii="Arial" w:hAnsi="Arial" w:cs="Arial"/>
          <w:b/>
          <w:bCs/>
          <w:spacing w:val="4"/>
          <w:sz w:val="22"/>
          <w:szCs w:val="22"/>
          <w:u w:val="single"/>
        </w:rPr>
        <w:t>Anexo II Relación anual del personal</w:t>
      </w:r>
    </w:p>
    <w:p w14:paraId="6DA59486" w14:textId="56C0F256" w:rsidR="00413A28" w:rsidRPr="00976CEE" w:rsidRDefault="00413A28" w:rsidP="00875488">
      <w:pPr>
        <w:pStyle w:val="Style1"/>
        <w:tabs>
          <w:tab w:val="left" w:pos="567"/>
          <w:tab w:val="left" w:pos="1276"/>
        </w:tabs>
        <w:kinsoku w:val="0"/>
        <w:autoSpaceDE/>
        <w:adjustRightInd/>
        <w:spacing w:before="240" w:after="240"/>
        <w:ind w:left="567" w:right="84"/>
        <w:jc w:val="both"/>
        <w:rPr>
          <w:rStyle w:val="CharacterStyle15"/>
          <w:rFonts w:ascii="Arial" w:hAnsi="Arial" w:cs="Arial"/>
          <w:spacing w:val="-1"/>
          <w:w w:val="105"/>
          <w:sz w:val="22"/>
          <w:szCs w:val="22"/>
        </w:rPr>
      </w:pPr>
      <w:r w:rsidRPr="00976CEE">
        <w:rPr>
          <w:rStyle w:val="CharacterStyle15"/>
          <w:rFonts w:ascii="Arial" w:hAnsi="Arial" w:cs="Arial"/>
          <w:spacing w:val="-1"/>
          <w:w w:val="105"/>
          <w:sz w:val="22"/>
          <w:szCs w:val="22"/>
        </w:rPr>
        <w:t xml:space="preserve">Se cumplimentará un Anexo II por cada persona contratada por la entidad, con indicación </w:t>
      </w:r>
      <w:r w:rsidR="00BA45D7" w:rsidRPr="00976CEE">
        <w:rPr>
          <w:rStyle w:val="CharacterStyle15"/>
          <w:rFonts w:ascii="Arial" w:hAnsi="Arial" w:cs="Arial"/>
          <w:spacing w:val="-1"/>
          <w:w w:val="105"/>
          <w:sz w:val="22"/>
          <w:szCs w:val="22"/>
        </w:rPr>
        <w:t xml:space="preserve">entre otros, de </w:t>
      </w:r>
      <w:r w:rsidRPr="00976CEE">
        <w:rPr>
          <w:rStyle w:val="CharacterStyle15"/>
          <w:rFonts w:ascii="Arial" w:hAnsi="Arial" w:cs="Arial"/>
          <w:spacing w:val="-1"/>
          <w:w w:val="105"/>
          <w:sz w:val="22"/>
          <w:szCs w:val="22"/>
        </w:rPr>
        <w:t xml:space="preserve">la </w:t>
      </w:r>
      <w:r w:rsidR="00FA6EAA" w:rsidRPr="00976CEE">
        <w:rPr>
          <w:rStyle w:val="CharacterStyle15"/>
          <w:rFonts w:ascii="Arial" w:hAnsi="Arial" w:cs="Arial"/>
          <w:spacing w:val="-1"/>
          <w:w w:val="105"/>
          <w:sz w:val="22"/>
          <w:szCs w:val="22"/>
        </w:rPr>
        <w:t>denominación</w:t>
      </w:r>
      <w:r w:rsidRPr="00976CEE">
        <w:rPr>
          <w:rStyle w:val="CharacterStyle15"/>
          <w:rFonts w:ascii="Arial" w:hAnsi="Arial" w:cs="Arial"/>
          <w:spacing w:val="-1"/>
          <w:w w:val="105"/>
          <w:sz w:val="22"/>
          <w:szCs w:val="22"/>
        </w:rPr>
        <w:t xml:space="preserve"> de proyectos en los que participa</w:t>
      </w:r>
      <w:r w:rsidR="000035AD" w:rsidRPr="00976CEE">
        <w:rPr>
          <w:rStyle w:val="CharacterStyle15"/>
          <w:rFonts w:ascii="Arial" w:hAnsi="Arial" w:cs="Arial"/>
          <w:spacing w:val="-1"/>
          <w:w w:val="105"/>
          <w:sz w:val="22"/>
          <w:szCs w:val="22"/>
        </w:rPr>
        <w:t xml:space="preserve"> y </w:t>
      </w:r>
      <w:r w:rsidRPr="00976CEE">
        <w:rPr>
          <w:rStyle w:val="CharacterStyle15"/>
          <w:rFonts w:ascii="Arial" w:hAnsi="Arial" w:cs="Arial"/>
          <w:spacing w:val="-1"/>
          <w:w w:val="105"/>
          <w:sz w:val="22"/>
          <w:szCs w:val="22"/>
        </w:rPr>
        <w:t>la imputación de horas realizadas por mes</w:t>
      </w:r>
      <w:r w:rsidR="00FA6EAA" w:rsidRPr="00976CEE">
        <w:rPr>
          <w:rStyle w:val="CharacterStyle15"/>
          <w:rFonts w:ascii="Arial" w:hAnsi="Arial" w:cs="Arial"/>
          <w:spacing w:val="-1"/>
          <w:w w:val="105"/>
          <w:sz w:val="22"/>
          <w:szCs w:val="22"/>
        </w:rPr>
        <w:t xml:space="preserve"> y proyecto.</w:t>
      </w:r>
    </w:p>
    <w:p w14:paraId="028A2C14" w14:textId="00E27919" w:rsidR="00BA45D7" w:rsidRPr="0024719C" w:rsidRDefault="00BA45D7" w:rsidP="00875488">
      <w:pPr>
        <w:pStyle w:val="Style1"/>
        <w:tabs>
          <w:tab w:val="left" w:pos="567"/>
          <w:tab w:val="left" w:pos="1276"/>
        </w:tabs>
        <w:kinsoku w:val="0"/>
        <w:autoSpaceDE/>
        <w:adjustRightInd/>
        <w:spacing w:before="240" w:after="240"/>
        <w:ind w:left="567" w:right="84"/>
        <w:rPr>
          <w:rStyle w:val="CharacterStyle15"/>
          <w:rFonts w:ascii="Arial" w:hAnsi="Arial" w:cs="Arial"/>
          <w:b/>
          <w:bCs/>
          <w:spacing w:val="4"/>
          <w:sz w:val="22"/>
          <w:szCs w:val="22"/>
          <w:u w:val="single"/>
        </w:rPr>
      </w:pPr>
      <w:r w:rsidRPr="0024719C">
        <w:rPr>
          <w:rStyle w:val="CharacterStyle15"/>
          <w:rFonts w:ascii="Arial" w:hAnsi="Arial" w:cs="Arial"/>
          <w:b/>
          <w:bCs/>
          <w:spacing w:val="4"/>
          <w:sz w:val="22"/>
          <w:szCs w:val="22"/>
          <w:u w:val="single"/>
        </w:rPr>
        <w:t>Anexo III Personal contratado laboral</w:t>
      </w:r>
    </w:p>
    <w:p w14:paraId="792AF712" w14:textId="23341050" w:rsidR="00BA45D7" w:rsidRPr="00976CEE" w:rsidRDefault="00E20A03" w:rsidP="00875488">
      <w:pPr>
        <w:pStyle w:val="Style1"/>
        <w:tabs>
          <w:tab w:val="left" w:pos="567"/>
          <w:tab w:val="left" w:pos="1276"/>
        </w:tabs>
        <w:kinsoku w:val="0"/>
        <w:autoSpaceDE/>
        <w:adjustRightInd/>
        <w:spacing w:before="240" w:after="240"/>
        <w:ind w:left="567" w:right="84"/>
        <w:jc w:val="both"/>
        <w:rPr>
          <w:rStyle w:val="CharacterStyle15"/>
          <w:rFonts w:ascii="Arial" w:hAnsi="Arial" w:cs="Arial"/>
          <w:b/>
          <w:bCs/>
          <w:spacing w:val="4"/>
          <w:sz w:val="22"/>
          <w:szCs w:val="22"/>
          <w:u w:val="single"/>
        </w:rPr>
      </w:pPr>
      <w:r w:rsidRPr="00976CEE">
        <w:rPr>
          <w:rStyle w:val="CharacterStyle15"/>
          <w:rFonts w:ascii="Arial" w:hAnsi="Arial" w:cs="Arial"/>
          <w:spacing w:val="-1"/>
          <w:w w:val="105"/>
          <w:sz w:val="22"/>
          <w:szCs w:val="22"/>
        </w:rPr>
        <w:t>Se cumplimentará un Anexo III por cada persona contratada por la entidad y deberá</w:t>
      </w:r>
      <w:r w:rsidRPr="00976CEE">
        <w:rPr>
          <w:rStyle w:val="CharacterStyle15"/>
          <w:rFonts w:ascii="Arial" w:hAnsi="Arial" w:cs="Arial"/>
          <w:bCs/>
          <w:sz w:val="22"/>
          <w:szCs w:val="22"/>
        </w:rPr>
        <w:t xml:space="preserve"> constar la cantidad</w:t>
      </w:r>
      <w:r w:rsidR="00BA45D7" w:rsidRPr="00976CEE">
        <w:rPr>
          <w:rStyle w:val="CharacterStyle15"/>
          <w:rFonts w:ascii="Arial" w:hAnsi="Arial" w:cs="Arial"/>
          <w:bCs/>
          <w:sz w:val="22"/>
          <w:szCs w:val="22"/>
        </w:rPr>
        <w:t xml:space="preserve"> </w:t>
      </w:r>
      <w:r w:rsidR="00BA45D7" w:rsidRPr="00976CEE">
        <w:rPr>
          <w:rStyle w:val="CharacterStyle15"/>
          <w:rFonts w:ascii="Arial" w:hAnsi="Arial" w:cs="Arial"/>
          <w:bCs/>
          <w:spacing w:val="11"/>
          <w:sz w:val="22"/>
          <w:szCs w:val="22"/>
        </w:rPr>
        <w:t xml:space="preserve">realmente imputada a la subvención, de tal forma que </w:t>
      </w:r>
      <w:r w:rsidRPr="00976CEE">
        <w:rPr>
          <w:rStyle w:val="CharacterStyle15"/>
          <w:rFonts w:ascii="Arial" w:hAnsi="Arial" w:cs="Arial"/>
          <w:bCs/>
          <w:spacing w:val="11"/>
          <w:sz w:val="22"/>
          <w:szCs w:val="22"/>
        </w:rPr>
        <w:t xml:space="preserve">la suma de los </w:t>
      </w:r>
      <w:r w:rsidR="00BA45D7" w:rsidRPr="00976CEE">
        <w:rPr>
          <w:rStyle w:val="CharacterStyle15"/>
          <w:rFonts w:ascii="Arial" w:hAnsi="Arial" w:cs="Arial"/>
          <w:bCs/>
          <w:spacing w:val="11"/>
          <w:sz w:val="22"/>
          <w:szCs w:val="22"/>
        </w:rPr>
        <w:t xml:space="preserve">importes </w:t>
      </w:r>
      <w:r w:rsidRPr="00976CEE">
        <w:rPr>
          <w:rStyle w:val="CharacterStyle15"/>
          <w:rFonts w:ascii="Arial" w:hAnsi="Arial" w:cs="Arial"/>
          <w:bCs/>
          <w:spacing w:val="11"/>
          <w:sz w:val="22"/>
          <w:szCs w:val="22"/>
        </w:rPr>
        <w:t>de todos los Anexos III deberá</w:t>
      </w:r>
      <w:r w:rsidR="00BA45D7" w:rsidRPr="00976CEE">
        <w:rPr>
          <w:rStyle w:val="CharacterStyle15"/>
          <w:rFonts w:ascii="Arial" w:hAnsi="Arial" w:cs="Arial"/>
          <w:bCs/>
          <w:spacing w:val="11"/>
          <w:sz w:val="22"/>
          <w:szCs w:val="22"/>
        </w:rPr>
        <w:t xml:space="preserve"> </w:t>
      </w:r>
      <w:r w:rsidR="00BA45D7" w:rsidRPr="00976CEE">
        <w:rPr>
          <w:rStyle w:val="CharacterStyle15"/>
          <w:rFonts w:ascii="Arial" w:hAnsi="Arial" w:cs="Arial"/>
          <w:bCs/>
          <w:spacing w:val="5"/>
          <w:sz w:val="22"/>
          <w:szCs w:val="22"/>
        </w:rPr>
        <w:t>coincidir con los consignados en la columna "</w:t>
      </w:r>
      <w:r w:rsidR="00BA45D7" w:rsidRPr="00976CEE">
        <w:rPr>
          <w:rStyle w:val="CharacterStyle15"/>
          <w:rFonts w:ascii="Arial" w:hAnsi="Arial" w:cs="Arial"/>
          <w:bCs/>
          <w:i/>
          <w:spacing w:val="5"/>
          <w:sz w:val="22"/>
          <w:szCs w:val="22"/>
        </w:rPr>
        <w:t>Importe imputado a la subvención</w:t>
      </w:r>
      <w:r w:rsidR="00387A65" w:rsidRPr="00976CEE">
        <w:rPr>
          <w:rStyle w:val="CharacterStyle15"/>
          <w:rFonts w:ascii="Arial" w:hAnsi="Arial" w:cs="Arial"/>
          <w:bCs/>
          <w:i/>
          <w:spacing w:val="5"/>
          <w:sz w:val="22"/>
          <w:szCs w:val="22"/>
        </w:rPr>
        <w:t xml:space="preserve"> CARM (1)</w:t>
      </w:r>
      <w:r w:rsidR="00BA45D7" w:rsidRPr="00976CEE">
        <w:rPr>
          <w:rStyle w:val="CharacterStyle15"/>
          <w:rFonts w:ascii="Arial" w:hAnsi="Arial" w:cs="Arial"/>
          <w:bCs/>
          <w:spacing w:val="5"/>
          <w:sz w:val="22"/>
          <w:szCs w:val="22"/>
        </w:rPr>
        <w:t xml:space="preserve">" del </w:t>
      </w:r>
      <w:r w:rsidR="00BA45D7" w:rsidRPr="00976CEE">
        <w:rPr>
          <w:rStyle w:val="CharacterStyle15"/>
          <w:rFonts w:ascii="Arial" w:hAnsi="Arial" w:cs="Arial"/>
          <w:bCs/>
          <w:sz w:val="22"/>
          <w:szCs w:val="22"/>
        </w:rPr>
        <w:t>Anexo I</w:t>
      </w:r>
      <w:r w:rsidRPr="00976CEE">
        <w:rPr>
          <w:rStyle w:val="CharacterStyle15"/>
          <w:rFonts w:ascii="Arial" w:hAnsi="Arial" w:cs="Arial"/>
          <w:bCs/>
          <w:sz w:val="22"/>
          <w:szCs w:val="22"/>
        </w:rPr>
        <w:t>.</w:t>
      </w:r>
    </w:p>
    <w:p w14:paraId="67C05DFC" w14:textId="2F24D1C6" w:rsidR="00BA45D7" w:rsidRPr="00424F80" w:rsidRDefault="00BA45D7" w:rsidP="00875488">
      <w:pPr>
        <w:pStyle w:val="Style1"/>
        <w:tabs>
          <w:tab w:val="left" w:pos="567"/>
          <w:tab w:val="left" w:pos="1276"/>
        </w:tabs>
        <w:kinsoku w:val="0"/>
        <w:autoSpaceDE/>
        <w:adjustRightInd/>
        <w:spacing w:before="240" w:after="240"/>
        <w:ind w:left="567" w:right="84"/>
        <w:rPr>
          <w:rStyle w:val="CharacterStyle15"/>
          <w:rFonts w:ascii="Arial" w:hAnsi="Arial" w:cs="Arial"/>
          <w:b/>
          <w:bCs/>
          <w:spacing w:val="4"/>
          <w:sz w:val="22"/>
          <w:szCs w:val="22"/>
          <w:u w:val="single"/>
        </w:rPr>
      </w:pPr>
      <w:r w:rsidRPr="00424F80">
        <w:rPr>
          <w:rStyle w:val="CharacterStyle15"/>
          <w:rFonts w:ascii="Arial" w:hAnsi="Arial" w:cs="Arial"/>
          <w:b/>
          <w:bCs/>
          <w:spacing w:val="4"/>
          <w:sz w:val="22"/>
          <w:szCs w:val="22"/>
          <w:u w:val="single"/>
        </w:rPr>
        <w:t>Anexo</w:t>
      </w:r>
      <w:r w:rsidR="0024719C" w:rsidRPr="00424F80">
        <w:rPr>
          <w:rStyle w:val="CharacterStyle15"/>
          <w:rFonts w:ascii="Arial" w:hAnsi="Arial" w:cs="Arial"/>
          <w:b/>
          <w:bCs/>
          <w:spacing w:val="4"/>
          <w:sz w:val="22"/>
          <w:szCs w:val="22"/>
          <w:u w:val="single"/>
        </w:rPr>
        <w:t xml:space="preserve"> IV Personal subcontratado (</w:t>
      </w:r>
      <w:r w:rsidRPr="00424F80">
        <w:rPr>
          <w:rStyle w:val="CharacterStyle15"/>
          <w:rFonts w:ascii="Arial" w:hAnsi="Arial" w:cs="Arial"/>
          <w:b/>
          <w:bCs/>
          <w:spacing w:val="4"/>
          <w:sz w:val="22"/>
          <w:szCs w:val="22"/>
          <w:u w:val="single"/>
        </w:rPr>
        <w:t>arrendamiento de servicios</w:t>
      </w:r>
      <w:r w:rsidR="0024719C" w:rsidRPr="00424F80">
        <w:rPr>
          <w:rStyle w:val="CharacterStyle15"/>
          <w:rFonts w:ascii="Arial" w:hAnsi="Arial" w:cs="Arial"/>
          <w:b/>
          <w:bCs/>
          <w:spacing w:val="4"/>
          <w:sz w:val="22"/>
          <w:szCs w:val="22"/>
          <w:u w:val="single"/>
        </w:rPr>
        <w:t>)</w:t>
      </w:r>
    </w:p>
    <w:p w14:paraId="4AA19E13" w14:textId="04FC4155" w:rsidR="00413A28" w:rsidRDefault="005C4625" w:rsidP="00875488">
      <w:pPr>
        <w:pStyle w:val="Style1"/>
        <w:tabs>
          <w:tab w:val="left" w:pos="567"/>
          <w:tab w:val="left" w:pos="1276"/>
        </w:tabs>
        <w:kinsoku w:val="0"/>
        <w:autoSpaceDE/>
        <w:adjustRightInd/>
        <w:spacing w:before="240" w:after="240"/>
        <w:ind w:left="567" w:right="84"/>
        <w:jc w:val="both"/>
        <w:rPr>
          <w:rStyle w:val="CharacterStyle15"/>
          <w:rFonts w:ascii="Arial" w:hAnsi="Arial" w:cs="Arial"/>
          <w:bCs/>
          <w:sz w:val="22"/>
          <w:szCs w:val="22"/>
        </w:rPr>
      </w:pPr>
      <w:r w:rsidRPr="00976CEE">
        <w:rPr>
          <w:rStyle w:val="CharacterStyle15"/>
          <w:rFonts w:ascii="Arial" w:hAnsi="Arial" w:cs="Arial"/>
          <w:spacing w:val="-1"/>
          <w:w w:val="105"/>
          <w:sz w:val="22"/>
          <w:szCs w:val="22"/>
        </w:rPr>
        <w:t>Se cumplimentará un Anexo IV por cada persona contratada mediante arrendamiento de servicios y deberá</w:t>
      </w:r>
      <w:r w:rsidRPr="00976CEE">
        <w:rPr>
          <w:rStyle w:val="CharacterStyle15"/>
          <w:rFonts w:ascii="Arial" w:hAnsi="Arial" w:cs="Arial"/>
          <w:bCs/>
          <w:sz w:val="22"/>
          <w:szCs w:val="22"/>
        </w:rPr>
        <w:t xml:space="preserve"> constar la cantidad </w:t>
      </w:r>
      <w:r w:rsidRPr="00976CEE">
        <w:rPr>
          <w:rStyle w:val="CharacterStyle15"/>
          <w:rFonts w:ascii="Arial" w:hAnsi="Arial" w:cs="Arial"/>
          <w:bCs/>
          <w:spacing w:val="11"/>
          <w:sz w:val="22"/>
          <w:szCs w:val="22"/>
        </w:rPr>
        <w:t xml:space="preserve">realmente imputada a la subvención, de tal forma que la suma de los importes de todos los Anexos IV deberá </w:t>
      </w:r>
      <w:r w:rsidRPr="00976CEE">
        <w:rPr>
          <w:rStyle w:val="CharacterStyle15"/>
          <w:rFonts w:ascii="Arial" w:hAnsi="Arial" w:cs="Arial"/>
          <w:bCs/>
          <w:spacing w:val="5"/>
          <w:sz w:val="22"/>
          <w:szCs w:val="22"/>
        </w:rPr>
        <w:t>coincidir con los consignados en la columna "</w:t>
      </w:r>
      <w:r w:rsidRPr="00976CEE">
        <w:rPr>
          <w:rStyle w:val="CharacterStyle15"/>
          <w:rFonts w:ascii="Arial" w:hAnsi="Arial" w:cs="Arial"/>
          <w:bCs/>
          <w:i/>
          <w:spacing w:val="5"/>
          <w:sz w:val="22"/>
          <w:szCs w:val="22"/>
        </w:rPr>
        <w:t xml:space="preserve">Importe </w:t>
      </w:r>
      <w:r w:rsidR="0024719C">
        <w:rPr>
          <w:rStyle w:val="CharacterStyle15"/>
          <w:rFonts w:ascii="Arial" w:hAnsi="Arial" w:cs="Arial"/>
          <w:bCs/>
          <w:i/>
          <w:spacing w:val="5"/>
          <w:sz w:val="22"/>
          <w:szCs w:val="22"/>
        </w:rPr>
        <w:t>imputado a la subvención CARM (2</w:t>
      </w:r>
      <w:r w:rsidRPr="00976CEE">
        <w:rPr>
          <w:rStyle w:val="CharacterStyle15"/>
          <w:rFonts w:ascii="Arial" w:hAnsi="Arial" w:cs="Arial"/>
          <w:bCs/>
          <w:i/>
          <w:spacing w:val="5"/>
          <w:sz w:val="22"/>
          <w:szCs w:val="22"/>
        </w:rPr>
        <w:t>)</w:t>
      </w:r>
      <w:r w:rsidRPr="00976CEE">
        <w:rPr>
          <w:rStyle w:val="CharacterStyle15"/>
          <w:rFonts w:ascii="Arial" w:hAnsi="Arial" w:cs="Arial"/>
          <w:bCs/>
          <w:spacing w:val="5"/>
          <w:sz w:val="22"/>
          <w:szCs w:val="22"/>
        </w:rPr>
        <w:t xml:space="preserve">" del </w:t>
      </w:r>
      <w:r w:rsidRPr="00976CEE">
        <w:rPr>
          <w:rStyle w:val="CharacterStyle15"/>
          <w:rFonts w:ascii="Arial" w:hAnsi="Arial" w:cs="Arial"/>
          <w:bCs/>
          <w:sz w:val="22"/>
          <w:szCs w:val="22"/>
        </w:rPr>
        <w:t>Anexo I.</w:t>
      </w:r>
    </w:p>
    <w:p w14:paraId="4E97A851" w14:textId="77777777" w:rsidR="00737367" w:rsidRPr="00976CEE" w:rsidRDefault="00737367" w:rsidP="00875488">
      <w:pPr>
        <w:pStyle w:val="Style1"/>
        <w:tabs>
          <w:tab w:val="left" w:pos="567"/>
          <w:tab w:val="left" w:pos="1276"/>
        </w:tabs>
        <w:kinsoku w:val="0"/>
        <w:autoSpaceDE/>
        <w:adjustRightInd/>
        <w:spacing w:before="240" w:after="240"/>
        <w:ind w:left="567" w:right="84"/>
        <w:jc w:val="both"/>
        <w:rPr>
          <w:rStyle w:val="CharacterStyle15"/>
          <w:rFonts w:ascii="Arial" w:hAnsi="Arial" w:cs="Arial"/>
          <w:spacing w:val="-2"/>
          <w:w w:val="105"/>
          <w:sz w:val="22"/>
          <w:szCs w:val="22"/>
        </w:rPr>
      </w:pPr>
    </w:p>
    <w:p w14:paraId="1307695A" w14:textId="67F464C5" w:rsidR="00413A28" w:rsidRPr="0024719C" w:rsidRDefault="005C4625" w:rsidP="00875488">
      <w:pPr>
        <w:pStyle w:val="Style1"/>
        <w:tabs>
          <w:tab w:val="left" w:pos="567"/>
          <w:tab w:val="left" w:pos="1276"/>
        </w:tabs>
        <w:kinsoku w:val="0"/>
        <w:autoSpaceDE/>
        <w:adjustRightInd/>
        <w:spacing w:before="240" w:after="240"/>
        <w:ind w:left="567" w:right="84"/>
        <w:rPr>
          <w:rStyle w:val="CharacterStyle15"/>
          <w:rFonts w:ascii="Arial" w:hAnsi="Arial" w:cs="Arial"/>
          <w:b/>
          <w:bCs/>
          <w:spacing w:val="4"/>
          <w:sz w:val="22"/>
          <w:szCs w:val="22"/>
          <w:u w:val="single"/>
        </w:rPr>
      </w:pPr>
      <w:r w:rsidRPr="0024719C">
        <w:rPr>
          <w:rStyle w:val="CharacterStyle15"/>
          <w:rFonts w:ascii="Arial" w:hAnsi="Arial" w:cs="Arial"/>
          <w:b/>
          <w:bCs/>
          <w:spacing w:val="4"/>
          <w:sz w:val="22"/>
          <w:szCs w:val="22"/>
          <w:u w:val="single"/>
        </w:rPr>
        <w:lastRenderedPageBreak/>
        <w:t>Anexo V: Liquidación de dietas y gastos de viaje</w:t>
      </w:r>
    </w:p>
    <w:p w14:paraId="6D76A142" w14:textId="10A69A74" w:rsidR="005C4625" w:rsidRPr="00976CEE" w:rsidRDefault="005C4625" w:rsidP="00875488">
      <w:pPr>
        <w:pStyle w:val="Style1"/>
        <w:tabs>
          <w:tab w:val="left" w:pos="567"/>
          <w:tab w:val="left" w:pos="1276"/>
        </w:tabs>
        <w:kinsoku w:val="0"/>
        <w:autoSpaceDE/>
        <w:adjustRightInd/>
        <w:spacing w:before="240" w:after="240"/>
        <w:ind w:left="567" w:right="84"/>
        <w:jc w:val="both"/>
        <w:rPr>
          <w:rStyle w:val="CharacterStyle15"/>
          <w:rFonts w:ascii="Arial" w:hAnsi="Arial" w:cs="Arial"/>
          <w:b/>
          <w:bCs/>
          <w:spacing w:val="4"/>
          <w:sz w:val="22"/>
          <w:szCs w:val="22"/>
          <w:u w:val="single"/>
        </w:rPr>
      </w:pPr>
      <w:r w:rsidRPr="00976CEE">
        <w:rPr>
          <w:rStyle w:val="CharacterStyle15"/>
          <w:rFonts w:ascii="Arial" w:hAnsi="Arial" w:cs="Arial"/>
          <w:spacing w:val="1"/>
          <w:w w:val="105"/>
          <w:sz w:val="22"/>
          <w:szCs w:val="22"/>
        </w:rPr>
        <w:t>Cuando la relación de justificantes de gastos se refiera a "</w:t>
      </w:r>
      <w:r w:rsidRPr="00976CEE">
        <w:rPr>
          <w:rStyle w:val="CharacterStyle15"/>
          <w:rFonts w:ascii="Arial" w:hAnsi="Arial" w:cs="Arial"/>
          <w:i/>
          <w:spacing w:val="1"/>
          <w:w w:val="105"/>
          <w:sz w:val="22"/>
          <w:szCs w:val="22"/>
        </w:rPr>
        <w:t>Dietas y gastos de viaje</w:t>
      </w:r>
      <w:r w:rsidRPr="00976CEE">
        <w:rPr>
          <w:rStyle w:val="CharacterStyle15"/>
          <w:rFonts w:ascii="Arial" w:hAnsi="Arial" w:cs="Arial"/>
          <w:spacing w:val="1"/>
          <w:w w:val="105"/>
          <w:sz w:val="22"/>
          <w:szCs w:val="22"/>
        </w:rPr>
        <w:t xml:space="preserve">", además </w:t>
      </w:r>
      <w:r w:rsidRPr="00976CEE">
        <w:rPr>
          <w:rStyle w:val="CharacterStyle15"/>
          <w:rFonts w:ascii="Arial" w:hAnsi="Arial" w:cs="Arial"/>
          <w:w w:val="105"/>
          <w:sz w:val="22"/>
          <w:szCs w:val="22"/>
        </w:rPr>
        <w:t>del Anexo I, se cumplimentará el Anexo V donde se reflejará la liquidación individual de cada dieta y gasto de viaje ocas</w:t>
      </w:r>
      <w:r w:rsidR="00B74203" w:rsidRPr="00976CEE">
        <w:rPr>
          <w:rStyle w:val="CharacterStyle15"/>
          <w:rFonts w:ascii="Arial" w:hAnsi="Arial" w:cs="Arial"/>
          <w:w w:val="105"/>
          <w:sz w:val="22"/>
          <w:szCs w:val="22"/>
        </w:rPr>
        <w:t>ionada durante el desarrollo de las actividades del proyecto</w:t>
      </w:r>
      <w:r w:rsidRPr="00976CEE">
        <w:rPr>
          <w:rStyle w:val="CharacterStyle15"/>
          <w:rFonts w:ascii="Arial" w:hAnsi="Arial" w:cs="Arial"/>
          <w:w w:val="105"/>
          <w:sz w:val="22"/>
          <w:szCs w:val="22"/>
        </w:rPr>
        <w:t>.</w:t>
      </w:r>
    </w:p>
    <w:p w14:paraId="1797C31C" w14:textId="24D097C5" w:rsidR="005C4625" w:rsidRPr="00976CEE" w:rsidRDefault="005C4625" w:rsidP="00875488">
      <w:pPr>
        <w:pStyle w:val="Style1"/>
        <w:tabs>
          <w:tab w:val="left" w:pos="567"/>
          <w:tab w:val="left" w:pos="1276"/>
        </w:tabs>
        <w:kinsoku w:val="0"/>
        <w:autoSpaceDE/>
        <w:adjustRightInd/>
        <w:spacing w:before="240" w:after="240"/>
        <w:ind w:left="567" w:right="84"/>
        <w:jc w:val="both"/>
        <w:rPr>
          <w:rStyle w:val="CharacterStyle15"/>
          <w:rFonts w:ascii="Arial" w:hAnsi="Arial" w:cs="Arial"/>
          <w:w w:val="105"/>
          <w:sz w:val="22"/>
          <w:szCs w:val="22"/>
        </w:rPr>
      </w:pPr>
      <w:r w:rsidRPr="00976CEE">
        <w:rPr>
          <w:rStyle w:val="CharacterStyle15"/>
          <w:rFonts w:ascii="Arial" w:hAnsi="Arial" w:cs="Arial"/>
          <w:spacing w:val="7"/>
          <w:w w:val="105"/>
          <w:sz w:val="22"/>
          <w:szCs w:val="22"/>
        </w:rPr>
        <w:t xml:space="preserve">La entidad debe tener en cuenta que la cumplimentación de este Anexo está referida </w:t>
      </w:r>
      <w:r w:rsidRPr="00976CEE">
        <w:rPr>
          <w:rStyle w:val="CharacterStyle15"/>
          <w:rFonts w:ascii="Arial" w:hAnsi="Arial" w:cs="Arial"/>
          <w:w w:val="105"/>
          <w:sz w:val="22"/>
          <w:szCs w:val="22"/>
        </w:rPr>
        <w:t xml:space="preserve">exclusivamente al </w:t>
      </w:r>
      <w:r w:rsidR="00B74203" w:rsidRPr="00976CEE">
        <w:rPr>
          <w:rStyle w:val="CharacterStyle15"/>
          <w:rFonts w:ascii="Arial" w:hAnsi="Arial" w:cs="Arial"/>
          <w:w w:val="105"/>
          <w:sz w:val="22"/>
          <w:szCs w:val="22"/>
        </w:rPr>
        <w:t>personal contratado laboral</w:t>
      </w:r>
      <w:r w:rsidRPr="00976CEE">
        <w:rPr>
          <w:rStyle w:val="CharacterStyle15"/>
          <w:rFonts w:ascii="Arial" w:hAnsi="Arial" w:cs="Arial"/>
          <w:w w:val="105"/>
          <w:sz w:val="22"/>
          <w:szCs w:val="22"/>
        </w:rPr>
        <w:t xml:space="preserve"> y al personal voluntario que interviene</w:t>
      </w:r>
      <w:r w:rsidR="000035AD" w:rsidRPr="00976CEE">
        <w:rPr>
          <w:rStyle w:val="CharacterStyle15"/>
          <w:rFonts w:ascii="Arial" w:hAnsi="Arial" w:cs="Arial"/>
          <w:w w:val="105"/>
          <w:sz w:val="22"/>
          <w:szCs w:val="22"/>
        </w:rPr>
        <w:t>n</w:t>
      </w:r>
      <w:r w:rsidRPr="00976CEE">
        <w:rPr>
          <w:rStyle w:val="CharacterStyle15"/>
          <w:rFonts w:ascii="Arial" w:hAnsi="Arial" w:cs="Arial"/>
          <w:w w:val="105"/>
          <w:sz w:val="22"/>
          <w:szCs w:val="22"/>
        </w:rPr>
        <w:t xml:space="preserve"> </w:t>
      </w:r>
      <w:r w:rsidR="00B74203" w:rsidRPr="00976CEE">
        <w:rPr>
          <w:rStyle w:val="CharacterStyle15"/>
          <w:rFonts w:ascii="Arial" w:hAnsi="Arial" w:cs="Arial"/>
          <w:w w:val="105"/>
          <w:sz w:val="22"/>
          <w:szCs w:val="22"/>
        </w:rPr>
        <w:t xml:space="preserve">directamente en </w:t>
      </w:r>
      <w:r w:rsidRPr="00976CEE">
        <w:rPr>
          <w:rStyle w:val="CharacterStyle15"/>
          <w:rFonts w:ascii="Arial" w:hAnsi="Arial" w:cs="Arial"/>
          <w:w w:val="105"/>
          <w:sz w:val="22"/>
          <w:szCs w:val="22"/>
        </w:rPr>
        <w:t>los proyectos subvencionados</w:t>
      </w:r>
      <w:r w:rsidR="00BE1464" w:rsidRPr="00976CEE">
        <w:rPr>
          <w:rStyle w:val="CharacterStyle15"/>
          <w:rFonts w:ascii="Arial" w:hAnsi="Arial" w:cs="Arial"/>
          <w:w w:val="105"/>
          <w:sz w:val="22"/>
          <w:szCs w:val="22"/>
        </w:rPr>
        <w:t>.</w:t>
      </w:r>
    </w:p>
    <w:p w14:paraId="56AD5CE3" w14:textId="77777777" w:rsidR="0016392E" w:rsidRPr="0016392E" w:rsidRDefault="0016392E" w:rsidP="00875488">
      <w:pPr>
        <w:pStyle w:val="Style1"/>
        <w:tabs>
          <w:tab w:val="left" w:pos="567"/>
          <w:tab w:val="left" w:pos="1276"/>
        </w:tabs>
        <w:kinsoku w:val="0"/>
        <w:autoSpaceDE/>
        <w:adjustRightInd/>
        <w:spacing w:before="240" w:after="240"/>
        <w:ind w:left="567" w:right="84"/>
        <w:rPr>
          <w:rStyle w:val="CharacterStyle15"/>
          <w:rFonts w:ascii="Arial" w:hAnsi="Arial" w:cs="Arial"/>
          <w:b/>
          <w:bCs/>
          <w:spacing w:val="4"/>
          <w:sz w:val="22"/>
          <w:szCs w:val="22"/>
          <w:u w:val="single"/>
        </w:rPr>
      </w:pPr>
      <w:r w:rsidRPr="0016392E">
        <w:rPr>
          <w:rStyle w:val="CharacterStyle15"/>
          <w:rFonts w:ascii="Arial" w:hAnsi="Arial" w:cs="Arial"/>
          <w:b/>
          <w:bCs/>
          <w:spacing w:val="4"/>
          <w:sz w:val="22"/>
          <w:szCs w:val="22"/>
          <w:u w:val="single"/>
        </w:rPr>
        <w:t>Anexo VI. Inventario</w:t>
      </w:r>
    </w:p>
    <w:p w14:paraId="5FA55A3C" w14:textId="3FD8F2BC" w:rsidR="0016392E" w:rsidRPr="0016392E" w:rsidRDefault="0016392E" w:rsidP="0016392E">
      <w:pPr>
        <w:pStyle w:val="Style1"/>
        <w:tabs>
          <w:tab w:val="left" w:pos="567"/>
          <w:tab w:val="left" w:pos="1276"/>
        </w:tabs>
        <w:kinsoku w:val="0"/>
        <w:autoSpaceDE/>
        <w:adjustRightInd/>
        <w:spacing w:before="240" w:after="240"/>
        <w:ind w:left="567" w:right="84"/>
        <w:jc w:val="both"/>
        <w:rPr>
          <w:rStyle w:val="CharacterStyle15"/>
          <w:rFonts w:ascii="Arial" w:hAnsi="Arial" w:cs="Arial"/>
          <w:bCs/>
          <w:spacing w:val="4"/>
          <w:sz w:val="22"/>
          <w:szCs w:val="22"/>
        </w:rPr>
      </w:pPr>
      <w:r w:rsidRPr="0016392E">
        <w:rPr>
          <w:rStyle w:val="CharacterStyle15"/>
          <w:rFonts w:ascii="Arial" w:hAnsi="Arial" w:cs="Arial"/>
          <w:bCs/>
          <w:spacing w:val="4"/>
          <w:sz w:val="22"/>
          <w:szCs w:val="22"/>
        </w:rPr>
        <w:t>La entidad deberá llevar un inventario manual o informático de bienes muebles e inmuebles, afectados o no a una reforma, al que se irán incorporando las adquisiciones realizadas y retirando las bajas que se produzcan</w:t>
      </w:r>
      <w:r w:rsidR="00273FF4">
        <w:rPr>
          <w:rStyle w:val="CharacterStyle15"/>
          <w:rFonts w:ascii="Arial" w:hAnsi="Arial" w:cs="Arial"/>
          <w:bCs/>
          <w:spacing w:val="4"/>
          <w:sz w:val="22"/>
          <w:szCs w:val="22"/>
        </w:rPr>
        <w:t>.</w:t>
      </w:r>
    </w:p>
    <w:p w14:paraId="485FBEE3" w14:textId="77777777" w:rsidR="00903954" w:rsidRPr="0024719C" w:rsidRDefault="000F4B1A" w:rsidP="00875488">
      <w:pPr>
        <w:pStyle w:val="Style1"/>
        <w:tabs>
          <w:tab w:val="left" w:pos="567"/>
          <w:tab w:val="left" w:pos="1276"/>
        </w:tabs>
        <w:kinsoku w:val="0"/>
        <w:autoSpaceDE/>
        <w:adjustRightInd/>
        <w:spacing w:before="240" w:after="240"/>
        <w:ind w:left="567" w:right="84"/>
        <w:rPr>
          <w:rStyle w:val="CharacterStyle15"/>
          <w:rFonts w:ascii="Arial" w:hAnsi="Arial" w:cs="Arial"/>
          <w:b/>
          <w:spacing w:val="4"/>
          <w:sz w:val="22"/>
          <w:szCs w:val="22"/>
          <w:u w:val="single"/>
        </w:rPr>
      </w:pPr>
      <w:r w:rsidRPr="0024719C">
        <w:rPr>
          <w:rStyle w:val="CharacterStyle15"/>
          <w:rFonts w:ascii="Arial" w:hAnsi="Arial" w:cs="Arial"/>
          <w:b/>
          <w:spacing w:val="4"/>
          <w:sz w:val="22"/>
          <w:szCs w:val="22"/>
          <w:u w:val="single"/>
        </w:rPr>
        <w:t xml:space="preserve">Anexo VII </w:t>
      </w:r>
      <w:r w:rsidR="004058BF" w:rsidRPr="0024719C">
        <w:rPr>
          <w:rStyle w:val="CharacterStyle15"/>
          <w:rFonts w:ascii="Arial" w:hAnsi="Arial" w:cs="Arial"/>
          <w:b/>
          <w:spacing w:val="4"/>
          <w:sz w:val="22"/>
          <w:szCs w:val="22"/>
          <w:u w:val="single"/>
        </w:rPr>
        <w:t>Certificado de proyecto</w:t>
      </w:r>
      <w:r w:rsidR="00903954" w:rsidRPr="0024719C">
        <w:rPr>
          <w:rStyle w:val="CharacterStyle15"/>
          <w:rFonts w:ascii="Arial" w:hAnsi="Arial" w:cs="Arial"/>
          <w:b/>
          <w:spacing w:val="4"/>
          <w:sz w:val="22"/>
          <w:szCs w:val="22"/>
          <w:u w:val="single"/>
        </w:rPr>
        <w:t xml:space="preserve"> </w:t>
      </w:r>
    </w:p>
    <w:p w14:paraId="0E184E31" w14:textId="1AB3792B" w:rsidR="005C4625" w:rsidRPr="00976CEE" w:rsidRDefault="00903954" w:rsidP="00875488">
      <w:pPr>
        <w:pStyle w:val="Style1"/>
        <w:tabs>
          <w:tab w:val="left" w:pos="567"/>
          <w:tab w:val="left" w:pos="1276"/>
        </w:tabs>
        <w:kinsoku w:val="0"/>
        <w:autoSpaceDE/>
        <w:adjustRightInd/>
        <w:spacing w:before="240" w:after="240"/>
        <w:ind w:left="567" w:right="84"/>
        <w:jc w:val="both"/>
        <w:rPr>
          <w:rStyle w:val="CharacterStyle15"/>
          <w:rFonts w:ascii="Arial" w:hAnsi="Arial" w:cs="Arial"/>
          <w:w w:val="105"/>
          <w:sz w:val="22"/>
          <w:szCs w:val="22"/>
        </w:rPr>
      </w:pPr>
      <w:r w:rsidRPr="00976CEE">
        <w:rPr>
          <w:rStyle w:val="CharacterStyle15"/>
          <w:rFonts w:ascii="Arial" w:hAnsi="Arial" w:cs="Arial"/>
          <w:bCs/>
          <w:spacing w:val="4"/>
          <w:sz w:val="22"/>
          <w:szCs w:val="22"/>
        </w:rPr>
        <w:t xml:space="preserve">Se cumplimentará un Anexo VII para cada uno de los proyectos presentados en el que </w:t>
      </w:r>
      <w:r w:rsidRPr="00976CEE">
        <w:rPr>
          <w:rStyle w:val="CharacterStyle15"/>
          <w:rFonts w:ascii="Arial" w:hAnsi="Arial" w:cs="Arial"/>
          <w:w w:val="105"/>
          <w:sz w:val="22"/>
          <w:szCs w:val="22"/>
        </w:rPr>
        <w:t>la persona representante de la entidad deberá certificar los siguientes aspectos:</w:t>
      </w:r>
    </w:p>
    <w:p w14:paraId="762757B6" w14:textId="71DAC3C1" w:rsidR="00903954" w:rsidRPr="00976CEE" w:rsidRDefault="00903954" w:rsidP="0027252B">
      <w:pPr>
        <w:pStyle w:val="Style1"/>
        <w:tabs>
          <w:tab w:val="left" w:pos="567"/>
          <w:tab w:val="left" w:pos="1276"/>
        </w:tabs>
        <w:kinsoku w:val="0"/>
        <w:autoSpaceDE/>
        <w:adjustRightInd/>
        <w:spacing w:before="120" w:after="120"/>
        <w:ind w:left="567" w:right="85" w:firstLine="284"/>
        <w:jc w:val="both"/>
        <w:rPr>
          <w:rStyle w:val="CharacterStyle15"/>
          <w:rFonts w:ascii="Arial" w:hAnsi="Arial" w:cs="Arial"/>
          <w:b/>
          <w:spacing w:val="4"/>
          <w:sz w:val="22"/>
          <w:szCs w:val="22"/>
        </w:rPr>
      </w:pPr>
      <w:r w:rsidRPr="00976CEE">
        <w:rPr>
          <w:rStyle w:val="CharacterStyle15"/>
          <w:rFonts w:ascii="Arial" w:hAnsi="Arial" w:cs="Arial"/>
          <w:spacing w:val="15"/>
          <w:w w:val="105"/>
          <w:sz w:val="22"/>
          <w:szCs w:val="22"/>
        </w:rPr>
        <w:t xml:space="preserve">- </w:t>
      </w:r>
      <w:r w:rsidRPr="00976CEE">
        <w:rPr>
          <w:rStyle w:val="CharacterStyle15"/>
          <w:rFonts w:ascii="Arial" w:hAnsi="Arial" w:cs="Arial"/>
          <w:bCs/>
          <w:spacing w:val="4"/>
          <w:sz w:val="22"/>
          <w:szCs w:val="22"/>
        </w:rPr>
        <w:t>la ejecución del proyecto subvencionado en la convocatoria</w:t>
      </w:r>
      <w:r w:rsidR="00CC31C2" w:rsidRPr="00CC31C2">
        <w:rPr>
          <w:rStyle w:val="CharacterStyle15"/>
          <w:rFonts w:ascii="Arial" w:hAnsi="Arial" w:cs="Arial"/>
          <w:bCs/>
          <w:spacing w:val="4"/>
          <w:sz w:val="22"/>
          <w:szCs w:val="22"/>
        </w:rPr>
        <w:t>,</w:t>
      </w:r>
    </w:p>
    <w:p w14:paraId="557C249B" w14:textId="0DE1FEF1" w:rsidR="00903954" w:rsidRPr="00976CEE" w:rsidRDefault="00903954" w:rsidP="0027252B">
      <w:pPr>
        <w:pStyle w:val="Style1"/>
        <w:tabs>
          <w:tab w:val="left" w:pos="567"/>
          <w:tab w:val="left" w:pos="1276"/>
        </w:tabs>
        <w:kinsoku w:val="0"/>
        <w:autoSpaceDE/>
        <w:adjustRightInd/>
        <w:spacing w:before="120" w:after="120"/>
        <w:ind w:left="567" w:right="85" w:firstLine="284"/>
        <w:jc w:val="both"/>
        <w:rPr>
          <w:rStyle w:val="CharacterStyle15"/>
          <w:rFonts w:ascii="Arial" w:hAnsi="Arial" w:cs="Arial"/>
          <w:w w:val="105"/>
          <w:sz w:val="22"/>
          <w:szCs w:val="22"/>
        </w:rPr>
      </w:pPr>
      <w:r w:rsidRPr="00976CEE">
        <w:rPr>
          <w:rStyle w:val="CharacterStyle15"/>
          <w:rFonts w:ascii="Arial" w:hAnsi="Arial" w:cs="Arial"/>
          <w:spacing w:val="2"/>
          <w:w w:val="105"/>
          <w:sz w:val="22"/>
          <w:szCs w:val="22"/>
        </w:rPr>
        <w:t>-</w:t>
      </w:r>
      <w:r w:rsidR="00CC31C2">
        <w:rPr>
          <w:rStyle w:val="CharacterStyle15"/>
          <w:rFonts w:ascii="Arial" w:hAnsi="Arial" w:cs="Arial"/>
          <w:spacing w:val="2"/>
          <w:w w:val="105"/>
          <w:sz w:val="22"/>
          <w:szCs w:val="22"/>
        </w:rPr>
        <w:t xml:space="preserve"> l</w:t>
      </w:r>
      <w:r w:rsidRPr="00976CEE">
        <w:rPr>
          <w:rStyle w:val="CharacterStyle15"/>
          <w:rFonts w:ascii="Arial" w:hAnsi="Arial" w:cs="Arial"/>
          <w:spacing w:val="2"/>
          <w:w w:val="105"/>
          <w:sz w:val="22"/>
          <w:szCs w:val="22"/>
        </w:rPr>
        <w:t xml:space="preserve">a obtención de otras subvenciones públicas o </w:t>
      </w:r>
      <w:r w:rsidRPr="00976CEE">
        <w:rPr>
          <w:rStyle w:val="CharacterStyle15"/>
          <w:rFonts w:ascii="Arial" w:hAnsi="Arial" w:cs="Arial"/>
          <w:spacing w:val="5"/>
          <w:w w:val="105"/>
          <w:sz w:val="22"/>
          <w:szCs w:val="22"/>
        </w:rPr>
        <w:t xml:space="preserve">privadas </w:t>
      </w:r>
      <w:r w:rsidR="00B51097" w:rsidRPr="00976CEE">
        <w:rPr>
          <w:rStyle w:val="CharacterStyle15"/>
          <w:rFonts w:ascii="Arial" w:hAnsi="Arial" w:cs="Arial"/>
          <w:w w:val="105"/>
          <w:sz w:val="22"/>
          <w:szCs w:val="22"/>
        </w:rPr>
        <w:t xml:space="preserve">que pueda suponer la cofinanciación de los gastos </w:t>
      </w:r>
      <w:r w:rsidR="00734240" w:rsidRPr="00976CEE">
        <w:rPr>
          <w:rStyle w:val="CharacterStyle15"/>
          <w:rFonts w:ascii="Arial" w:hAnsi="Arial" w:cs="Arial"/>
          <w:w w:val="105"/>
          <w:sz w:val="22"/>
          <w:szCs w:val="22"/>
        </w:rPr>
        <w:t xml:space="preserve">con cargo a la subvención concedida, en cuyo caso deberá indicar la entidad subvencionadora y el </w:t>
      </w:r>
      <w:r w:rsidR="00CC31C2">
        <w:rPr>
          <w:rStyle w:val="CharacterStyle15"/>
          <w:rFonts w:ascii="Arial" w:hAnsi="Arial" w:cs="Arial"/>
          <w:w w:val="105"/>
          <w:sz w:val="22"/>
          <w:szCs w:val="22"/>
        </w:rPr>
        <w:t>importe obtenido,</w:t>
      </w:r>
    </w:p>
    <w:p w14:paraId="16953F9A" w14:textId="5B0338A1" w:rsidR="00903954" w:rsidRPr="00976CEE" w:rsidRDefault="00CC31C2" w:rsidP="0027252B">
      <w:pPr>
        <w:pStyle w:val="Style1"/>
        <w:tabs>
          <w:tab w:val="left" w:pos="567"/>
          <w:tab w:val="left" w:pos="1276"/>
        </w:tabs>
        <w:kinsoku w:val="0"/>
        <w:autoSpaceDE/>
        <w:adjustRightInd/>
        <w:spacing w:before="120" w:after="120"/>
        <w:ind w:left="567" w:right="85" w:firstLine="284"/>
        <w:jc w:val="both"/>
        <w:rPr>
          <w:rStyle w:val="CharacterStyle15"/>
          <w:rFonts w:ascii="Arial" w:hAnsi="Arial" w:cs="Arial"/>
          <w:strike/>
          <w:w w:val="105"/>
          <w:sz w:val="22"/>
          <w:szCs w:val="22"/>
        </w:rPr>
      </w:pPr>
      <w:r>
        <w:rPr>
          <w:rStyle w:val="CharacterStyle15"/>
          <w:rFonts w:ascii="Arial" w:hAnsi="Arial" w:cs="Arial"/>
          <w:spacing w:val="6"/>
          <w:w w:val="105"/>
          <w:sz w:val="22"/>
          <w:szCs w:val="22"/>
        </w:rPr>
        <w:t>- l</w:t>
      </w:r>
      <w:r w:rsidR="00903954" w:rsidRPr="00976CEE">
        <w:rPr>
          <w:rStyle w:val="CharacterStyle15"/>
          <w:rFonts w:ascii="Arial" w:hAnsi="Arial" w:cs="Arial"/>
          <w:spacing w:val="6"/>
          <w:w w:val="105"/>
          <w:sz w:val="22"/>
          <w:szCs w:val="22"/>
        </w:rPr>
        <w:t xml:space="preserve">os ingresos generados </w:t>
      </w:r>
      <w:r w:rsidR="00B51097" w:rsidRPr="00976CEE">
        <w:rPr>
          <w:rStyle w:val="CharacterStyle15"/>
          <w:rFonts w:ascii="Arial" w:hAnsi="Arial" w:cs="Arial"/>
          <w:spacing w:val="6"/>
          <w:w w:val="105"/>
          <w:sz w:val="22"/>
          <w:szCs w:val="22"/>
        </w:rPr>
        <w:t>durante la ejecución del</w:t>
      </w:r>
      <w:r w:rsidR="00903954" w:rsidRPr="00976CEE">
        <w:rPr>
          <w:rStyle w:val="CharacterStyle15"/>
          <w:rFonts w:ascii="Arial" w:hAnsi="Arial" w:cs="Arial"/>
          <w:spacing w:val="6"/>
          <w:w w:val="105"/>
          <w:sz w:val="22"/>
          <w:szCs w:val="22"/>
        </w:rPr>
        <w:t xml:space="preserve"> </w:t>
      </w:r>
      <w:r w:rsidR="00903954" w:rsidRPr="00976CEE">
        <w:rPr>
          <w:rStyle w:val="CharacterStyle15"/>
          <w:rFonts w:ascii="Arial" w:hAnsi="Arial" w:cs="Arial"/>
          <w:w w:val="105"/>
          <w:sz w:val="22"/>
          <w:szCs w:val="22"/>
        </w:rPr>
        <w:t>proyecto</w:t>
      </w:r>
      <w:r w:rsidR="00903954" w:rsidRPr="00976CEE">
        <w:rPr>
          <w:rStyle w:val="CharacterStyle15"/>
          <w:rFonts w:ascii="Arial" w:hAnsi="Arial" w:cs="Arial"/>
          <w:spacing w:val="6"/>
          <w:w w:val="105"/>
          <w:sz w:val="22"/>
          <w:szCs w:val="22"/>
        </w:rPr>
        <w:t xml:space="preserve"> así como e</w:t>
      </w:r>
      <w:r w:rsidR="00903954" w:rsidRPr="00976CEE">
        <w:rPr>
          <w:rStyle w:val="CharacterStyle15"/>
          <w:rFonts w:ascii="Arial" w:hAnsi="Arial" w:cs="Arial"/>
          <w:spacing w:val="2"/>
          <w:w w:val="105"/>
          <w:sz w:val="22"/>
          <w:szCs w:val="22"/>
        </w:rPr>
        <w:t>l importe de los intereses devengados por la subvención percibida</w:t>
      </w:r>
      <w:r w:rsidR="00903954" w:rsidRPr="00976CEE">
        <w:rPr>
          <w:rStyle w:val="CharacterStyle15"/>
          <w:rFonts w:ascii="Arial" w:hAnsi="Arial" w:cs="Arial"/>
          <w:spacing w:val="6"/>
          <w:w w:val="105"/>
          <w:sz w:val="22"/>
          <w:szCs w:val="22"/>
        </w:rPr>
        <w:t>, indicando para ambos</w:t>
      </w:r>
      <w:r w:rsidR="00B51097" w:rsidRPr="00976CEE">
        <w:rPr>
          <w:rStyle w:val="CharacterStyle15"/>
          <w:rFonts w:ascii="Arial" w:hAnsi="Arial" w:cs="Arial"/>
          <w:spacing w:val="6"/>
          <w:w w:val="105"/>
          <w:sz w:val="22"/>
          <w:szCs w:val="22"/>
        </w:rPr>
        <w:t>,</w:t>
      </w:r>
      <w:r w:rsidR="00903954" w:rsidRPr="00976CEE">
        <w:rPr>
          <w:rStyle w:val="CharacterStyle15"/>
          <w:rFonts w:ascii="Arial" w:hAnsi="Arial" w:cs="Arial"/>
          <w:spacing w:val="6"/>
          <w:w w:val="105"/>
          <w:sz w:val="22"/>
          <w:szCs w:val="22"/>
        </w:rPr>
        <w:t xml:space="preserve"> su imputación a cada uno de los conceptos y subconceptos de gasto que correspondan</w:t>
      </w:r>
      <w:r w:rsidR="00FC34B1" w:rsidRPr="00976CEE">
        <w:rPr>
          <w:rStyle w:val="CharacterStyle15"/>
          <w:rFonts w:ascii="Arial" w:hAnsi="Arial" w:cs="Arial"/>
          <w:spacing w:val="6"/>
          <w:w w:val="105"/>
          <w:sz w:val="22"/>
          <w:szCs w:val="22"/>
        </w:rPr>
        <w:t>.</w:t>
      </w:r>
    </w:p>
    <w:p w14:paraId="4FE45394" w14:textId="741B3917" w:rsidR="00B51097" w:rsidRDefault="00B51097" w:rsidP="00875488">
      <w:pPr>
        <w:pStyle w:val="Style1"/>
        <w:tabs>
          <w:tab w:val="left" w:pos="567"/>
          <w:tab w:val="left" w:pos="1276"/>
        </w:tabs>
        <w:kinsoku w:val="0"/>
        <w:autoSpaceDE/>
        <w:adjustRightInd/>
        <w:spacing w:before="240" w:after="240"/>
        <w:ind w:left="567" w:right="84"/>
        <w:rPr>
          <w:rStyle w:val="CharacterStyle15"/>
          <w:rFonts w:ascii="Arial" w:hAnsi="Arial" w:cs="Arial"/>
          <w:b/>
          <w:spacing w:val="4"/>
          <w:sz w:val="22"/>
          <w:szCs w:val="22"/>
          <w:u w:val="single"/>
        </w:rPr>
      </w:pPr>
      <w:r w:rsidRPr="00CC31C2">
        <w:rPr>
          <w:rStyle w:val="CharacterStyle15"/>
          <w:rFonts w:ascii="Arial" w:hAnsi="Arial" w:cs="Arial"/>
          <w:b/>
          <w:spacing w:val="4"/>
          <w:sz w:val="22"/>
          <w:szCs w:val="22"/>
          <w:u w:val="single"/>
        </w:rPr>
        <w:t xml:space="preserve">Anexo VIII Memoria </w:t>
      </w:r>
      <w:r w:rsidR="00734240" w:rsidRPr="00CC31C2">
        <w:rPr>
          <w:rStyle w:val="CharacterStyle15"/>
          <w:rFonts w:ascii="Arial" w:hAnsi="Arial" w:cs="Arial"/>
          <w:b/>
          <w:spacing w:val="4"/>
          <w:sz w:val="22"/>
          <w:szCs w:val="22"/>
          <w:u w:val="single"/>
        </w:rPr>
        <w:t>de actuación</w:t>
      </w:r>
      <w:r w:rsidRPr="00CC31C2">
        <w:rPr>
          <w:rStyle w:val="CharacterStyle15"/>
          <w:rFonts w:ascii="Arial" w:hAnsi="Arial" w:cs="Arial"/>
          <w:b/>
          <w:spacing w:val="4"/>
          <w:sz w:val="22"/>
          <w:szCs w:val="22"/>
          <w:u w:val="single"/>
        </w:rPr>
        <w:t xml:space="preserve"> de Gasto Corriente</w:t>
      </w:r>
    </w:p>
    <w:p w14:paraId="35A1BD8A" w14:textId="6724C009" w:rsidR="0027252B" w:rsidRPr="0027252B" w:rsidRDefault="0027252B" w:rsidP="0027252B">
      <w:pPr>
        <w:pStyle w:val="Style1"/>
        <w:tabs>
          <w:tab w:val="left" w:pos="567"/>
          <w:tab w:val="left" w:pos="1276"/>
        </w:tabs>
        <w:kinsoku w:val="0"/>
        <w:autoSpaceDE/>
        <w:adjustRightInd/>
        <w:spacing w:before="240" w:after="240"/>
        <w:ind w:left="567" w:right="84"/>
        <w:jc w:val="both"/>
        <w:rPr>
          <w:rStyle w:val="CharacterStyle15"/>
          <w:rFonts w:ascii="Arial" w:hAnsi="Arial" w:cs="Arial"/>
          <w:spacing w:val="4"/>
          <w:sz w:val="22"/>
          <w:szCs w:val="22"/>
        </w:rPr>
      </w:pPr>
      <w:r w:rsidRPr="0027252B">
        <w:rPr>
          <w:rStyle w:val="CharacterStyle15"/>
          <w:rFonts w:ascii="Arial" w:hAnsi="Arial" w:cs="Arial"/>
          <w:spacing w:val="4"/>
          <w:sz w:val="22"/>
          <w:szCs w:val="22"/>
        </w:rPr>
        <w:t xml:space="preserve">Se cumplimentará </w:t>
      </w:r>
      <w:r>
        <w:rPr>
          <w:rStyle w:val="CharacterStyle15"/>
          <w:rFonts w:ascii="Arial" w:hAnsi="Arial" w:cs="Arial"/>
          <w:spacing w:val="4"/>
          <w:sz w:val="22"/>
          <w:szCs w:val="22"/>
        </w:rPr>
        <w:t xml:space="preserve">el </w:t>
      </w:r>
      <w:r w:rsidRPr="0027252B">
        <w:rPr>
          <w:rStyle w:val="CharacterStyle15"/>
          <w:rFonts w:ascii="Arial" w:hAnsi="Arial" w:cs="Arial"/>
          <w:spacing w:val="4"/>
          <w:sz w:val="22"/>
          <w:szCs w:val="22"/>
        </w:rPr>
        <w:t>Anexo VI</w:t>
      </w:r>
      <w:r>
        <w:rPr>
          <w:rStyle w:val="CharacterStyle15"/>
          <w:rFonts w:ascii="Arial" w:hAnsi="Arial" w:cs="Arial"/>
          <w:spacing w:val="4"/>
          <w:sz w:val="22"/>
          <w:szCs w:val="22"/>
        </w:rPr>
        <w:t>I</w:t>
      </w:r>
      <w:r w:rsidRPr="0027252B">
        <w:rPr>
          <w:rStyle w:val="CharacterStyle15"/>
          <w:rFonts w:ascii="Arial" w:hAnsi="Arial" w:cs="Arial"/>
          <w:spacing w:val="4"/>
          <w:sz w:val="22"/>
          <w:szCs w:val="22"/>
        </w:rPr>
        <w:t xml:space="preserve">I para cada uno de los proyectos presentados </w:t>
      </w:r>
      <w:r>
        <w:rPr>
          <w:rStyle w:val="CharacterStyle15"/>
          <w:rFonts w:ascii="Arial" w:hAnsi="Arial" w:cs="Arial"/>
          <w:spacing w:val="4"/>
          <w:sz w:val="22"/>
          <w:szCs w:val="22"/>
        </w:rPr>
        <w:t>de gasto corriente.</w:t>
      </w:r>
    </w:p>
    <w:p w14:paraId="5CC19AD6" w14:textId="06BAC308" w:rsidR="00B51097" w:rsidRPr="0027252B" w:rsidRDefault="00B51097" w:rsidP="00875488">
      <w:pPr>
        <w:pStyle w:val="Style1"/>
        <w:tabs>
          <w:tab w:val="left" w:pos="567"/>
          <w:tab w:val="left" w:pos="1276"/>
        </w:tabs>
        <w:kinsoku w:val="0"/>
        <w:autoSpaceDE/>
        <w:adjustRightInd/>
        <w:spacing w:before="240" w:after="240"/>
        <w:ind w:left="567" w:right="84"/>
        <w:rPr>
          <w:rStyle w:val="CharacterStyle15"/>
          <w:rFonts w:ascii="Arial" w:hAnsi="Arial" w:cs="Arial"/>
          <w:b/>
          <w:spacing w:val="4"/>
          <w:sz w:val="22"/>
          <w:szCs w:val="22"/>
          <w:u w:val="single"/>
        </w:rPr>
      </w:pPr>
      <w:r w:rsidRPr="0027252B">
        <w:rPr>
          <w:rStyle w:val="CharacterStyle15"/>
          <w:rFonts w:ascii="Arial" w:hAnsi="Arial" w:cs="Arial"/>
          <w:b/>
          <w:spacing w:val="4"/>
          <w:sz w:val="22"/>
          <w:szCs w:val="22"/>
          <w:u w:val="single"/>
        </w:rPr>
        <w:t xml:space="preserve">Anexo IX Memoria </w:t>
      </w:r>
      <w:r w:rsidR="00734240" w:rsidRPr="0027252B">
        <w:rPr>
          <w:rStyle w:val="CharacterStyle15"/>
          <w:rFonts w:ascii="Arial" w:hAnsi="Arial" w:cs="Arial"/>
          <w:b/>
          <w:spacing w:val="4"/>
          <w:sz w:val="22"/>
          <w:szCs w:val="22"/>
          <w:u w:val="single"/>
        </w:rPr>
        <w:t>de actuación</w:t>
      </w:r>
      <w:r w:rsidRPr="0027252B">
        <w:rPr>
          <w:rStyle w:val="CharacterStyle15"/>
          <w:rFonts w:ascii="Arial" w:hAnsi="Arial" w:cs="Arial"/>
          <w:b/>
          <w:spacing w:val="4"/>
          <w:sz w:val="22"/>
          <w:szCs w:val="22"/>
          <w:u w:val="single"/>
        </w:rPr>
        <w:t xml:space="preserve"> de Gasto de Inversión</w:t>
      </w:r>
    </w:p>
    <w:p w14:paraId="6D543211" w14:textId="25678505" w:rsidR="0027252B" w:rsidRDefault="0027252B" w:rsidP="00875488">
      <w:pPr>
        <w:pStyle w:val="Style1"/>
        <w:tabs>
          <w:tab w:val="left" w:pos="567"/>
          <w:tab w:val="left" w:pos="1276"/>
        </w:tabs>
        <w:kinsoku w:val="0"/>
        <w:autoSpaceDE/>
        <w:adjustRightInd/>
        <w:spacing w:before="240" w:after="240"/>
        <w:ind w:left="567" w:right="84" w:firstLine="284"/>
        <w:jc w:val="both"/>
        <w:rPr>
          <w:rStyle w:val="CharacterStyle14"/>
          <w:spacing w:val="1"/>
          <w:w w:val="105"/>
          <w:sz w:val="22"/>
          <w:szCs w:val="22"/>
        </w:rPr>
      </w:pPr>
      <w:r>
        <w:rPr>
          <w:rStyle w:val="CharacterStyle14"/>
          <w:spacing w:val="1"/>
          <w:w w:val="105"/>
          <w:sz w:val="22"/>
          <w:szCs w:val="22"/>
        </w:rPr>
        <w:t>Se cumplimentará el Anexo IX</w:t>
      </w:r>
      <w:r w:rsidRPr="0027252B">
        <w:rPr>
          <w:rStyle w:val="CharacterStyle14"/>
          <w:spacing w:val="1"/>
          <w:w w:val="105"/>
          <w:sz w:val="22"/>
          <w:szCs w:val="22"/>
        </w:rPr>
        <w:t xml:space="preserve"> para cada uno de los </w:t>
      </w:r>
      <w:r>
        <w:rPr>
          <w:rStyle w:val="CharacterStyle14"/>
          <w:spacing w:val="1"/>
          <w:w w:val="105"/>
          <w:sz w:val="22"/>
          <w:szCs w:val="22"/>
        </w:rPr>
        <w:t>proyectos presentados de gasto de inversión.</w:t>
      </w:r>
    </w:p>
    <w:p w14:paraId="6910D81E" w14:textId="0F66E650" w:rsidR="00B51097" w:rsidRPr="00976CEE" w:rsidRDefault="00B51097" w:rsidP="0027252B">
      <w:pPr>
        <w:pStyle w:val="Style1"/>
        <w:shd w:val="clear" w:color="auto" w:fill="9CC2E5" w:themeFill="accent1" w:themeFillTint="99"/>
        <w:tabs>
          <w:tab w:val="left" w:pos="567"/>
          <w:tab w:val="left" w:pos="1276"/>
        </w:tabs>
        <w:spacing w:before="240" w:after="240"/>
        <w:ind w:left="567" w:right="84"/>
        <w:jc w:val="both"/>
        <w:rPr>
          <w:rStyle w:val="CharacterStyle14"/>
          <w:w w:val="105"/>
          <w:sz w:val="22"/>
          <w:szCs w:val="22"/>
        </w:rPr>
      </w:pPr>
      <w:r w:rsidRPr="0027252B">
        <w:rPr>
          <w:rStyle w:val="CharacterStyle14"/>
          <w:w w:val="105"/>
          <w:sz w:val="22"/>
          <w:szCs w:val="22"/>
        </w:rPr>
        <w:t xml:space="preserve">La precisión y exactitud de las relaciones de gastos es fundamental, dado que, sobre los documentos de gasto contenidos en ellas, se realizará el proceso de revisión y control del gasto, es decir, no podrán alterarse dichas relaciones ni aportarse </w:t>
      </w:r>
      <w:r w:rsidRPr="00976CEE">
        <w:rPr>
          <w:rStyle w:val="CharacterStyle14"/>
          <w:w w:val="105"/>
          <w:sz w:val="22"/>
          <w:szCs w:val="22"/>
        </w:rPr>
        <w:t>documentación complementaria que, en su caso, pudiera sustituir a la relacionada.</w:t>
      </w:r>
    </w:p>
    <w:p w14:paraId="2B2117C6" w14:textId="77777777" w:rsidR="00737367" w:rsidRDefault="00737367" w:rsidP="009B6A6A">
      <w:pPr>
        <w:spacing w:before="360" w:after="240"/>
        <w:ind w:left="567"/>
        <w:rPr>
          <w:rStyle w:val="CharacterStyle15"/>
          <w:rFonts w:ascii="Arial" w:hAnsi="Arial" w:cs="Arial"/>
          <w:b/>
          <w:bCs/>
          <w:spacing w:val="4"/>
          <w:sz w:val="22"/>
          <w:szCs w:val="22"/>
        </w:rPr>
      </w:pPr>
    </w:p>
    <w:p w14:paraId="2F99D36F" w14:textId="77777777" w:rsidR="00737367" w:rsidRDefault="00737367" w:rsidP="009B6A6A">
      <w:pPr>
        <w:spacing w:before="360" w:after="240"/>
        <w:ind w:left="567"/>
        <w:rPr>
          <w:rStyle w:val="CharacterStyle15"/>
          <w:rFonts w:ascii="Arial" w:hAnsi="Arial" w:cs="Arial"/>
          <w:b/>
          <w:bCs/>
          <w:spacing w:val="4"/>
          <w:sz w:val="22"/>
          <w:szCs w:val="22"/>
        </w:rPr>
      </w:pPr>
    </w:p>
    <w:p w14:paraId="437EB942" w14:textId="2816EFC3" w:rsidR="00C45D23" w:rsidRPr="00976CEE" w:rsidRDefault="00734240" w:rsidP="009B6A6A">
      <w:pPr>
        <w:spacing w:before="360" w:after="240"/>
        <w:ind w:left="567"/>
        <w:rPr>
          <w:rStyle w:val="CharacterStyle15"/>
          <w:rFonts w:ascii="Arial" w:hAnsi="Arial" w:cs="Arial"/>
          <w:b/>
          <w:bCs/>
          <w:spacing w:val="4"/>
          <w:sz w:val="22"/>
          <w:szCs w:val="22"/>
        </w:rPr>
      </w:pPr>
      <w:r w:rsidRPr="00976CEE">
        <w:rPr>
          <w:rStyle w:val="CharacterStyle15"/>
          <w:rFonts w:ascii="Arial" w:hAnsi="Arial" w:cs="Arial"/>
          <w:b/>
          <w:bCs/>
          <w:spacing w:val="4"/>
          <w:sz w:val="22"/>
          <w:szCs w:val="22"/>
        </w:rPr>
        <w:lastRenderedPageBreak/>
        <w:t xml:space="preserve">4.2 </w:t>
      </w:r>
      <w:r w:rsidR="00C45D23" w:rsidRPr="00976CEE">
        <w:rPr>
          <w:rStyle w:val="CharacterStyle15"/>
          <w:rFonts w:ascii="Arial" w:hAnsi="Arial" w:cs="Arial"/>
          <w:b/>
          <w:bCs/>
          <w:spacing w:val="4"/>
          <w:sz w:val="22"/>
          <w:szCs w:val="22"/>
        </w:rPr>
        <w:t xml:space="preserve">DESVIACIONES </w:t>
      </w:r>
      <w:r w:rsidR="009B7243" w:rsidRPr="00976CEE">
        <w:rPr>
          <w:rStyle w:val="CharacterStyle15"/>
          <w:rFonts w:ascii="Arial" w:hAnsi="Arial" w:cs="Arial"/>
          <w:b/>
          <w:bCs/>
          <w:spacing w:val="4"/>
          <w:sz w:val="22"/>
          <w:szCs w:val="22"/>
        </w:rPr>
        <w:t>Y MODIFICACIONES DE PROYECTO</w:t>
      </w:r>
      <w:r w:rsidR="00B9387C">
        <w:rPr>
          <w:rStyle w:val="CharacterStyle15"/>
          <w:rFonts w:ascii="Arial" w:hAnsi="Arial" w:cs="Arial"/>
          <w:b/>
          <w:bCs/>
          <w:spacing w:val="4"/>
          <w:sz w:val="22"/>
          <w:szCs w:val="22"/>
        </w:rPr>
        <w:fldChar w:fldCharType="begin"/>
      </w:r>
      <w:r w:rsidR="00B9387C">
        <w:instrText xml:space="preserve"> XE "</w:instrText>
      </w:r>
      <w:r w:rsidR="00B9387C" w:rsidRPr="002A11A5">
        <w:rPr>
          <w:rStyle w:val="CharacterStyle15"/>
          <w:rFonts w:ascii="Arial" w:hAnsi="Arial" w:cs="Arial"/>
          <w:b/>
          <w:bCs/>
          <w:spacing w:val="4"/>
          <w:sz w:val="22"/>
          <w:szCs w:val="22"/>
        </w:rPr>
        <w:instrText>4.2 DESVIACIONES Y MODIFICACIONES DE PROYECTO</w:instrText>
      </w:r>
      <w:r w:rsidR="00B9387C">
        <w:instrText xml:space="preserve">" </w:instrText>
      </w:r>
      <w:r w:rsidR="00B9387C">
        <w:rPr>
          <w:rStyle w:val="CharacterStyle15"/>
          <w:rFonts w:ascii="Arial" w:hAnsi="Arial" w:cs="Arial"/>
          <w:b/>
          <w:bCs/>
          <w:spacing w:val="4"/>
          <w:sz w:val="22"/>
          <w:szCs w:val="22"/>
        </w:rPr>
        <w:fldChar w:fldCharType="end"/>
      </w:r>
    </w:p>
    <w:p w14:paraId="686CE29B" w14:textId="34BB8F78" w:rsidR="00965BB6" w:rsidRPr="00976CEE" w:rsidRDefault="00FA7061" w:rsidP="00875488">
      <w:pPr>
        <w:pStyle w:val="Style1"/>
        <w:tabs>
          <w:tab w:val="left" w:pos="567"/>
          <w:tab w:val="left" w:pos="1276"/>
        </w:tabs>
        <w:kinsoku w:val="0"/>
        <w:autoSpaceDE/>
        <w:adjustRightInd/>
        <w:spacing w:before="240" w:after="240"/>
        <w:ind w:left="567" w:right="84"/>
        <w:jc w:val="both"/>
        <w:rPr>
          <w:rStyle w:val="CharacterStyle14"/>
          <w:i/>
          <w:spacing w:val="1"/>
          <w:w w:val="105"/>
          <w:sz w:val="22"/>
          <w:szCs w:val="22"/>
        </w:rPr>
      </w:pPr>
      <w:r w:rsidRPr="00976CEE">
        <w:rPr>
          <w:rStyle w:val="CharacterStyle14"/>
          <w:spacing w:val="1"/>
          <w:w w:val="105"/>
          <w:sz w:val="22"/>
          <w:szCs w:val="22"/>
        </w:rPr>
        <w:t>E</w:t>
      </w:r>
      <w:r w:rsidR="00965BB6" w:rsidRPr="00976CEE">
        <w:rPr>
          <w:rStyle w:val="CharacterStyle14"/>
          <w:spacing w:val="1"/>
          <w:w w:val="105"/>
          <w:sz w:val="22"/>
          <w:szCs w:val="22"/>
        </w:rPr>
        <w:t>l artículo 7.2 de la orden de convocatoria</w:t>
      </w:r>
      <w:r w:rsidRPr="00976CEE">
        <w:rPr>
          <w:rStyle w:val="CharacterStyle14"/>
          <w:spacing w:val="1"/>
          <w:w w:val="105"/>
          <w:sz w:val="22"/>
          <w:szCs w:val="22"/>
        </w:rPr>
        <w:t xml:space="preserve"> establece que</w:t>
      </w:r>
      <w:r w:rsidR="00965BB6" w:rsidRPr="00976CEE">
        <w:rPr>
          <w:rStyle w:val="CharacterStyle14"/>
          <w:spacing w:val="1"/>
          <w:w w:val="105"/>
          <w:sz w:val="22"/>
          <w:szCs w:val="22"/>
        </w:rPr>
        <w:t xml:space="preserve"> “</w:t>
      </w:r>
      <w:r w:rsidR="00965BB6" w:rsidRPr="00976CEE">
        <w:rPr>
          <w:rStyle w:val="CharacterStyle14"/>
          <w:i/>
          <w:spacing w:val="1"/>
          <w:w w:val="105"/>
          <w:sz w:val="22"/>
          <w:szCs w:val="22"/>
        </w:rPr>
        <w:t>si el gasto principal del proyecto corresponde a gasto corriente, se deberá presentar la correspondiente Memoria (Anexo IV). En este caso, si además del gasto corriente se prevé gasto de inversión, éste estará siempre vinculado a la actividad principal del proyecto y no ha de superar el 10% del importe solicitado como subvención del total de gastos corrientes.</w:t>
      </w:r>
    </w:p>
    <w:p w14:paraId="0A225C7A" w14:textId="25743D97" w:rsidR="00965BB6" w:rsidRPr="00976CEE" w:rsidRDefault="00965BB6" w:rsidP="00875488">
      <w:pPr>
        <w:pStyle w:val="Style1"/>
        <w:tabs>
          <w:tab w:val="left" w:pos="567"/>
          <w:tab w:val="left" w:pos="1276"/>
        </w:tabs>
        <w:kinsoku w:val="0"/>
        <w:autoSpaceDE/>
        <w:adjustRightInd/>
        <w:spacing w:before="240" w:after="240"/>
        <w:ind w:left="567" w:right="84"/>
        <w:jc w:val="both"/>
        <w:rPr>
          <w:rStyle w:val="CharacterStyle14"/>
          <w:spacing w:val="1"/>
          <w:w w:val="105"/>
          <w:sz w:val="22"/>
          <w:szCs w:val="22"/>
        </w:rPr>
      </w:pPr>
      <w:r w:rsidRPr="00976CEE">
        <w:rPr>
          <w:rStyle w:val="CharacterStyle14"/>
          <w:i/>
          <w:spacing w:val="1"/>
          <w:w w:val="105"/>
          <w:sz w:val="22"/>
          <w:szCs w:val="22"/>
        </w:rPr>
        <w:t>Si el proyecto es única y exclusivamente gasto de inversión, se deberá presentar la correspondiente Memoria (Anexo V)</w:t>
      </w:r>
      <w:r w:rsidRPr="00976CEE">
        <w:rPr>
          <w:rStyle w:val="CharacterStyle14"/>
          <w:spacing w:val="1"/>
          <w:w w:val="105"/>
          <w:sz w:val="22"/>
          <w:szCs w:val="22"/>
        </w:rPr>
        <w:t>”.</w:t>
      </w:r>
    </w:p>
    <w:p w14:paraId="6C53182E" w14:textId="194C2B54" w:rsidR="00EA10B0" w:rsidRPr="00976CEE" w:rsidRDefault="00CA51C4" w:rsidP="00875488">
      <w:pPr>
        <w:pStyle w:val="Style1"/>
        <w:tabs>
          <w:tab w:val="left" w:pos="567"/>
          <w:tab w:val="left" w:pos="1276"/>
        </w:tabs>
        <w:kinsoku w:val="0"/>
        <w:autoSpaceDE/>
        <w:adjustRightInd/>
        <w:spacing w:before="240" w:after="240"/>
        <w:ind w:left="567" w:right="84"/>
        <w:jc w:val="both"/>
        <w:rPr>
          <w:rStyle w:val="CharacterStyle14"/>
          <w:spacing w:val="1"/>
          <w:w w:val="105"/>
          <w:sz w:val="22"/>
          <w:szCs w:val="22"/>
        </w:rPr>
      </w:pPr>
      <w:r w:rsidRPr="00976CEE">
        <w:rPr>
          <w:rStyle w:val="CharacterStyle14"/>
          <w:spacing w:val="1"/>
          <w:w w:val="105"/>
          <w:sz w:val="22"/>
          <w:szCs w:val="22"/>
        </w:rPr>
        <w:t>En este sentido, el</w:t>
      </w:r>
      <w:r w:rsidR="00C45D23" w:rsidRPr="00976CEE">
        <w:rPr>
          <w:rStyle w:val="CharacterStyle14"/>
          <w:spacing w:val="1"/>
          <w:w w:val="105"/>
          <w:sz w:val="22"/>
          <w:szCs w:val="22"/>
        </w:rPr>
        <w:t xml:space="preserve"> presupuesto de</w:t>
      </w:r>
      <w:r w:rsidR="00C20B4F" w:rsidRPr="00976CEE">
        <w:rPr>
          <w:rStyle w:val="CharacterStyle14"/>
          <w:spacing w:val="1"/>
          <w:w w:val="105"/>
          <w:sz w:val="22"/>
          <w:szCs w:val="22"/>
        </w:rPr>
        <w:t xml:space="preserve"> un proyecto </w:t>
      </w:r>
      <w:r w:rsidR="00ED325D" w:rsidRPr="00976CEE">
        <w:rPr>
          <w:rStyle w:val="CharacterStyle14"/>
          <w:spacing w:val="1"/>
          <w:w w:val="105"/>
          <w:sz w:val="22"/>
          <w:szCs w:val="22"/>
        </w:rPr>
        <w:t xml:space="preserve">se </w:t>
      </w:r>
      <w:r w:rsidR="00965BB6" w:rsidRPr="00976CEE">
        <w:rPr>
          <w:rStyle w:val="CharacterStyle14"/>
          <w:spacing w:val="1"/>
          <w:w w:val="105"/>
          <w:sz w:val="22"/>
          <w:szCs w:val="22"/>
        </w:rPr>
        <w:t xml:space="preserve">puede </w:t>
      </w:r>
      <w:r w:rsidR="00C20B4F" w:rsidRPr="00976CEE">
        <w:rPr>
          <w:rStyle w:val="CharacterStyle14"/>
          <w:spacing w:val="1"/>
          <w:w w:val="105"/>
          <w:sz w:val="22"/>
          <w:szCs w:val="22"/>
        </w:rPr>
        <w:t>compone</w:t>
      </w:r>
      <w:r w:rsidR="00965BB6" w:rsidRPr="00976CEE">
        <w:rPr>
          <w:rStyle w:val="CharacterStyle14"/>
          <w:spacing w:val="1"/>
          <w:w w:val="105"/>
          <w:sz w:val="22"/>
          <w:szCs w:val="22"/>
        </w:rPr>
        <w:t>r</w:t>
      </w:r>
      <w:r w:rsidR="00C20B4F" w:rsidRPr="00976CEE">
        <w:rPr>
          <w:rStyle w:val="CharacterStyle14"/>
          <w:spacing w:val="1"/>
          <w:w w:val="105"/>
          <w:sz w:val="22"/>
          <w:szCs w:val="22"/>
        </w:rPr>
        <w:t xml:space="preserve"> </w:t>
      </w:r>
      <w:r w:rsidR="00282684" w:rsidRPr="00976CEE">
        <w:rPr>
          <w:rStyle w:val="CharacterStyle14"/>
          <w:spacing w:val="1"/>
          <w:w w:val="105"/>
          <w:sz w:val="22"/>
          <w:szCs w:val="22"/>
        </w:rPr>
        <w:t>en el primer caso</w:t>
      </w:r>
      <w:r w:rsidR="00965BB6" w:rsidRPr="00976CEE">
        <w:rPr>
          <w:rStyle w:val="CharacterStyle14"/>
          <w:spacing w:val="1"/>
          <w:w w:val="105"/>
          <w:sz w:val="22"/>
          <w:szCs w:val="22"/>
        </w:rPr>
        <w:t xml:space="preserve"> </w:t>
      </w:r>
      <w:r w:rsidR="00C20B4F" w:rsidRPr="00976CEE">
        <w:rPr>
          <w:rStyle w:val="CharacterStyle14"/>
          <w:spacing w:val="1"/>
          <w:w w:val="105"/>
          <w:sz w:val="22"/>
          <w:szCs w:val="22"/>
        </w:rPr>
        <w:t xml:space="preserve">de </w:t>
      </w:r>
      <w:r w:rsidR="00965BB6" w:rsidRPr="00976CEE">
        <w:rPr>
          <w:rStyle w:val="CharacterStyle14"/>
          <w:spacing w:val="1"/>
          <w:w w:val="105"/>
          <w:sz w:val="22"/>
          <w:szCs w:val="22"/>
        </w:rPr>
        <w:t>dos</w:t>
      </w:r>
      <w:r w:rsidR="00C20B4F" w:rsidRPr="00976CEE">
        <w:rPr>
          <w:rStyle w:val="CharacterStyle14"/>
          <w:spacing w:val="1"/>
          <w:w w:val="105"/>
          <w:sz w:val="22"/>
          <w:szCs w:val="22"/>
        </w:rPr>
        <w:t xml:space="preserve"> partidas</w:t>
      </w:r>
      <w:r w:rsidR="00FE3833" w:rsidRPr="00976CEE">
        <w:rPr>
          <w:rStyle w:val="CharacterStyle14"/>
          <w:spacing w:val="1"/>
          <w:w w:val="105"/>
          <w:sz w:val="22"/>
          <w:szCs w:val="22"/>
        </w:rPr>
        <w:t xml:space="preserve"> presupuestarias</w:t>
      </w:r>
      <w:r w:rsidR="003327A1" w:rsidRPr="00976CEE">
        <w:rPr>
          <w:rStyle w:val="CharacterStyle14"/>
          <w:spacing w:val="1"/>
          <w:w w:val="105"/>
          <w:sz w:val="22"/>
          <w:szCs w:val="22"/>
        </w:rPr>
        <w:t>:</w:t>
      </w:r>
      <w:r w:rsidR="00282684" w:rsidRPr="00976CEE">
        <w:rPr>
          <w:rStyle w:val="CharacterStyle14"/>
          <w:spacing w:val="1"/>
          <w:w w:val="105"/>
          <w:sz w:val="22"/>
          <w:szCs w:val="22"/>
        </w:rPr>
        <w:t xml:space="preserve"> de gasto corriente y de gasto de</w:t>
      </w:r>
      <w:r w:rsidR="00FE3833" w:rsidRPr="00976CEE">
        <w:rPr>
          <w:rStyle w:val="CharacterStyle14"/>
          <w:spacing w:val="1"/>
          <w:w w:val="105"/>
          <w:sz w:val="22"/>
          <w:szCs w:val="22"/>
        </w:rPr>
        <w:t xml:space="preserve"> inversión y</w:t>
      </w:r>
      <w:r w:rsidR="003327A1" w:rsidRPr="00976CEE">
        <w:rPr>
          <w:rStyle w:val="CharacterStyle14"/>
          <w:spacing w:val="1"/>
          <w:w w:val="105"/>
          <w:sz w:val="22"/>
          <w:szCs w:val="22"/>
        </w:rPr>
        <w:t>,</w:t>
      </w:r>
      <w:r w:rsidR="00FE3833" w:rsidRPr="00976CEE">
        <w:rPr>
          <w:rStyle w:val="CharacterStyle14"/>
          <w:spacing w:val="1"/>
          <w:w w:val="105"/>
          <w:sz w:val="22"/>
          <w:szCs w:val="22"/>
        </w:rPr>
        <w:t xml:space="preserve"> en el segundo caso</w:t>
      </w:r>
      <w:r w:rsidR="003327A1" w:rsidRPr="00976CEE">
        <w:rPr>
          <w:rStyle w:val="CharacterStyle14"/>
          <w:spacing w:val="1"/>
          <w:w w:val="105"/>
          <w:sz w:val="22"/>
          <w:szCs w:val="22"/>
        </w:rPr>
        <w:t>,</w:t>
      </w:r>
      <w:r w:rsidR="00282684" w:rsidRPr="00976CEE">
        <w:rPr>
          <w:rStyle w:val="CharacterStyle14"/>
          <w:spacing w:val="1"/>
          <w:w w:val="105"/>
          <w:sz w:val="22"/>
          <w:szCs w:val="22"/>
        </w:rPr>
        <w:t xml:space="preserve"> de una sola partida</w:t>
      </w:r>
      <w:r w:rsidR="001133E0" w:rsidRPr="00976CEE">
        <w:rPr>
          <w:rStyle w:val="CharacterStyle14"/>
          <w:spacing w:val="1"/>
          <w:w w:val="105"/>
          <w:sz w:val="22"/>
          <w:szCs w:val="22"/>
        </w:rPr>
        <w:t xml:space="preserve"> presupuestaria</w:t>
      </w:r>
      <w:r w:rsidR="00FE3833" w:rsidRPr="00976CEE">
        <w:rPr>
          <w:rStyle w:val="CharacterStyle14"/>
          <w:spacing w:val="1"/>
          <w:w w:val="105"/>
          <w:sz w:val="22"/>
          <w:szCs w:val="22"/>
        </w:rPr>
        <w:t>: de inversión.</w:t>
      </w:r>
    </w:p>
    <w:p w14:paraId="32B3FD86" w14:textId="703B6FDC" w:rsidR="00035229" w:rsidRPr="00976CEE" w:rsidRDefault="00035229" w:rsidP="00875488">
      <w:pPr>
        <w:pStyle w:val="Style1"/>
        <w:tabs>
          <w:tab w:val="left" w:pos="567"/>
          <w:tab w:val="left" w:pos="1276"/>
        </w:tabs>
        <w:kinsoku w:val="0"/>
        <w:autoSpaceDE/>
        <w:adjustRightInd/>
        <w:spacing w:before="240" w:after="240"/>
        <w:ind w:left="567"/>
        <w:jc w:val="both"/>
        <w:rPr>
          <w:rFonts w:ascii="Arial" w:hAnsi="Arial" w:cs="Arial"/>
          <w:spacing w:val="1"/>
          <w:w w:val="105"/>
          <w:sz w:val="22"/>
          <w:szCs w:val="22"/>
        </w:rPr>
      </w:pPr>
      <w:r w:rsidRPr="00976CEE">
        <w:rPr>
          <w:rFonts w:ascii="Arial" w:hAnsi="Arial" w:cs="Arial"/>
          <w:spacing w:val="1"/>
          <w:w w:val="105"/>
          <w:sz w:val="22"/>
          <w:szCs w:val="22"/>
        </w:rPr>
        <w:t>Los gas</w:t>
      </w:r>
      <w:r w:rsidR="004724A2" w:rsidRPr="00976CEE">
        <w:rPr>
          <w:rFonts w:ascii="Arial" w:hAnsi="Arial" w:cs="Arial"/>
          <w:spacing w:val="1"/>
          <w:w w:val="105"/>
          <w:sz w:val="22"/>
          <w:szCs w:val="22"/>
        </w:rPr>
        <w:t xml:space="preserve">tos de Gestión y Administración forman parte </w:t>
      </w:r>
      <w:r w:rsidRPr="00976CEE">
        <w:rPr>
          <w:rFonts w:ascii="Arial" w:hAnsi="Arial" w:cs="Arial"/>
          <w:spacing w:val="1"/>
          <w:w w:val="105"/>
          <w:sz w:val="22"/>
          <w:szCs w:val="22"/>
        </w:rPr>
        <w:t>de la par</w:t>
      </w:r>
      <w:r w:rsidR="005C55C7" w:rsidRPr="00976CEE">
        <w:rPr>
          <w:rFonts w:ascii="Arial" w:hAnsi="Arial" w:cs="Arial"/>
          <w:spacing w:val="1"/>
          <w:w w:val="105"/>
          <w:sz w:val="22"/>
          <w:szCs w:val="22"/>
        </w:rPr>
        <w:t>tida</w:t>
      </w:r>
      <w:r w:rsidR="008122C1" w:rsidRPr="00976CEE">
        <w:rPr>
          <w:rFonts w:ascii="Arial" w:hAnsi="Arial" w:cs="Arial"/>
          <w:spacing w:val="1"/>
          <w:w w:val="105"/>
          <w:sz w:val="22"/>
          <w:szCs w:val="22"/>
        </w:rPr>
        <w:t xml:space="preserve"> </w:t>
      </w:r>
      <w:r w:rsidR="00FA7061" w:rsidRPr="00976CEE">
        <w:rPr>
          <w:rFonts w:ascii="Arial" w:hAnsi="Arial" w:cs="Arial"/>
          <w:spacing w:val="1"/>
          <w:w w:val="105"/>
          <w:sz w:val="22"/>
          <w:szCs w:val="22"/>
        </w:rPr>
        <w:t>de gasto c</w:t>
      </w:r>
      <w:r w:rsidRPr="00976CEE">
        <w:rPr>
          <w:rFonts w:ascii="Arial" w:hAnsi="Arial" w:cs="Arial"/>
          <w:spacing w:val="1"/>
          <w:w w:val="105"/>
          <w:sz w:val="22"/>
          <w:szCs w:val="22"/>
        </w:rPr>
        <w:t>orriente.</w:t>
      </w:r>
    </w:p>
    <w:p w14:paraId="157E9556" w14:textId="335C22A2" w:rsidR="00C45D23" w:rsidRPr="00976CEE" w:rsidRDefault="00C45D23" w:rsidP="00CF1382">
      <w:pPr>
        <w:pStyle w:val="Style1"/>
        <w:tabs>
          <w:tab w:val="left" w:pos="567"/>
          <w:tab w:val="left" w:pos="1276"/>
        </w:tabs>
        <w:kinsoku w:val="0"/>
        <w:autoSpaceDE/>
        <w:adjustRightInd/>
        <w:spacing w:before="240" w:after="240"/>
        <w:ind w:left="567" w:right="84"/>
        <w:jc w:val="both"/>
        <w:rPr>
          <w:rStyle w:val="CharacterStyle14"/>
          <w:spacing w:val="1"/>
          <w:w w:val="105"/>
          <w:sz w:val="22"/>
          <w:szCs w:val="22"/>
        </w:rPr>
      </w:pPr>
      <w:r w:rsidRPr="00976CEE">
        <w:rPr>
          <w:rStyle w:val="CharacterStyle14"/>
          <w:spacing w:val="1"/>
          <w:w w:val="105"/>
          <w:sz w:val="22"/>
          <w:szCs w:val="22"/>
        </w:rPr>
        <w:t>Las modificaciones únicamente se podrán admitir</w:t>
      </w:r>
      <w:r w:rsidR="00EA10B0" w:rsidRPr="00976CEE">
        <w:rPr>
          <w:rStyle w:val="CharacterStyle14"/>
          <w:spacing w:val="1"/>
          <w:w w:val="105"/>
          <w:sz w:val="22"/>
          <w:szCs w:val="22"/>
        </w:rPr>
        <w:t xml:space="preserve"> entre conceptos </w:t>
      </w:r>
      <w:r w:rsidR="003327A1" w:rsidRPr="00976CEE">
        <w:rPr>
          <w:rStyle w:val="CharacterStyle14"/>
          <w:spacing w:val="1"/>
          <w:w w:val="105"/>
          <w:sz w:val="22"/>
          <w:szCs w:val="22"/>
        </w:rPr>
        <w:t xml:space="preserve">de gasto </w:t>
      </w:r>
      <w:r w:rsidR="00EA10B0" w:rsidRPr="00976CEE">
        <w:rPr>
          <w:rStyle w:val="CharacterStyle14"/>
          <w:spacing w:val="1"/>
          <w:w w:val="105"/>
          <w:sz w:val="22"/>
          <w:szCs w:val="22"/>
        </w:rPr>
        <w:t>dentro</w:t>
      </w:r>
      <w:r w:rsidRPr="00976CEE">
        <w:rPr>
          <w:rStyle w:val="CharacterStyle14"/>
          <w:spacing w:val="1"/>
          <w:w w:val="105"/>
          <w:sz w:val="22"/>
          <w:szCs w:val="22"/>
        </w:rPr>
        <w:t xml:space="preserve"> de una misma partida</w:t>
      </w:r>
      <w:r w:rsidR="001133E0" w:rsidRPr="00976CEE">
        <w:rPr>
          <w:rStyle w:val="CharacterStyle14"/>
          <w:spacing w:val="1"/>
          <w:w w:val="105"/>
          <w:sz w:val="22"/>
          <w:szCs w:val="22"/>
        </w:rPr>
        <w:t xml:space="preserve"> presupuestaria</w:t>
      </w:r>
      <w:r w:rsidR="003327A1" w:rsidRPr="00976CEE">
        <w:rPr>
          <w:rStyle w:val="CharacterStyle14"/>
          <w:spacing w:val="1"/>
          <w:w w:val="105"/>
          <w:sz w:val="22"/>
          <w:szCs w:val="22"/>
        </w:rPr>
        <w:t>, no admitiéndose en ningún caso</w:t>
      </w:r>
      <w:r w:rsidRPr="00976CEE">
        <w:rPr>
          <w:rStyle w:val="CharacterStyle14"/>
          <w:spacing w:val="1"/>
          <w:w w:val="105"/>
          <w:sz w:val="22"/>
          <w:szCs w:val="22"/>
        </w:rPr>
        <w:t xml:space="preserve"> modificaciones </w:t>
      </w:r>
      <w:r w:rsidR="0057265E" w:rsidRPr="00976CEE">
        <w:rPr>
          <w:rStyle w:val="CharacterStyle14"/>
          <w:spacing w:val="1"/>
          <w:w w:val="105"/>
          <w:sz w:val="22"/>
          <w:szCs w:val="22"/>
        </w:rPr>
        <w:t xml:space="preserve">entre partidas </w:t>
      </w:r>
      <w:r w:rsidRPr="00976CEE">
        <w:rPr>
          <w:rStyle w:val="CharacterStyle14"/>
          <w:spacing w:val="1"/>
          <w:w w:val="105"/>
          <w:sz w:val="22"/>
          <w:szCs w:val="22"/>
        </w:rPr>
        <w:t xml:space="preserve">presupuestarias </w:t>
      </w:r>
      <w:r w:rsidR="0057265E" w:rsidRPr="00976CEE">
        <w:rPr>
          <w:rStyle w:val="CharacterStyle14"/>
          <w:spacing w:val="1"/>
          <w:w w:val="105"/>
          <w:sz w:val="22"/>
          <w:szCs w:val="22"/>
        </w:rPr>
        <w:t>de</w:t>
      </w:r>
      <w:r w:rsidR="00EA10B0" w:rsidRPr="00976CEE">
        <w:rPr>
          <w:rStyle w:val="CharacterStyle14"/>
          <w:spacing w:val="1"/>
          <w:w w:val="105"/>
          <w:sz w:val="22"/>
          <w:szCs w:val="22"/>
        </w:rPr>
        <w:t xml:space="preserve"> </w:t>
      </w:r>
      <w:r w:rsidR="0057265E" w:rsidRPr="00976CEE">
        <w:rPr>
          <w:rStyle w:val="CharacterStyle14"/>
          <w:spacing w:val="1"/>
          <w:w w:val="105"/>
          <w:sz w:val="22"/>
          <w:szCs w:val="22"/>
        </w:rPr>
        <w:t>gasto c</w:t>
      </w:r>
      <w:r w:rsidRPr="00976CEE">
        <w:rPr>
          <w:rStyle w:val="CharacterStyle14"/>
          <w:spacing w:val="1"/>
          <w:w w:val="105"/>
          <w:sz w:val="22"/>
          <w:szCs w:val="22"/>
        </w:rPr>
        <w:t>orriente y</w:t>
      </w:r>
      <w:r w:rsidR="0057265E" w:rsidRPr="00976CEE">
        <w:rPr>
          <w:rStyle w:val="CharacterStyle14"/>
          <w:spacing w:val="1"/>
          <w:w w:val="105"/>
          <w:sz w:val="22"/>
          <w:szCs w:val="22"/>
        </w:rPr>
        <w:t xml:space="preserve"> de</w:t>
      </w:r>
      <w:r w:rsidRPr="00976CEE">
        <w:rPr>
          <w:rStyle w:val="CharacterStyle14"/>
          <w:spacing w:val="1"/>
          <w:w w:val="105"/>
          <w:sz w:val="22"/>
          <w:szCs w:val="22"/>
        </w:rPr>
        <w:t xml:space="preserve"> </w:t>
      </w:r>
      <w:r w:rsidR="0057265E" w:rsidRPr="00976CEE">
        <w:rPr>
          <w:rStyle w:val="CharacterStyle14"/>
          <w:spacing w:val="1"/>
          <w:w w:val="105"/>
          <w:sz w:val="22"/>
          <w:szCs w:val="22"/>
        </w:rPr>
        <w:t>g</w:t>
      </w:r>
      <w:r w:rsidR="003327A1" w:rsidRPr="00976CEE">
        <w:rPr>
          <w:rStyle w:val="CharacterStyle14"/>
          <w:spacing w:val="1"/>
          <w:w w:val="105"/>
          <w:sz w:val="22"/>
          <w:szCs w:val="22"/>
        </w:rPr>
        <w:t>asto de inversión.</w:t>
      </w:r>
    </w:p>
    <w:p w14:paraId="6B292377" w14:textId="0495E49C" w:rsidR="00833E6F" w:rsidRPr="00976CEE" w:rsidRDefault="00833E6F" w:rsidP="00875488">
      <w:pPr>
        <w:pStyle w:val="Style7"/>
        <w:tabs>
          <w:tab w:val="left" w:pos="567"/>
          <w:tab w:val="left" w:pos="1276"/>
        </w:tabs>
        <w:kinsoku w:val="0"/>
        <w:autoSpaceDE/>
        <w:spacing w:before="240" w:after="240" w:line="240" w:lineRule="auto"/>
        <w:ind w:left="567" w:right="84"/>
        <w:rPr>
          <w:rStyle w:val="CharacterStyle14"/>
          <w:w w:val="105"/>
          <w:sz w:val="22"/>
          <w:szCs w:val="22"/>
        </w:rPr>
      </w:pPr>
      <w:r w:rsidRPr="00976CEE">
        <w:rPr>
          <w:rStyle w:val="CharacterStyle14"/>
          <w:w w:val="105"/>
          <w:sz w:val="22"/>
          <w:szCs w:val="22"/>
        </w:rPr>
        <w:t>A los efectos de la orden de convocatoria:</w:t>
      </w:r>
    </w:p>
    <w:p w14:paraId="1420DA9B" w14:textId="6D042D31" w:rsidR="00DA193A" w:rsidRPr="007C1A8C" w:rsidRDefault="00833E6F" w:rsidP="00DA193A">
      <w:pPr>
        <w:pStyle w:val="Style7"/>
        <w:tabs>
          <w:tab w:val="left" w:pos="1276"/>
        </w:tabs>
        <w:spacing w:before="240" w:after="240"/>
        <w:ind w:left="567" w:right="84" w:firstLine="284"/>
        <w:rPr>
          <w:w w:val="105"/>
          <w:sz w:val="22"/>
          <w:szCs w:val="22"/>
        </w:rPr>
      </w:pPr>
      <w:r w:rsidRPr="007C1A8C">
        <w:rPr>
          <w:rStyle w:val="CharacterStyle14"/>
          <w:w w:val="105"/>
          <w:sz w:val="22"/>
          <w:szCs w:val="22"/>
        </w:rPr>
        <w:t xml:space="preserve">A) Se entiende por </w:t>
      </w:r>
      <w:r w:rsidRPr="007C1A8C">
        <w:rPr>
          <w:rStyle w:val="CharacterStyle14"/>
          <w:b/>
          <w:w w:val="105"/>
          <w:sz w:val="22"/>
          <w:szCs w:val="22"/>
          <w:u w:val="single"/>
        </w:rPr>
        <w:t>Desviación de proyecto</w:t>
      </w:r>
      <w:r w:rsidRPr="007C1A8C">
        <w:rPr>
          <w:rStyle w:val="CharacterStyle14"/>
          <w:w w:val="105"/>
          <w:sz w:val="22"/>
          <w:szCs w:val="22"/>
        </w:rPr>
        <w:t xml:space="preserve"> </w:t>
      </w:r>
      <w:r w:rsidR="00C55766" w:rsidRPr="00C55766">
        <w:rPr>
          <w:rStyle w:val="CharacterStyle14"/>
          <w:b/>
          <w:w w:val="105"/>
          <w:sz w:val="22"/>
          <w:szCs w:val="22"/>
        </w:rPr>
        <w:t>aquella</w:t>
      </w:r>
      <w:r w:rsidR="00C55766">
        <w:rPr>
          <w:rStyle w:val="CharacterStyle14"/>
          <w:w w:val="105"/>
          <w:sz w:val="22"/>
          <w:szCs w:val="22"/>
        </w:rPr>
        <w:t xml:space="preserve"> </w:t>
      </w:r>
      <w:r w:rsidR="00DA193A" w:rsidRPr="007C1A8C">
        <w:rPr>
          <w:b/>
          <w:w w:val="105"/>
          <w:sz w:val="22"/>
          <w:szCs w:val="22"/>
        </w:rPr>
        <w:t xml:space="preserve">modificación que no requiere autorización,  solo comunicación </w:t>
      </w:r>
      <w:r w:rsidR="00DA193A" w:rsidRPr="007C1A8C">
        <w:rPr>
          <w:w w:val="105"/>
          <w:sz w:val="22"/>
          <w:szCs w:val="22"/>
        </w:rPr>
        <w:t>a la</w:t>
      </w:r>
      <w:r w:rsidR="00DA193A" w:rsidRPr="007C1A8C">
        <w:rPr>
          <w:b/>
          <w:w w:val="105"/>
          <w:sz w:val="22"/>
          <w:szCs w:val="22"/>
        </w:rPr>
        <w:t xml:space="preserve"> </w:t>
      </w:r>
      <w:r w:rsidR="00DA193A" w:rsidRPr="007C1A8C">
        <w:rPr>
          <w:w w:val="105"/>
          <w:sz w:val="22"/>
          <w:szCs w:val="22"/>
        </w:rPr>
        <w:t xml:space="preserve">Dirección General de Servicios Sociales, Tercer Sector y Gestión de la Diversidad con la aportación de los anexos correspondientes disponibles en la carpeta  Modelos Desviación y Modificación de Proyecto, en la Sede Electrónica, procedimiento </w:t>
      </w:r>
      <w:hyperlink r:id="rId10" w:anchor="seccion-documentos" w:history="1">
        <w:r w:rsidR="00DA193A" w:rsidRPr="007C1A8C">
          <w:rPr>
            <w:rStyle w:val="Hipervnculo"/>
            <w:color w:val="auto"/>
            <w:w w:val="105"/>
            <w:sz w:val="22"/>
            <w:szCs w:val="22"/>
          </w:rPr>
          <w:t>2448-Subvenciones a entidades del Tercer Sector con fondos del 0,7% IRPF e IS tramo autonómico</w:t>
        </w:r>
      </w:hyperlink>
      <w:r w:rsidR="00DA193A" w:rsidRPr="007C1A8C">
        <w:rPr>
          <w:w w:val="105"/>
          <w:sz w:val="22"/>
          <w:szCs w:val="22"/>
        </w:rPr>
        <w:t>, una vez publicada la Orden de la Consejera de Política Social, Familias e Igualdad de concesión, pago y denegación de subvenciones.</w:t>
      </w:r>
    </w:p>
    <w:p w14:paraId="2A454AB4" w14:textId="77777777" w:rsidR="00DA193A" w:rsidRPr="00DA193A" w:rsidRDefault="00DA193A" w:rsidP="00DA193A">
      <w:pPr>
        <w:suppressAutoHyphens/>
        <w:kinsoku/>
        <w:autoSpaceDN w:val="0"/>
        <w:spacing w:after="120"/>
        <w:ind w:left="720"/>
        <w:contextualSpacing/>
        <w:jc w:val="both"/>
        <w:textAlignment w:val="baseline"/>
        <w:rPr>
          <w:rFonts w:ascii="Arial" w:eastAsia="SimSun" w:hAnsi="Arial" w:cs="Arial"/>
          <w:kern w:val="3"/>
          <w:sz w:val="22"/>
          <w:szCs w:val="22"/>
          <w:lang w:eastAsia="zh-CN" w:bidi="hi-IN"/>
        </w:rPr>
      </w:pPr>
      <w:r w:rsidRPr="00DA193A">
        <w:rPr>
          <w:rFonts w:ascii="Arial" w:eastAsia="SimSun" w:hAnsi="Arial" w:cs="Arial"/>
          <w:kern w:val="3"/>
          <w:sz w:val="22"/>
          <w:szCs w:val="22"/>
          <w:lang w:eastAsia="zh-CN" w:bidi="hi-IN"/>
        </w:rPr>
        <w:t>Estas desviaciones estarán referidas a:</w:t>
      </w:r>
    </w:p>
    <w:p w14:paraId="3F4F94DC" w14:textId="77777777" w:rsidR="00DA193A" w:rsidRPr="00882FD1" w:rsidRDefault="00DA193A" w:rsidP="00DA193A">
      <w:pPr>
        <w:suppressAutoHyphens/>
        <w:kinsoku/>
        <w:autoSpaceDE w:val="0"/>
        <w:autoSpaceDN w:val="0"/>
        <w:ind w:right="-2"/>
        <w:jc w:val="both"/>
        <w:rPr>
          <w:rFonts w:ascii="Arial" w:eastAsia="SimSun" w:hAnsi="Arial" w:cs="Arial"/>
          <w:color w:val="000000" w:themeColor="text1"/>
          <w:kern w:val="3"/>
          <w:sz w:val="12"/>
          <w:szCs w:val="12"/>
          <w:lang w:eastAsia="zh-CN" w:bidi="hi-IN"/>
        </w:rPr>
      </w:pPr>
    </w:p>
    <w:p w14:paraId="6B0EA1F9" w14:textId="77777777" w:rsidR="00DA193A" w:rsidRPr="00DA193A" w:rsidRDefault="00DA193A" w:rsidP="00DA193A">
      <w:pPr>
        <w:suppressAutoHyphens/>
        <w:kinsoku/>
        <w:autoSpaceDE w:val="0"/>
        <w:autoSpaceDN w:val="0"/>
        <w:ind w:left="720" w:right="-2"/>
        <w:jc w:val="both"/>
        <w:rPr>
          <w:rFonts w:ascii="Arial" w:eastAsia="SimSun" w:hAnsi="Arial" w:cs="Arial"/>
          <w:kern w:val="3"/>
          <w:sz w:val="22"/>
          <w:szCs w:val="22"/>
          <w:lang w:eastAsia="zh-CN" w:bidi="hi-IN"/>
        </w:rPr>
      </w:pPr>
      <w:r w:rsidRPr="00DA193A">
        <w:rPr>
          <w:rFonts w:ascii="Arial" w:eastAsia="SimSun" w:hAnsi="Arial" w:cs="Arial"/>
          <w:kern w:val="3"/>
          <w:sz w:val="22"/>
          <w:szCs w:val="22"/>
          <w:lang w:eastAsia="zh-CN" w:bidi="hi-IN"/>
        </w:rPr>
        <w:t>a.1) Respecto del presupuesto: se podrá modificar hasta un máximo del 20% del importe total concedido siempre que se respeten las siguientes limitaciones:</w:t>
      </w:r>
    </w:p>
    <w:p w14:paraId="2B68B66F" w14:textId="77777777" w:rsidR="00DA193A" w:rsidRPr="00DA193A" w:rsidRDefault="00DA193A" w:rsidP="00DA193A">
      <w:pPr>
        <w:suppressAutoHyphens/>
        <w:kinsoku/>
        <w:autoSpaceDE w:val="0"/>
        <w:autoSpaceDN w:val="0"/>
        <w:ind w:left="426" w:right="-2"/>
        <w:jc w:val="both"/>
        <w:rPr>
          <w:rFonts w:ascii="Arial" w:eastAsia="SimSun" w:hAnsi="Arial" w:cs="Arial"/>
          <w:kern w:val="3"/>
          <w:sz w:val="12"/>
          <w:szCs w:val="12"/>
          <w:lang w:eastAsia="zh-CN" w:bidi="hi-IN"/>
        </w:rPr>
      </w:pPr>
    </w:p>
    <w:p w14:paraId="6B2B863B" w14:textId="77777777" w:rsidR="00DA193A" w:rsidRPr="00DA193A" w:rsidRDefault="00DA193A" w:rsidP="00DA193A">
      <w:pPr>
        <w:widowControl/>
        <w:numPr>
          <w:ilvl w:val="0"/>
          <w:numId w:val="19"/>
        </w:numPr>
        <w:suppressAutoHyphens/>
        <w:kinsoku/>
        <w:autoSpaceDN w:val="0"/>
        <w:spacing w:line="259" w:lineRule="auto"/>
        <w:ind w:left="1145" w:hanging="357"/>
        <w:jc w:val="both"/>
        <w:textAlignment w:val="baseline"/>
        <w:rPr>
          <w:rFonts w:ascii="Arial" w:eastAsia="SimSun" w:hAnsi="Arial" w:cs="Arial"/>
          <w:kern w:val="3"/>
          <w:sz w:val="22"/>
          <w:szCs w:val="22"/>
          <w:lang w:eastAsia="zh-CN" w:bidi="hi-IN"/>
        </w:rPr>
      </w:pPr>
      <w:r w:rsidRPr="00DA193A">
        <w:rPr>
          <w:rFonts w:ascii="Arial" w:eastAsia="SimSun" w:hAnsi="Arial" w:cs="Arial"/>
          <w:kern w:val="3"/>
          <w:sz w:val="22"/>
          <w:szCs w:val="22"/>
          <w:lang w:eastAsia="zh-CN" w:bidi="hi-IN"/>
        </w:rPr>
        <w:t>No se apliquen desviaciones en conceptos de gasto no dotados presupuestariamente en la memoria (reformulada, en su caso) de proyecto.</w:t>
      </w:r>
    </w:p>
    <w:p w14:paraId="7FC97154" w14:textId="77777777" w:rsidR="00DA193A" w:rsidRPr="00DA193A" w:rsidRDefault="00DA193A" w:rsidP="00DA193A">
      <w:pPr>
        <w:widowControl/>
        <w:numPr>
          <w:ilvl w:val="0"/>
          <w:numId w:val="19"/>
        </w:numPr>
        <w:suppressAutoHyphens/>
        <w:kinsoku/>
        <w:autoSpaceDN w:val="0"/>
        <w:spacing w:line="259" w:lineRule="auto"/>
        <w:ind w:left="1145" w:hanging="357"/>
        <w:jc w:val="both"/>
        <w:textAlignment w:val="baseline"/>
        <w:rPr>
          <w:rFonts w:ascii="Arial" w:eastAsia="SimSun" w:hAnsi="Arial" w:cs="Arial"/>
          <w:kern w:val="3"/>
          <w:sz w:val="22"/>
          <w:szCs w:val="22"/>
          <w:lang w:eastAsia="zh-CN" w:bidi="hi-IN"/>
        </w:rPr>
      </w:pPr>
      <w:r w:rsidRPr="00DA193A">
        <w:rPr>
          <w:rFonts w:ascii="Arial" w:eastAsia="SimSun" w:hAnsi="Arial" w:cs="Arial"/>
          <w:kern w:val="3"/>
          <w:sz w:val="22"/>
          <w:szCs w:val="22"/>
          <w:lang w:eastAsia="zh-CN" w:bidi="hi-IN"/>
        </w:rPr>
        <w:t>No se modifique la cuantía total de la subvención concedida ni la desviación se aplique a conceptos de gasto no autorizados.</w:t>
      </w:r>
    </w:p>
    <w:p w14:paraId="6E0D92EE" w14:textId="77777777" w:rsidR="00DA193A" w:rsidRPr="00DA193A" w:rsidRDefault="00DA193A" w:rsidP="00DA193A">
      <w:pPr>
        <w:widowControl/>
        <w:numPr>
          <w:ilvl w:val="0"/>
          <w:numId w:val="19"/>
        </w:numPr>
        <w:suppressAutoHyphens/>
        <w:kinsoku/>
        <w:autoSpaceDN w:val="0"/>
        <w:spacing w:line="259" w:lineRule="auto"/>
        <w:ind w:left="1145" w:hanging="357"/>
        <w:jc w:val="both"/>
        <w:textAlignment w:val="baseline"/>
        <w:rPr>
          <w:rFonts w:ascii="Arial" w:eastAsia="SimSun" w:hAnsi="Arial" w:cs="Arial"/>
          <w:kern w:val="3"/>
          <w:sz w:val="22"/>
          <w:szCs w:val="22"/>
          <w:lang w:eastAsia="zh-CN" w:bidi="hi-IN"/>
        </w:rPr>
      </w:pPr>
      <w:r w:rsidRPr="00DA193A">
        <w:rPr>
          <w:rFonts w:ascii="Arial" w:eastAsia="SimSun" w:hAnsi="Arial" w:cs="Arial"/>
          <w:kern w:val="3"/>
          <w:sz w:val="22"/>
          <w:szCs w:val="22"/>
          <w:lang w:eastAsia="zh-CN" w:bidi="hi-IN"/>
        </w:rPr>
        <w:t>Cada una de las desviaciones no supere la cantidad de 30.050,61 euros.</w:t>
      </w:r>
    </w:p>
    <w:p w14:paraId="19CAB890" w14:textId="77777777" w:rsidR="00DA193A" w:rsidRPr="00DA193A" w:rsidRDefault="00DA193A" w:rsidP="00DA193A">
      <w:pPr>
        <w:widowControl/>
        <w:numPr>
          <w:ilvl w:val="0"/>
          <w:numId w:val="19"/>
        </w:numPr>
        <w:suppressAutoHyphens/>
        <w:kinsoku/>
        <w:autoSpaceDN w:val="0"/>
        <w:spacing w:line="259" w:lineRule="auto"/>
        <w:ind w:left="1145" w:hanging="357"/>
        <w:jc w:val="both"/>
        <w:textAlignment w:val="baseline"/>
        <w:rPr>
          <w:rFonts w:ascii="Arial" w:eastAsia="SimSun" w:hAnsi="Arial" w:cs="Arial"/>
          <w:kern w:val="3"/>
          <w:sz w:val="22"/>
          <w:szCs w:val="22"/>
          <w:lang w:eastAsia="zh-CN" w:bidi="hi-IN"/>
        </w:rPr>
      </w:pPr>
      <w:r w:rsidRPr="00DA193A">
        <w:rPr>
          <w:rFonts w:ascii="Arial" w:eastAsia="SimSun" w:hAnsi="Arial" w:cs="Arial"/>
          <w:kern w:val="3"/>
          <w:sz w:val="22"/>
          <w:szCs w:val="22"/>
          <w:lang w:eastAsia="zh-CN" w:bidi="hi-IN"/>
        </w:rPr>
        <w:t xml:space="preserve">Se respeten las limitaciones establecidas </w:t>
      </w:r>
      <w:r w:rsidRPr="00FC6DE0">
        <w:rPr>
          <w:rFonts w:ascii="Arial" w:eastAsia="SimSun" w:hAnsi="Arial" w:cs="Arial"/>
          <w:kern w:val="3"/>
          <w:sz w:val="22"/>
          <w:szCs w:val="22"/>
          <w:lang w:eastAsia="zh-CN" w:bidi="hi-IN"/>
        </w:rPr>
        <w:t xml:space="preserve">en el artículo 14 de esta </w:t>
      </w:r>
      <w:r w:rsidRPr="00DA193A">
        <w:rPr>
          <w:rFonts w:ascii="Arial" w:eastAsia="SimSun" w:hAnsi="Arial" w:cs="Arial"/>
          <w:kern w:val="3"/>
          <w:sz w:val="22"/>
          <w:szCs w:val="22"/>
          <w:lang w:eastAsia="zh-CN" w:bidi="hi-IN"/>
        </w:rPr>
        <w:t>Orden.</w:t>
      </w:r>
    </w:p>
    <w:p w14:paraId="2D843B55" w14:textId="4E983561" w:rsidR="00DA193A" w:rsidRPr="00DA193A" w:rsidRDefault="00DA193A" w:rsidP="00DA193A">
      <w:pPr>
        <w:widowControl/>
        <w:numPr>
          <w:ilvl w:val="0"/>
          <w:numId w:val="19"/>
        </w:numPr>
        <w:suppressAutoHyphens/>
        <w:kinsoku/>
        <w:autoSpaceDN w:val="0"/>
        <w:spacing w:line="259" w:lineRule="auto"/>
        <w:ind w:left="1145" w:hanging="357"/>
        <w:jc w:val="both"/>
        <w:textAlignment w:val="baseline"/>
        <w:rPr>
          <w:rStyle w:val="CharacterStyle14"/>
          <w:rFonts w:eastAsia="SimSun"/>
          <w:kern w:val="3"/>
          <w:sz w:val="22"/>
          <w:szCs w:val="22"/>
          <w:lang w:eastAsia="zh-CN" w:bidi="hi-IN"/>
        </w:rPr>
      </w:pPr>
      <w:r w:rsidRPr="00DA193A">
        <w:rPr>
          <w:rFonts w:ascii="Arial" w:eastAsia="SimSun" w:hAnsi="Arial" w:cs="Arial"/>
          <w:kern w:val="3"/>
          <w:sz w:val="22"/>
          <w:szCs w:val="22"/>
          <w:lang w:eastAsia="zh-CN" w:bidi="hi-IN"/>
        </w:rPr>
        <w:t>La suma de varias modificaciones no supere el porcentaje del 20% indicado.</w:t>
      </w:r>
    </w:p>
    <w:p w14:paraId="36B56508" w14:textId="2ECB9978" w:rsidR="00833E6F" w:rsidRDefault="00FA7061" w:rsidP="00DA193A">
      <w:pPr>
        <w:pStyle w:val="Style7"/>
        <w:tabs>
          <w:tab w:val="left" w:pos="567"/>
          <w:tab w:val="left" w:pos="1276"/>
        </w:tabs>
        <w:kinsoku w:val="0"/>
        <w:autoSpaceDE/>
        <w:spacing w:before="240" w:after="240" w:line="240" w:lineRule="auto"/>
        <w:ind w:left="567" w:right="84"/>
        <w:rPr>
          <w:rStyle w:val="CharacterStyle14"/>
          <w:w w:val="105"/>
          <w:sz w:val="22"/>
          <w:szCs w:val="22"/>
        </w:rPr>
      </w:pPr>
      <w:r w:rsidRPr="00DA193A">
        <w:rPr>
          <w:rStyle w:val="CharacterStyle14"/>
          <w:w w:val="105"/>
          <w:sz w:val="22"/>
          <w:szCs w:val="22"/>
        </w:rPr>
        <w:t>a</w:t>
      </w:r>
      <w:r w:rsidR="00273FF4">
        <w:rPr>
          <w:rStyle w:val="CharacterStyle14"/>
          <w:w w:val="105"/>
          <w:sz w:val="22"/>
          <w:szCs w:val="22"/>
        </w:rPr>
        <w:t>.</w:t>
      </w:r>
      <w:r w:rsidRPr="00DA193A">
        <w:rPr>
          <w:rStyle w:val="CharacterStyle14"/>
          <w:w w:val="105"/>
          <w:sz w:val="22"/>
          <w:szCs w:val="22"/>
        </w:rPr>
        <w:t>2) r</w:t>
      </w:r>
      <w:r w:rsidR="00833E6F" w:rsidRPr="00DA193A">
        <w:rPr>
          <w:rStyle w:val="CharacterStyle14"/>
          <w:w w:val="105"/>
          <w:sz w:val="22"/>
          <w:szCs w:val="22"/>
        </w:rPr>
        <w:t>especto del contenido del proyecto: no se desvirtúe el objeto, el periodo de ejecución ni las personas beneficiarias del proyecto.</w:t>
      </w:r>
    </w:p>
    <w:p w14:paraId="227A48CB" w14:textId="009BFA7B" w:rsidR="00DA193A" w:rsidRPr="007C1A8C" w:rsidRDefault="00DA193A" w:rsidP="00DA193A">
      <w:pPr>
        <w:pStyle w:val="Style7"/>
        <w:tabs>
          <w:tab w:val="left" w:pos="567"/>
          <w:tab w:val="left" w:pos="1276"/>
        </w:tabs>
        <w:kinsoku w:val="0"/>
        <w:spacing w:before="240" w:after="240"/>
        <w:ind w:left="567" w:right="84"/>
        <w:rPr>
          <w:rStyle w:val="CharacterStyle14"/>
          <w:w w:val="105"/>
          <w:sz w:val="22"/>
          <w:szCs w:val="22"/>
        </w:rPr>
      </w:pPr>
      <w:r w:rsidRPr="007C1A8C">
        <w:rPr>
          <w:b/>
          <w:w w:val="105"/>
          <w:sz w:val="22"/>
          <w:szCs w:val="22"/>
        </w:rPr>
        <w:t>La Dirección General de Servicios Sociales, Tercer Sector y Gestión de la Diversidad solamente notificará a la entidad en caso de tener que denegar las desviaciones por no atenerse a lo especificado en los apartados a.1) y a.2).</w:t>
      </w:r>
      <w:r w:rsidRPr="007C1A8C">
        <w:rPr>
          <w:w w:val="105"/>
          <w:sz w:val="22"/>
          <w:szCs w:val="22"/>
        </w:rPr>
        <w:t xml:space="preserve"> En caso de no recibir </w:t>
      </w:r>
      <w:r w:rsidRPr="007C1A8C">
        <w:rPr>
          <w:w w:val="105"/>
          <w:sz w:val="22"/>
          <w:szCs w:val="22"/>
        </w:rPr>
        <w:lastRenderedPageBreak/>
        <w:t xml:space="preserve">notificación alguna por parte de la Dirección General de Servicios Sociales, Tercer Sector y Gestión de la Diversidad, la entidad subvencionada deberá entender que la desviación comunicada es correcta. </w:t>
      </w:r>
    </w:p>
    <w:p w14:paraId="1EB8ACBE" w14:textId="4D50BB99" w:rsidR="00DA193A" w:rsidRPr="007C1A8C" w:rsidRDefault="00833E6F" w:rsidP="00DA193A">
      <w:pPr>
        <w:pStyle w:val="Style7"/>
        <w:tabs>
          <w:tab w:val="left" w:pos="567"/>
          <w:tab w:val="left" w:pos="1276"/>
        </w:tabs>
        <w:spacing w:before="240" w:after="240"/>
        <w:ind w:left="567" w:right="84" w:firstLine="284"/>
        <w:rPr>
          <w:w w:val="105"/>
          <w:sz w:val="22"/>
          <w:szCs w:val="22"/>
        </w:rPr>
      </w:pPr>
      <w:r w:rsidRPr="007C1A8C">
        <w:rPr>
          <w:rStyle w:val="CharacterStyle14"/>
          <w:w w:val="105"/>
          <w:sz w:val="22"/>
          <w:szCs w:val="22"/>
        </w:rPr>
        <w:t xml:space="preserve">B) Se entiende por </w:t>
      </w:r>
      <w:r w:rsidRPr="007C1A8C">
        <w:rPr>
          <w:rStyle w:val="CharacterStyle14"/>
          <w:b/>
          <w:w w:val="105"/>
          <w:sz w:val="22"/>
          <w:szCs w:val="22"/>
          <w:u w:val="single"/>
        </w:rPr>
        <w:t>Modificación de proyecto</w:t>
      </w:r>
      <w:r w:rsidR="00DA193A" w:rsidRPr="007C1A8C">
        <w:rPr>
          <w:rStyle w:val="CharacterStyle14"/>
          <w:w w:val="105"/>
          <w:sz w:val="22"/>
          <w:szCs w:val="22"/>
        </w:rPr>
        <w:t xml:space="preserve"> </w:t>
      </w:r>
      <w:r w:rsidR="00C55766">
        <w:rPr>
          <w:w w:val="105"/>
          <w:sz w:val="22"/>
          <w:szCs w:val="22"/>
        </w:rPr>
        <w:t>c</w:t>
      </w:r>
      <w:r w:rsidR="00DA193A" w:rsidRPr="007C1A8C">
        <w:rPr>
          <w:w w:val="105"/>
          <w:sz w:val="22"/>
          <w:szCs w:val="22"/>
        </w:rPr>
        <w:t xml:space="preserve">ualquier alteración de las condiciones tenidas en cuenta para la concesión de la subvención distintas a las establecidas en el apartado anterior (desviación de proyecto). </w:t>
      </w:r>
      <w:r w:rsidR="00DA193A" w:rsidRPr="007C1A8C">
        <w:rPr>
          <w:b/>
          <w:w w:val="105"/>
          <w:sz w:val="22"/>
          <w:szCs w:val="22"/>
        </w:rPr>
        <w:t>Requerirá autorización previa de la Dirección General de Servicios Sociales, Tercer Sector y Gestión de la Diversidad</w:t>
      </w:r>
      <w:r w:rsidR="00DA193A" w:rsidRPr="007C1A8C">
        <w:rPr>
          <w:w w:val="105"/>
          <w:sz w:val="22"/>
          <w:szCs w:val="22"/>
        </w:rPr>
        <w:t>, que se notificará mediante orden de autorización o denegación, según el caso, de la Consejera competente.</w:t>
      </w:r>
    </w:p>
    <w:p w14:paraId="623B2EFF" w14:textId="5FAD7F3D" w:rsidR="00833E6F" w:rsidRPr="007C1A8C" w:rsidRDefault="006F3499" w:rsidP="00DA193A">
      <w:pPr>
        <w:pStyle w:val="Style7"/>
        <w:tabs>
          <w:tab w:val="left" w:pos="567"/>
          <w:tab w:val="left" w:pos="1276"/>
        </w:tabs>
        <w:kinsoku w:val="0"/>
        <w:spacing w:before="240" w:after="240"/>
        <w:ind w:left="567" w:right="84" w:firstLine="284"/>
        <w:rPr>
          <w:rStyle w:val="CharacterStyle14"/>
          <w:w w:val="105"/>
          <w:sz w:val="22"/>
          <w:szCs w:val="22"/>
        </w:rPr>
      </w:pPr>
      <w:r w:rsidRPr="006F3499">
        <w:rPr>
          <w:w w:val="105"/>
          <w:sz w:val="22"/>
          <w:szCs w:val="22"/>
        </w:rPr>
        <w:t>La solicitud de modificación podrá presentarse hasta</w:t>
      </w:r>
      <w:r w:rsidR="00DA193A" w:rsidRPr="006F3499">
        <w:rPr>
          <w:w w:val="105"/>
          <w:sz w:val="22"/>
          <w:szCs w:val="22"/>
        </w:rPr>
        <w:t xml:space="preserve"> </w:t>
      </w:r>
      <w:r w:rsidR="00DA193A" w:rsidRPr="007C1A8C">
        <w:rPr>
          <w:w w:val="105"/>
          <w:sz w:val="22"/>
          <w:szCs w:val="22"/>
        </w:rPr>
        <w:t xml:space="preserve">un mes antes de la finalización del plazo de ejecución del proyecto, con la aportación de los anexos correspondientes disponibles en la carpeta  Modelos Desviación y Modificación de Proyecto, en la Sede Electrónica, procedimiento </w:t>
      </w:r>
      <w:hyperlink r:id="rId11" w:anchor="seccion-documentos" w:history="1">
        <w:r w:rsidR="00DA193A" w:rsidRPr="007C1A8C">
          <w:rPr>
            <w:rStyle w:val="Hipervnculo"/>
            <w:color w:val="auto"/>
            <w:w w:val="105"/>
            <w:sz w:val="22"/>
            <w:szCs w:val="22"/>
          </w:rPr>
          <w:t>2448-Subvenciones a entidades del Tercer Sector con fondos del 0,7% IRPF e IS tramo autonómico</w:t>
        </w:r>
      </w:hyperlink>
      <w:r w:rsidR="00DA193A" w:rsidRPr="007C1A8C">
        <w:rPr>
          <w:w w:val="105"/>
          <w:sz w:val="22"/>
          <w:szCs w:val="22"/>
        </w:rPr>
        <w:t>, una vez publicada la Orden de la Consejera de Política Social, Familias e Igualdad de concesión, pago y denegación de subvenciones.</w:t>
      </w:r>
    </w:p>
    <w:p w14:paraId="74BEF41E" w14:textId="1ACAB1A5" w:rsidR="00734240" w:rsidRPr="00976CEE" w:rsidRDefault="00734240" w:rsidP="00DE5F42">
      <w:pPr>
        <w:pStyle w:val="Style31"/>
        <w:tabs>
          <w:tab w:val="left" w:pos="567"/>
          <w:tab w:val="left" w:pos="1276"/>
        </w:tabs>
        <w:kinsoku w:val="0"/>
        <w:autoSpaceDE/>
        <w:spacing w:before="360" w:after="240" w:line="240" w:lineRule="auto"/>
        <w:ind w:left="425" w:right="85" w:firstLine="0"/>
        <w:rPr>
          <w:rStyle w:val="CharacterStyle14"/>
          <w:w w:val="105"/>
          <w:sz w:val="22"/>
          <w:szCs w:val="22"/>
        </w:rPr>
      </w:pPr>
      <w:r w:rsidRPr="00976CEE">
        <w:rPr>
          <w:rStyle w:val="CharacterStyle15"/>
          <w:b/>
          <w:spacing w:val="4"/>
          <w:sz w:val="22"/>
          <w:szCs w:val="22"/>
        </w:rPr>
        <w:t>4.3 REQUISITOS FORMALES DE LAS FACTURAS</w:t>
      </w:r>
      <w:r w:rsidR="00B9387C">
        <w:rPr>
          <w:rStyle w:val="CharacterStyle15"/>
          <w:b/>
          <w:spacing w:val="4"/>
          <w:sz w:val="22"/>
          <w:szCs w:val="22"/>
        </w:rPr>
        <w:fldChar w:fldCharType="begin"/>
      </w:r>
      <w:r w:rsidR="00B9387C">
        <w:instrText xml:space="preserve"> XE "</w:instrText>
      </w:r>
      <w:r w:rsidR="00B9387C" w:rsidRPr="00F87097">
        <w:rPr>
          <w:rStyle w:val="CharacterStyle15"/>
          <w:b/>
          <w:spacing w:val="4"/>
          <w:sz w:val="22"/>
          <w:szCs w:val="22"/>
        </w:rPr>
        <w:instrText>4.3 REQUISITOS FORMALES DE LAS FACTURAS</w:instrText>
      </w:r>
      <w:r w:rsidR="00B9387C">
        <w:instrText xml:space="preserve">" </w:instrText>
      </w:r>
      <w:r w:rsidR="00B9387C">
        <w:rPr>
          <w:rStyle w:val="CharacterStyle15"/>
          <w:b/>
          <w:spacing w:val="4"/>
          <w:sz w:val="22"/>
          <w:szCs w:val="22"/>
        </w:rPr>
        <w:fldChar w:fldCharType="end"/>
      </w:r>
    </w:p>
    <w:p w14:paraId="65FE99AE" w14:textId="16F56722" w:rsidR="00734240" w:rsidRPr="00976CEE" w:rsidRDefault="00734240" w:rsidP="00875488">
      <w:pPr>
        <w:pStyle w:val="Style7"/>
        <w:tabs>
          <w:tab w:val="left" w:pos="567"/>
          <w:tab w:val="left" w:pos="1276"/>
        </w:tabs>
        <w:kinsoku w:val="0"/>
        <w:autoSpaceDE/>
        <w:spacing w:before="240" w:after="240" w:line="240" w:lineRule="auto"/>
        <w:ind w:left="567" w:right="84"/>
        <w:rPr>
          <w:rStyle w:val="CharacterStyle14"/>
          <w:spacing w:val="1"/>
          <w:w w:val="105"/>
          <w:sz w:val="22"/>
          <w:szCs w:val="22"/>
        </w:rPr>
      </w:pPr>
      <w:r w:rsidRPr="00976CEE">
        <w:rPr>
          <w:rStyle w:val="CharacterStyle14"/>
          <w:spacing w:val="2"/>
          <w:w w:val="105"/>
          <w:sz w:val="22"/>
          <w:szCs w:val="22"/>
        </w:rPr>
        <w:t xml:space="preserve">Las facturas o recibos originales </w:t>
      </w:r>
      <w:r w:rsidRPr="00976CEE">
        <w:rPr>
          <w:rStyle w:val="CharacterStyle14"/>
          <w:spacing w:val="-1"/>
          <w:w w:val="105"/>
          <w:sz w:val="22"/>
          <w:szCs w:val="22"/>
        </w:rPr>
        <w:t xml:space="preserve">deberán cumplir lo exigido por el </w:t>
      </w:r>
      <w:r w:rsidRPr="00976CEE">
        <w:rPr>
          <w:rStyle w:val="CharacterStyle14"/>
          <w:w w:val="105"/>
          <w:sz w:val="22"/>
          <w:szCs w:val="22"/>
        </w:rPr>
        <w:t xml:space="preserve">Real Decreto </w:t>
      </w:r>
      <w:r w:rsidRPr="00976CEE">
        <w:rPr>
          <w:rStyle w:val="CharacterStyle14"/>
          <w:iCs/>
          <w:sz w:val="22"/>
          <w:szCs w:val="22"/>
        </w:rPr>
        <w:t>1619/2012,</w:t>
      </w:r>
      <w:r w:rsidRPr="00976CEE">
        <w:rPr>
          <w:rStyle w:val="CharacterStyle14"/>
          <w:i/>
          <w:iCs/>
          <w:sz w:val="22"/>
          <w:szCs w:val="22"/>
        </w:rPr>
        <w:t xml:space="preserve"> </w:t>
      </w:r>
      <w:r w:rsidRPr="00976CEE">
        <w:rPr>
          <w:rStyle w:val="CharacterStyle14"/>
          <w:w w:val="105"/>
          <w:sz w:val="22"/>
          <w:szCs w:val="22"/>
        </w:rPr>
        <w:t xml:space="preserve">de 30 de noviembre, por el que se aprueba el Reglamento por el que </w:t>
      </w:r>
      <w:r w:rsidRPr="00976CEE">
        <w:rPr>
          <w:rStyle w:val="CharacterStyle14"/>
          <w:spacing w:val="2"/>
          <w:w w:val="105"/>
          <w:sz w:val="22"/>
          <w:szCs w:val="22"/>
        </w:rPr>
        <w:t xml:space="preserve">se regulan las obligaciones de facturación. Asimismo y de conformidad con el artículo </w:t>
      </w:r>
      <w:r w:rsidRPr="00976CEE">
        <w:rPr>
          <w:rStyle w:val="CharacterStyle14"/>
          <w:spacing w:val="4"/>
          <w:w w:val="105"/>
          <w:sz w:val="22"/>
          <w:szCs w:val="22"/>
        </w:rPr>
        <w:t>18.4 del Real Decreto 536/2013, de 12 de julio</w:t>
      </w:r>
      <w:r w:rsidRPr="00976CEE">
        <w:rPr>
          <w:rStyle w:val="CharacterStyle14"/>
          <w:spacing w:val="1"/>
          <w:w w:val="105"/>
          <w:sz w:val="22"/>
          <w:szCs w:val="22"/>
        </w:rPr>
        <w:t>, se deberán aportar las</w:t>
      </w:r>
      <w:r w:rsidRPr="00976CEE">
        <w:rPr>
          <w:rStyle w:val="CharacterStyle14"/>
          <w:b/>
          <w:spacing w:val="1"/>
          <w:w w:val="105"/>
          <w:sz w:val="22"/>
          <w:szCs w:val="22"/>
        </w:rPr>
        <w:t xml:space="preserve"> </w:t>
      </w:r>
      <w:r w:rsidRPr="00976CEE">
        <w:rPr>
          <w:rStyle w:val="CharacterStyle14"/>
          <w:spacing w:val="1"/>
          <w:w w:val="105"/>
          <w:sz w:val="22"/>
          <w:szCs w:val="22"/>
        </w:rPr>
        <w:t>facturas originales acreditativas de los gastos,</w:t>
      </w:r>
      <w:r w:rsidR="0046455B" w:rsidRPr="00976CEE">
        <w:rPr>
          <w:rStyle w:val="CharacterStyle14"/>
          <w:spacing w:val="1"/>
          <w:w w:val="105"/>
          <w:sz w:val="22"/>
          <w:szCs w:val="22"/>
        </w:rPr>
        <w:t xml:space="preserve"> por lo que no serán admitidos duplicados de las mismas</w:t>
      </w:r>
    </w:p>
    <w:p w14:paraId="735A8CC3" w14:textId="77777777" w:rsidR="00734240" w:rsidRPr="00976CEE" w:rsidRDefault="00734240" w:rsidP="00875488">
      <w:pPr>
        <w:pStyle w:val="Style7"/>
        <w:tabs>
          <w:tab w:val="left" w:pos="567"/>
          <w:tab w:val="left" w:pos="1276"/>
        </w:tabs>
        <w:kinsoku w:val="0"/>
        <w:autoSpaceDE/>
        <w:spacing w:before="240" w:after="240" w:line="240" w:lineRule="auto"/>
        <w:ind w:left="567" w:right="84"/>
        <w:rPr>
          <w:rStyle w:val="CharacterStyle15"/>
          <w:spacing w:val="-4"/>
          <w:w w:val="105"/>
          <w:sz w:val="22"/>
          <w:szCs w:val="22"/>
        </w:rPr>
      </w:pPr>
      <w:r w:rsidRPr="00976CEE">
        <w:rPr>
          <w:rStyle w:val="CharacterStyle15"/>
          <w:spacing w:val="-4"/>
          <w:w w:val="105"/>
          <w:sz w:val="22"/>
          <w:szCs w:val="22"/>
        </w:rPr>
        <w:t>En concreto, se comprobará que las facturas reúnen los siguientes requisitos:</w:t>
      </w:r>
    </w:p>
    <w:p w14:paraId="1BF06886" w14:textId="77777777" w:rsidR="00734240" w:rsidRPr="00976CEE" w:rsidRDefault="00734240" w:rsidP="00A4644C">
      <w:pPr>
        <w:pStyle w:val="Style7"/>
        <w:numPr>
          <w:ilvl w:val="0"/>
          <w:numId w:val="2"/>
        </w:numPr>
        <w:kinsoku w:val="0"/>
        <w:autoSpaceDE/>
        <w:spacing w:before="120" w:after="120" w:line="240" w:lineRule="auto"/>
        <w:ind w:left="1134" w:right="85" w:hanging="357"/>
        <w:rPr>
          <w:rStyle w:val="CharacterStyle15"/>
          <w:spacing w:val="-4"/>
          <w:w w:val="105"/>
          <w:sz w:val="22"/>
          <w:szCs w:val="22"/>
        </w:rPr>
      </w:pPr>
      <w:r w:rsidRPr="00976CEE">
        <w:rPr>
          <w:rStyle w:val="CharacterStyle15"/>
          <w:w w:val="105"/>
          <w:sz w:val="22"/>
          <w:szCs w:val="22"/>
        </w:rPr>
        <w:t>Número de factura.</w:t>
      </w:r>
    </w:p>
    <w:p w14:paraId="70E69ACB" w14:textId="05A65C74" w:rsidR="00734240" w:rsidRPr="008128B1" w:rsidRDefault="00734240" w:rsidP="00A4644C">
      <w:pPr>
        <w:pStyle w:val="Style1"/>
        <w:numPr>
          <w:ilvl w:val="0"/>
          <w:numId w:val="2"/>
        </w:numPr>
        <w:kinsoku w:val="0"/>
        <w:autoSpaceDE/>
        <w:adjustRightInd/>
        <w:spacing w:before="120" w:after="120"/>
        <w:ind w:left="1134" w:right="85" w:hanging="357"/>
        <w:jc w:val="both"/>
        <w:rPr>
          <w:rStyle w:val="CharacterStyle15"/>
          <w:rFonts w:ascii="Arial" w:hAnsi="Arial" w:cs="Arial"/>
          <w:w w:val="105"/>
          <w:sz w:val="22"/>
          <w:szCs w:val="22"/>
        </w:rPr>
      </w:pPr>
      <w:r w:rsidRPr="00976CEE">
        <w:rPr>
          <w:rStyle w:val="CharacterStyle15"/>
          <w:rFonts w:ascii="Arial" w:hAnsi="Arial" w:cs="Arial"/>
          <w:spacing w:val="-1"/>
          <w:w w:val="105"/>
          <w:sz w:val="22"/>
          <w:szCs w:val="22"/>
        </w:rPr>
        <w:t>Datos identificativos del expedidor</w:t>
      </w:r>
      <w:r w:rsidR="0046455B" w:rsidRPr="00976CEE">
        <w:rPr>
          <w:rStyle w:val="CharacterStyle15"/>
          <w:rFonts w:ascii="Arial" w:hAnsi="Arial" w:cs="Arial"/>
          <w:spacing w:val="-1"/>
          <w:w w:val="105"/>
          <w:sz w:val="22"/>
          <w:szCs w:val="22"/>
        </w:rPr>
        <w:t>/a</w:t>
      </w:r>
      <w:r w:rsidRPr="00976CEE">
        <w:rPr>
          <w:rStyle w:val="CharacterStyle15"/>
          <w:rFonts w:ascii="Arial" w:hAnsi="Arial" w:cs="Arial"/>
          <w:spacing w:val="-1"/>
          <w:w w:val="105"/>
          <w:sz w:val="22"/>
          <w:szCs w:val="22"/>
        </w:rPr>
        <w:t xml:space="preserve"> (nombre, apellidos, denominación o razón social, </w:t>
      </w:r>
      <w:r w:rsidRPr="008128B1">
        <w:rPr>
          <w:rStyle w:val="CharacterStyle15"/>
          <w:rFonts w:ascii="Arial" w:hAnsi="Arial" w:cs="Arial"/>
          <w:spacing w:val="-1"/>
          <w:w w:val="105"/>
          <w:sz w:val="22"/>
          <w:szCs w:val="22"/>
        </w:rPr>
        <w:t xml:space="preserve">NIF y </w:t>
      </w:r>
      <w:r w:rsidRPr="008128B1">
        <w:rPr>
          <w:rStyle w:val="CharacterStyle15"/>
          <w:rFonts w:ascii="Arial" w:hAnsi="Arial" w:cs="Arial"/>
          <w:w w:val="105"/>
          <w:sz w:val="22"/>
          <w:szCs w:val="22"/>
        </w:rPr>
        <w:t>domicilio).</w:t>
      </w:r>
    </w:p>
    <w:p w14:paraId="59CD4DD6" w14:textId="22CE858F" w:rsidR="00734240" w:rsidRPr="008128B1" w:rsidRDefault="00734240" w:rsidP="00A4644C">
      <w:pPr>
        <w:pStyle w:val="Style7"/>
        <w:numPr>
          <w:ilvl w:val="0"/>
          <w:numId w:val="2"/>
        </w:numPr>
        <w:kinsoku w:val="0"/>
        <w:autoSpaceDE/>
        <w:spacing w:before="120" w:after="120" w:line="240" w:lineRule="auto"/>
        <w:ind w:left="1134" w:right="85" w:hanging="357"/>
        <w:rPr>
          <w:rStyle w:val="CharacterStyle14"/>
          <w:spacing w:val="-4"/>
          <w:w w:val="105"/>
          <w:sz w:val="22"/>
          <w:szCs w:val="22"/>
        </w:rPr>
      </w:pPr>
      <w:r w:rsidRPr="008128B1">
        <w:rPr>
          <w:rStyle w:val="CharacterStyle14"/>
          <w:spacing w:val="6"/>
          <w:w w:val="105"/>
          <w:sz w:val="22"/>
          <w:szCs w:val="22"/>
        </w:rPr>
        <w:t>Datos identificativos del destinatario</w:t>
      </w:r>
      <w:r w:rsidR="0046455B" w:rsidRPr="008128B1">
        <w:rPr>
          <w:rStyle w:val="CharacterStyle14"/>
          <w:spacing w:val="6"/>
          <w:w w:val="105"/>
          <w:sz w:val="22"/>
          <w:szCs w:val="22"/>
        </w:rPr>
        <w:t>/a</w:t>
      </w:r>
      <w:r w:rsidRPr="008128B1">
        <w:rPr>
          <w:rStyle w:val="CharacterStyle14"/>
          <w:spacing w:val="6"/>
          <w:w w:val="105"/>
          <w:sz w:val="22"/>
          <w:szCs w:val="22"/>
        </w:rPr>
        <w:t xml:space="preserve">, que deberá ser la entidad subvencionada o las </w:t>
      </w:r>
      <w:r w:rsidRPr="008128B1">
        <w:rPr>
          <w:rStyle w:val="CharacterStyle14"/>
          <w:w w:val="105"/>
          <w:sz w:val="22"/>
          <w:szCs w:val="22"/>
        </w:rPr>
        <w:t>ejecutantes, cuando figuren como tales.</w:t>
      </w:r>
    </w:p>
    <w:p w14:paraId="343000C1" w14:textId="25D729D2" w:rsidR="00734240" w:rsidRPr="00976CEE" w:rsidRDefault="00734240" w:rsidP="00A4644C">
      <w:pPr>
        <w:pStyle w:val="Style7"/>
        <w:numPr>
          <w:ilvl w:val="0"/>
          <w:numId w:val="2"/>
        </w:numPr>
        <w:kinsoku w:val="0"/>
        <w:autoSpaceDE/>
        <w:spacing w:before="120" w:after="120" w:line="240" w:lineRule="auto"/>
        <w:ind w:left="1134" w:right="85" w:hanging="357"/>
        <w:rPr>
          <w:rStyle w:val="CharacterStyle14"/>
          <w:spacing w:val="-4"/>
          <w:w w:val="105"/>
          <w:sz w:val="22"/>
          <w:szCs w:val="22"/>
        </w:rPr>
      </w:pPr>
      <w:r w:rsidRPr="00976CEE">
        <w:rPr>
          <w:rStyle w:val="CharacterStyle14"/>
          <w:w w:val="105"/>
          <w:sz w:val="22"/>
          <w:szCs w:val="22"/>
        </w:rPr>
        <w:t>Descripción detallada y precio unitario de la operación</w:t>
      </w:r>
      <w:r w:rsidR="0046455B" w:rsidRPr="00976CEE">
        <w:rPr>
          <w:rStyle w:val="CharacterStyle14"/>
          <w:w w:val="105"/>
          <w:sz w:val="22"/>
          <w:szCs w:val="22"/>
        </w:rPr>
        <w:t xml:space="preserve"> (de cada producto, o de la suma de </w:t>
      </w:r>
      <w:r w:rsidR="00DA193A" w:rsidRPr="00976CEE">
        <w:rPr>
          <w:rStyle w:val="CharacterStyle14"/>
          <w:w w:val="105"/>
          <w:sz w:val="22"/>
          <w:szCs w:val="22"/>
        </w:rPr>
        <w:t>todas las unidades</w:t>
      </w:r>
      <w:r w:rsidR="0046455B" w:rsidRPr="00976CEE">
        <w:rPr>
          <w:rStyle w:val="CharacterStyle14"/>
          <w:w w:val="105"/>
          <w:sz w:val="22"/>
          <w:szCs w:val="22"/>
        </w:rPr>
        <w:t xml:space="preserve"> del mismo producto), </w:t>
      </w:r>
      <w:r w:rsidRPr="00976CEE">
        <w:rPr>
          <w:rStyle w:val="CharacterStyle14"/>
          <w:w w:val="105"/>
          <w:sz w:val="22"/>
          <w:szCs w:val="22"/>
        </w:rPr>
        <w:t>y su contraprestación total. Deberá re</w:t>
      </w:r>
      <w:r w:rsidR="0046455B" w:rsidRPr="00976CEE">
        <w:rPr>
          <w:rStyle w:val="CharacterStyle14"/>
          <w:w w:val="105"/>
          <w:sz w:val="22"/>
          <w:szCs w:val="22"/>
        </w:rPr>
        <w:t>flejarse el IVA correspondiente, o</w:t>
      </w:r>
      <w:r w:rsidRPr="00976CEE">
        <w:rPr>
          <w:rStyle w:val="CharacterStyle14"/>
          <w:w w:val="105"/>
          <w:sz w:val="22"/>
          <w:szCs w:val="22"/>
        </w:rPr>
        <w:t xml:space="preserve"> cuando la cuota se repercuta dentro del precio</w:t>
      </w:r>
      <w:r w:rsidR="0046455B" w:rsidRPr="00976CEE">
        <w:rPr>
          <w:rStyle w:val="CharacterStyle14"/>
          <w:w w:val="105"/>
          <w:sz w:val="22"/>
          <w:szCs w:val="22"/>
        </w:rPr>
        <w:t>,</w:t>
      </w:r>
      <w:r w:rsidRPr="00976CEE">
        <w:rPr>
          <w:rStyle w:val="CharacterStyle14"/>
          <w:w w:val="105"/>
          <w:sz w:val="22"/>
          <w:szCs w:val="22"/>
        </w:rPr>
        <w:t xml:space="preserve"> deberá indicarse "IVA incluido".</w:t>
      </w:r>
    </w:p>
    <w:p w14:paraId="3099C92D" w14:textId="0A1ADAEF" w:rsidR="00734240" w:rsidRPr="00976CEE" w:rsidRDefault="00734240" w:rsidP="00A4644C">
      <w:pPr>
        <w:pStyle w:val="Style7"/>
        <w:numPr>
          <w:ilvl w:val="0"/>
          <w:numId w:val="2"/>
        </w:numPr>
        <w:kinsoku w:val="0"/>
        <w:autoSpaceDE/>
        <w:spacing w:before="120" w:after="120" w:line="240" w:lineRule="auto"/>
        <w:ind w:left="1134" w:right="85" w:hanging="357"/>
        <w:rPr>
          <w:rStyle w:val="CharacterStyle14"/>
          <w:spacing w:val="-4"/>
          <w:w w:val="105"/>
          <w:sz w:val="22"/>
          <w:szCs w:val="22"/>
        </w:rPr>
      </w:pPr>
      <w:r w:rsidRPr="00976CEE">
        <w:rPr>
          <w:rStyle w:val="CharacterStyle14"/>
          <w:spacing w:val="-1"/>
          <w:w w:val="105"/>
          <w:sz w:val="22"/>
          <w:szCs w:val="22"/>
        </w:rPr>
        <w:t>L</w:t>
      </w:r>
      <w:r w:rsidR="0046455B" w:rsidRPr="00976CEE">
        <w:rPr>
          <w:rStyle w:val="CharacterStyle14"/>
          <w:spacing w:val="-1"/>
          <w:w w:val="105"/>
          <w:sz w:val="22"/>
          <w:szCs w:val="22"/>
        </w:rPr>
        <w:t>ugar y fechas de emisión y pago (las fechas de pago han de estar comprendidas dentro del plazo desde el inicio de ejecución hasta el fin del periodo de justificación establecido en las normas reguladoras de la concesión)</w:t>
      </w:r>
      <w:r w:rsidR="00E14223" w:rsidRPr="00976CEE">
        <w:rPr>
          <w:rStyle w:val="CharacterStyle14"/>
          <w:spacing w:val="-1"/>
          <w:w w:val="105"/>
          <w:sz w:val="22"/>
          <w:szCs w:val="22"/>
        </w:rPr>
        <w:t>.</w:t>
      </w:r>
    </w:p>
    <w:p w14:paraId="671631AE" w14:textId="5AF658ED" w:rsidR="00734240" w:rsidRPr="00976CEE" w:rsidRDefault="0046455B" w:rsidP="00875488">
      <w:pPr>
        <w:pStyle w:val="Style7"/>
        <w:tabs>
          <w:tab w:val="left" w:pos="567"/>
          <w:tab w:val="left" w:pos="1276"/>
        </w:tabs>
        <w:kinsoku w:val="0"/>
        <w:autoSpaceDE/>
        <w:spacing w:before="240" w:after="240" w:line="240" w:lineRule="auto"/>
        <w:ind w:left="567" w:right="84"/>
        <w:rPr>
          <w:rStyle w:val="CharacterStyle14"/>
          <w:w w:val="105"/>
          <w:sz w:val="22"/>
          <w:szCs w:val="22"/>
        </w:rPr>
      </w:pPr>
      <w:r w:rsidRPr="00976CEE">
        <w:rPr>
          <w:rStyle w:val="CharacterStyle14"/>
          <w:w w:val="105"/>
          <w:sz w:val="22"/>
          <w:szCs w:val="22"/>
        </w:rPr>
        <w:t>Las facturas originales deberán ir acompañadas de la correspondiente documentación acreditativa del pago. Si la forma de pago se produce en  metálico, debe constar el recibí con la firma original del receptor</w:t>
      </w:r>
      <w:r w:rsidR="00F863CB" w:rsidRPr="00976CEE">
        <w:rPr>
          <w:rStyle w:val="CharacterStyle14"/>
          <w:w w:val="105"/>
          <w:sz w:val="22"/>
          <w:szCs w:val="22"/>
        </w:rPr>
        <w:t>. Si la forma de pago es mediante transferencia bancaria, la factura habrá de acompañarse de un comprobante de pago bancario cualesquiera, cumplimentándose, en el anexo correspondiente, con datos suficientes que permitan la identificación, inequívoca del pago y del gasto.</w:t>
      </w:r>
    </w:p>
    <w:p w14:paraId="1D359B61" w14:textId="6866C63A" w:rsidR="00F863CB" w:rsidRPr="008128B1" w:rsidRDefault="00F863CB" w:rsidP="00875488">
      <w:pPr>
        <w:pStyle w:val="Style7"/>
        <w:tabs>
          <w:tab w:val="left" w:pos="567"/>
          <w:tab w:val="left" w:pos="1276"/>
        </w:tabs>
        <w:kinsoku w:val="0"/>
        <w:autoSpaceDE/>
        <w:spacing w:before="240" w:after="240" w:line="240" w:lineRule="auto"/>
        <w:ind w:left="567" w:right="84"/>
        <w:rPr>
          <w:rStyle w:val="CharacterStyle14"/>
          <w:w w:val="105"/>
          <w:sz w:val="22"/>
          <w:szCs w:val="22"/>
        </w:rPr>
      </w:pPr>
      <w:r w:rsidRPr="008128B1">
        <w:rPr>
          <w:rStyle w:val="CharacterStyle14"/>
          <w:w w:val="105"/>
          <w:sz w:val="22"/>
          <w:szCs w:val="22"/>
        </w:rPr>
        <w:lastRenderedPageBreak/>
        <w:t>Se aceptarán facturas electrónicas para los gastos que se deban tramitar telemáticamente (cotizaciones a la Seguridad Social, ingresos por retenciones del IRPF) o para gastos de suministros como luz, agua, teléfono.</w:t>
      </w:r>
    </w:p>
    <w:p w14:paraId="250D863B" w14:textId="6A8F2E63" w:rsidR="00F863CB" w:rsidRPr="00976CEE" w:rsidRDefault="00F863CB" w:rsidP="00875488">
      <w:pPr>
        <w:pStyle w:val="Style7"/>
        <w:tabs>
          <w:tab w:val="left" w:pos="567"/>
          <w:tab w:val="left" w:pos="1276"/>
        </w:tabs>
        <w:kinsoku w:val="0"/>
        <w:autoSpaceDE/>
        <w:spacing w:before="240" w:after="240" w:line="240" w:lineRule="auto"/>
        <w:ind w:left="567" w:right="84"/>
        <w:rPr>
          <w:rStyle w:val="CharacterStyle14"/>
          <w:w w:val="105"/>
          <w:sz w:val="22"/>
          <w:szCs w:val="22"/>
        </w:rPr>
      </w:pPr>
      <w:r w:rsidRPr="00976CEE">
        <w:rPr>
          <w:rStyle w:val="CharacterStyle14"/>
          <w:w w:val="105"/>
          <w:sz w:val="22"/>
          <w:szCs w:val="22"/>
        </w:rPr>
        <w:t xml:space="preserve">En este sentido, </w:t>
      </w:r>
      <w:r w:rsidR="00C67F07" w:rsidRPr="00976CEE">
        <w:rPr>
          <w:rStyle w:val="CharacterStyle14"/>
          <w:w w:val="105"/>
          <w:sz w:val="22"/>
          <w:szCs w:val="22"/>
        </w:rPr>
        <w:t>se admitirán facturas de suministros cuyo periodo de facturación sobrepase el último día del periodo de ejecución del proyecto, siempre y cuando la cantidad imputada a la subvención sea consecuencia de prorratear el coste de la factura al periodo de ejecución subvencionable.</w:t>
      </w:r>
    </w:p>
    <w:p w14:paraId="696BE077" w14:textId="337764F6" w:rsidR="00C67F07" w:rsidRPr="00976CEE" w:rsidRDefault="00C67F07" w:rsidP="00875488">
      <w:pPr>
        <w:pStyle w:val="Style7"/>
        <w:tabs>
          <w:tab w:val="left" w:pos="567"/>
          <w:tab w:val="left" w:pos="1276"/>
        </w:tabs>
        <w:kinsoku w:val="0"/>
        <w:autoSpaceDE/>
        <w:spacing w:before="240" w:after="240" w:line="240" w:lineRule="auto"/>
        <w:ind w:left="567" w:right="84"/>
        <w:rPr>
          <w:rStyle w:val="CharacterStyle14"/>
          <w:w w:val="105"/>
          <w:sz w:val="22"/>
          <w:szCs w:val="22"/>
        </w:rPr>
      </w:pPr>
      <w:r w:rsidRPr="00976CEE">
        <w:rPr>
          <w:rStyle w:val="CharacterStyle14"/>
          <w:w w:val="105"/>
          <w:sz w:val="22"/>
          <w:szCs w:val="22"/>
        </w:rPr>
        <w:t>La factura referida a los gastos vinculados al informe de auditor podrá tener fecha comprendida entre el periodo de ejecución y el periodo de justificación de la convocatoria que corresponda, y deberá ser abonada en todo caso antes de que finalice el mismo.</w:t>
      </w:r>
    </w:p>
    <w:p w14:paraId="01398D66" w14:textId="2B5689D7" w:rsidR="00C67F07" w:rsidRPr="00976CEE" w:rsidRDefault="00C67F07" w:rsidP="00DE5F42">
      <w:pPr>
        <w:pStyle w:val="Style7"/>
        <w:tabs>
          <w:tab w:val="left" w:pos="567"/>
          <w:tab w:val="left" w:pos="1276"/>
        </w:tabs>
        <w:kinsoku w:val="0"/>
        <w:autoSpaceDE/>
        <w:spacing w:before="360" w:after="240" w:line="240" w:lineRule="auto"/>
        <w:ind w:left="567" w:right="85"/>
        <w:rPr>
          <w:rStyle w:val="CharacterStyle14"/>
          <w:b/>
          <w:w w:val="105"/>
          <w:sz w:val="22"/>
          <w:szCs w:val="22"/>
        </w:rPr>
      </w:pPr>
      <w:r w:rsidRPr="00976CEE">
        <w:rPr>
          <w:rStyle w:val="CharacterStyle14"/>
          <w:b/>
          <w:w w:val="105"/>
          <w:sz w:val="22"/>
          <w:szCs w:val="22"/>
        </w:rPr>
        <w:t>4.</w:t>
      </w:r>
      <w:r w:rsidR="00DC1727" w:rsidRPr="00976CEE">
        <w:rPr>
          <w:rStyle w:val="CharacterStyle14"/>
          <w:b/>
          <w:w w:val="105"/>
          <w:sz w:val="22"/>
          <w:szCs w:val="22"/>
        </w:rPr>
        <w:t>4</w:t>
      </w:r>
      <w:r w:rsidRPr="00976CEE">
        <w:rPr>
          <w:rStyle w:val="CharacterStyle14"/>
          <w:b/>
          <w:w w:val="105"/>
          <w:sz w:val="22"/>
          <w:szCs w:val="22"/>
        </w:rPr>
        <w:t xml:space="preserve"> TASACIONES</w:t>
      </w:r>
      <w:r w:rsidR="00B9387C">
        <w:rPr>
          <w:rStyle w:val="CharacterStyle14"/>
          <w:b/>
          <w:w w:val="105"/>
          <w:sz w:val="22"/>
          <w:szCs w:val="22"/>
        </w:rPr>
        <w:fldChar w:fldCharType="begin"/>
      </w:r>
      <w:r w:rsidR="00B9387C">
        <w:instrText xml:space="preserve"> XE "</w:instrText>
      </w:r>
      <w:r w:rsidR="00B9387C" w:rsidRPr="000C43FC">
        <w:rPr>
          <w:rStyle w:val="CharacterStyle14"/>
          <w:b/>
          <w:w w:val="105"/>
          <w:sz w:val="22"/>
          <w:szCs w:val="22"/>
        </w:rPr>
        <w:instrText>4.4 TASACIONES</w:instrText>
      </w:r>
      <w:r w:rsidR="00B9387C">
        <w:instrText xml:space="preserve">" </w:instrText>
      </w:r>
      <w:r w:rsidR="00B9387C">
        <w:rPr>
          <w:rStyle w:val="CharacterStyle14"/>
          <w:b/>
          <w:w w:val="105"/>
          <w:sz w:val="22"/>
          <w:szCs w:val="22"/>
        </w:rPr>
        <w:fldChar w:fldCharType="end"/>
      </w:r>
    </w:p>
    <w:p w14:paraId="6FDB19A9" w14:textId="0686A5F0" w:rsidR="00C67F07" w:rsidRPr="00976CEE" w:rsidRDefault="00C67F07" w:rsidP="00875488">
      <w:pPr>
        <w:pStyle w:val="Style7"/>
        <w:tabs>
          <w:tab w:val="left" w:pos="567"/>
          <w:tab w:val="left" w:pos="1276"/>
        </w:tabs>
        <w:kinsoku w:val="0"/>
        <w:autoSpaceDE/>
        <w:spacing w:before="240" w:after="240" w:line="240" w:lineRule="auto"/>
        <w:ind w:left="567" w:right="84"/>
        <w:rPr>
          <w:rStyle w:val="CharacterStyle14"/>
          <w:w w:val="105"/>
          <w:sz w:val="22"/>
          <w:szCs w:val="22"/>
        </w:rPr>
      </w:pPr>
      <w:r w:rsidRPr="00976CEE">
        <w:rPr>
          <w:rStyle w:val="CharacterStyle14"/>
          <w:w w:val="105"/>
          <w:sz w:val="22"/>
          <w:szCs w:val="22"/>
        </w:rPr>
        <w:t>En los casos en los que por la cuantía del cont</w:t>
      </w:r>
      <w:r w:rsidR="00733DA0" w:rsidRPr="00976CEE">
        <w:rPr>
          <w:rStyle w:val="CharacterStyle14"/>
          <w:w w:val="105"/>
          <w:sz w:val="22"/>
          <w:szCs w:val="22"/>
        </w:rPr>
        <w:t>rato se exija la solicitud de al</w:t>
      </w:r>
      <w:r w:rsidRPr="00976CEE">
        <w:rPr>
          <w:rStyle w:val="CharacterStyle14"/>
          <w:w w:val="105"/>
          <w:sz w:val="22"/>
          <w:szCs w:val="22"/>
        </w:rPr>
        <w:t xml:space="preserve"> menos tres ofertas, se contempla la posibilidad alternativa de aportar una tasación pericial con cargo a la entidad beneficiaria, en línea con lo establecido en el artículo 83.2 del Reglamento de la LGS. Cualquier tasación que se presente deberá cumplir las siguientes condiciones:</w:t>
      </w:r>
    </w:p>
    <w:p w14:paraId="5CB2BCBB" w14:textId="0BABD5FB" w:rsidR="00C67F07" w:rsidRPr="00976CEE" w:rsidRDefault="00C67F07" w:rsidP="002C4D3E">
      <w:pPr>
        <w:pStyle w:val="Style7"/>
        <w:numPr>
          <w:ilvl w:val="0"/>
          <w:numId w:val="25"/>
        </w:numPr>
        <w:tabs>
          <w:tab w:val="left" w:pos="567"/>
          <w:tab w:val="left" w:pos="1276"/>
        </w:tabs>
        <w:kinsoku w:val="0"/>
        <w:autoSpaceDE/>
        <w:spacing w:before="0" w:line="240" w:lineRule="auto"/>
        <w:ind w:left="1281" w:right="85" w:hanging="357"/>
        <w:rPr>
          <w:rStyle w:val="CharacterStyle14"/>
          <w:w w:val="105"/>
          <w:sz w:val="22"/>
          <w:szCs w:val="22"/>
        </w:rPr>
      </w:pPr>
      <w:r w:rsidRPr="00976CEE">
        <w:rPr>
          <w:rStyle w:val="CharacterStyle14"/>
          <w:w w:val="105"/>
          <w:sz w:val="22"/>
          <w:szCs w:val="22"/>
        </w:rPr>
        <w:t>Debe estar firmada por una persona profesional competente y colegiada, que declare expresamente que no tiene vincul</w:t>
      </w:r>
      <w:r w:rsidR="00C773AA" w:rsidRPr="00976CEE">
        <w:rPr>
          <w:rStyle w:val="CharacterStyle14"/>
          <w:w w:val="105"/>
          <w:sz w:val="22"/>
          <w:szCs w:val="22"/>
        </w:rPr>
        <w:t>ación alguna con la entidad, entendiendo la vinculación como se define en el artículo 68.2 del Reglamento LGS.</w:t>
      </w:r>
    </w:p>
    <w:p w14:paraId="231EA995" w14:textId="5A3CA8F7" w:rsidR="00C773AA" w:rsidRPr="00976CEE" w:rsidRDefault="00C773AA" w:rsidP="002C4D3E">
      <w:pPr>
        <w:pStyle w:val="Style7"/>
        <w:numPr>
          <w:ilvl w:val="0"/>
          <w:numId w:val="25"/>
        </w:numPr>
        <w:tabs>
          <w:tab w:val="left" w:pos="567"/>
          <w:tab w:val="left" w:pos="1276"/>
        </w:tabs>
        <w:kinsoku w:val="0"/>
        <w:autoSpaceDE/>
        <w:spacing w:before="0" w:line="240" w:lineRule="auto"/>
        <w:ind w:left="1281" w:right="85" w:hanging="357"/>
        <w:rPr>
          <w:rStyle w:val="CharacterStyle14"/>
          <w:w w:val="105"/>
          <w:sz w:val="22"/>
          <w:szCs w:val="22"/>
        </w:rPr>
      </w:pPr>
      <w:r w:rsidRPr="00976CEE">
        <w:rPr>
          <w:rStyle w:val="CharacterStyle14"/>
          <w:w w:val="105"/>
          <w:sz w:val="22"/>
          <w:szCs w:val="22"/>
        </w:rPr>
        <w:t>Debe establecer claramente el valor de mercado de cada bien tasado, en el momento en que dicho bien fue adquirido.</w:t>
      </w:r>
    </w:p>
    <w:p w14:paraId="0DFDFC7A" w14:textId="642B0111" w:rsidR="00C773AA" w:rsidRPr="00976CEE" w:rsidRDefault="00C773AA" w:rsidP="002C4D3E">
      <w:pPr>
        <w:pStyle w:val="Style7"/>
        <w:numPr>
          <w:ilvl w:val="0"/>
          <w:numId w:val="25"/>
        </w:numPr>
        <w:tabs>
          <w:tab w:val="left" w:pos="567"/>
          <w:tab w:val="left" w:pos="1276"/>
        </w:tabs>
        <w:kinsoku w:val="0"/>
        <w:autoSpaceDE/>
        <w:spacing w:before="0" w:line="240" w:lineRule="auto"/>
        <w:ind w:left="1281" w:right="85" w:hanging="357"/>
        <w:rPr>
          <w:rStyle w:val="CharacterStyle14"/>
          <w:w w:val="105"/>
          <w:sz w:val="22"/>
          <w:szCs w:val="22"/>
        </w:rPr>
      </w:pPr>
      <w:r w:rsidRPr="00976CEE">
        <w:rPr>
          <w:rStyle w:val="CharacterStyle14"/>
          <w:w w:val="105"/>
          <w:sz w:val="22"/>
          <w:szCs w:val="22"/>
        </w:rPr>
        <w:t>Debe indicarse y describirse el método utilizado para calcular el valor de mercado del bien, siendo algunos de los métodos más empleados el método de comparación, el método de capitalización o método de coste.</w:t>
      </w:r>
    </w:p>
    <w:p w14:paraId="37F40051" w14:textId="596D2559" w:rsidR="00C773AA" w:rsidRPr="00976CEE" w:rsidRDefault="00C773AA" w:rsidP="00875488">
      <w:pPr>
        <w:pStyle w:val="Style7"/>
        <w:tabs>
          <w:tab w:val="left" w:pos="567"/>
          <w:tab w:val="left" w:pos="1276"/>
        </w:tabs>
        <w:kinsoku w:val="0"/>
        <w:autoSpaceDE/>
        <w:spacing w:before="240" w:after="240" w:line="240" w:lineRule="auto"/>
        <w:ind w:left="567" w:right="84"/>
        <w:rPr>
          <w:rStyle w:val="CharacterStyle14"/>
          <w:w w:val="105"/>
          <w:sz w:val="22"/>
          <w:szCs w:val="22"/>
        </w:rPr>
      </w:pPr>
      <w:r w:rsidRPr="00976CEE">
        <w:rPr>
          <w:rStyle w:val="CharacterStyle14"/>
          <w:w w:val="105"/>
          <w:sz w:val="22"/>
          <w:szCs w:val="22"/>
        </w:rPr>
        <w:t>Asimismo, como documentación complementaria se ha de adjuntar certificado de tasador/a independiente debidamente acreditado e inscrito en el correspondiente registro oficial (art. 30.5 de la LGS)</w:t>
      </w:r>
      <w:r w:rsidR="00733DA0" w:rsidRPr="00976CEE">
        <w:rPr>
          <w:rStyle w:val="CharacterStyle14"/>
          <w:w w:val="105"/>
          <w:sz w:val="22"/>
          <w:szCs w:val="22"/>
        </w:rPr>
        <w:t>.</w:t>
      </w:r>
    </w:p>
    <w:p w14:paraId="1AFBB098" w14:textId="17E36912" w:rsidR="00C773AA" w:rsidRPr="00976CEE" w:rsidRDefault="00C773AA" w:rsidP="00875488">
      <w:pPr>
        <w:pStyle w:val="Style7"/>
        <w:tabs>
          <w:tab w:val="left" w:pos="567"/>
          <w:tab w:val="left" w:pos="1276"/>
        </w:tabs>
        <w:kinsoku w:val="0"/>
        <w:autoSpaceDE/>
        <w:spacing w:before="240" w:after="240" w:line="240" w:lineRule="auto"/>
        <w:ind w:left="567" w:right="84"/>
        <w:rPr>
          <w:rStyle w:val="CharacterStyle14"/>
          <w:w w:val="105"/>
          <w:sz w:val="22"/>
          <w:szCs w:val="22"/>
        </w:rPr>
      </w:pPr>
      <w:r w:rsidRPr="00976CEE">
        <w:rPr>
          <w:rStyle w:val="CharacterStyle14"/>
          <w:w w:val="105"/>
          <w:sz w:val="22"/>
          <w:szCs w:val="22"/>
        </w:rPr>
        <w:t>Por último, y para facilitar la posterior revisión, se recomienda que la tasación indique el número de documento con el que se ha identificado el concepto a tasar al realizar la presentación de la documentación, así como la factura o facturas en las que se recoge dicho concepto.</w:t>
      </w:r>
    </w:p>
    <w:p w14:paraId="2E5BEA12" w14:textId="3F28202D" w:rsidR="00C67F07" w:rsidRPr="00F0475D" w:rsidRDefault="00DC1727" w:rsidP="00DE5F42">
      <w:pPr>
        <w:pStyle w:val="Style1"/>
        <w:tabs>
          <w:tab w:val="left" w:pos="567"/>
          <w:tab w:val="left" w:pos="1276"/>
        </w:tabs>
        <w:kinsoku w:val="0"/>
        <w:autoSpaceDE/>
        <w:adjustRightInd/>
        <w:spacing w:before="360" w:after="240"/>
        <w:ind w:left="567" w:right="85"/>
        <w:jc w:val="both"/>
        <w:rPr>
          <w:rStyle w:val="CharacterStyle14"/>
          <w:color w:val="FF0000"/>
          <w:w w:val="105"/>
          <w:sz w:val="22"/>
          <w:szCs w:val="22"/>
        </w:rPr>
      </w:pPr>
      <w:bookmarkStart w:id="8" w:name="DEVOLUCIONVOLUNTARIA6"/>
      <w:bookmarkEnd w:id="8"/>
      <w:r w:rsidRPr="00F0475D">
        <w:rPr>
          <w:rStyle w:val="CharacterStyle14"/>
          <w:b/>
          <w:bCs/>
          <w:w w:val="105"/>
          <w:sz w:val="22"/>
          <w:szCs w:val="22"/>
        </w:rPr>
        <w:t>4.5</w:t>
      </w:r>
      <w:r w:rsidR="000A24A1" w:rsidRPr="00F0475D">
        <w:rPr>
          <w:rStyle w:val="CharacterStyle14"/>
          <w:b/>
          <w:bCs/>
          <w:w w:val="105"/>
          <w:sz w:val="22"/>
          <w:szCs w:val="22"/>
        </w:rPr>
        <w:t xml:space="preserve"> </w:t>
      </w:r>
      <w:r w:rsidR="00C67F07" w:rsidRPr="00F0475D">
        <w:rPr>
          <w:rFonts w:ascii="Arial" w:hAnsi="Arial" w:cs="Arial"/>
          <w:noProof/>
          <w:sz w:val="22"/>
          <w:szCs w:val="22"/>
        </w:rPr>
        <mc:AlternateContent>
          <mc:Choice Requires="wps">
            <w:drawing>
              <wp:anchor distT="0" distB="0" distL="0" distR="0" simplePos="0" relativeHeight="251659264" behindDoc="0" locked="0" layoutInCell="0" allowOverlap="1" wp14:anchorId="49BA7846" wp14:editId="11A4EEE6">
                <wp:simplePos x="0" y="0"/>
                <wp:positionH relativeFrom="page">
                  <wp:posOffset>6592570</wp:posOffset>
                </wp:positionH>
                <wp:positionV relativeFrom="page">
                  <wp:posOffset>241935</wp:posOffset>
                </wp:positionV>
                <wp:extent cx="426720" cy="450850"/>
                <wp:effectExtent l="0" t="0" r="0" b="0"/>
                <wp:wrapSquare wrapText="bothSides"/>
                <wp:docPr id="9" name="Cuadro de texto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6720" cy="45085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75B6AD8" w14:textId="77777777" w:rsidR="006D75A3" w:rsidRDefault="006D75A3" w:rsidP="00C67F07">
                            <w:pPr>
                              <w:pStyle w:val="Style1"/>
                              <w:kinsoku w:val="0"/>
                              <w:autoSpaceDE/>
                              <w:adjustRightInd/>
                              <w:rPr>
                                <w:rStyle w:val="CharacterStyle15"/>
                                <w:rFonts w:ascii="Arial" w:hAnsi="Arial" w:cs="Arial"/>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9BA7846" id="_x0000_t202" coordsize="21600,21600" o:spt="202" path="m,l,21600r21600,l21600,xe">
                <v:stroke joinstyle="miter"/>
                <v:path gradientshapeok="t" o:connecttype="rect"/>
              </v:shapetype>
              <v:shape id="Cuadro de texto 9" o:spid="_x0000_s1026" type="#_x0000_t202" style="position:absolute;left:0;text-align:left;margin-left:519.1pt;margin-top:19.05pt;width:33.6pt;height:35.5pt;z-index:25165926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" o:allowincell="f" stroked="f">
                <v:fill opacity="0"/>
                <v:textbox inset="0,0,0,0">
                  <w:txbxContent>
                    <w:p w14:paraId="775B6AD8" w14:textId="77777777" w:rsidR="006D75A3" w:rsidRDefault="006D75A3" w:rsidP="00C67F07">
                      <w:pPr>
                        <w:pStyle w:val="Style1"/>
                        <w:kinsoku w:val="0"/>
                        <w:autoSpaceDE/>
                        <w:adjustRightInd/>
                        <w:rPr>
                          <w:rStyle w:val="CharacterStyle15"/>
                          <w:rFonts w:ascii="Arial" w:hAnsi="Arial" w:cs="Arial"/>
                        </w:rPr>
                      </w:pPr>
                    </w:p>
                  </w:txbxContent>
                </v:textbox>
                <w10:wrap type="square" anchorx="page" anchory="page"/>
              </v:shape>
            </w:pict>
          </mc:Fallback>
        </mc:AlternateContent>
      </w:r>
      <w:bookmarkStart w:id="9" w:name="INGRESOSGENERADOS7"/>
      <w:bookmarkEnd w:id="9"/>
      <w:r w:rsidR="000A24A1" w:rsidRPr="00F0475D">
        <w:rPr>
          <w:rFonts w:ascii="Arial" w:hAnsi="Arial" w:cs="Arial"/>
          <w:w w:val="105"/>
          <w:sz w:val="22"/>
          <w:szCs w:val="22"/>
        </w:rPr>
        <w:t>I</w:t>
      </w:r>
      <w:r w:rsidR="00C67F07" w:rsidRPr="00F0475D">
        <w:rPr>
          <w:rStyle w:val="CharacterStyle14"/>
          <w:b/>
          <w:bCs/>
          <w:w w:val="105"/>
          <w:sz w:val="22"/>
          <w:szCs w:val="22"/>
        </w:rPr>
        <w:t>NGRESOS GENERADOS</w:t>
      </w:r>
      <w:r w:rsidR="00B9387C" w:rsidRPr="00F0475D">
        <w:rPr>
          <w:rStyle w:val="CharacterStyle14"/>
          <w:b/>
          <w:bCs/>
          <w:color w:val="FF0000"/>
          <w:w w:val="105"/>
          <w:sz w:val="22"/>
          <w:szCs w:val="22"/>
        </w:rPr>
        <w:fldChar w:fldCharType="begin"/>
      </w:r>
      <w:r w:rsidR="00B9387C" w:rsidRPr="00F0475D">
        <w:rPr>
          <w:color w:val="FF0000"/>
        </w:rPr>
        <w:instrText xml:space="preserve"> XE "</w:instrText>
      </w:r>
      <w:r w:rsidR="00B9387C" w:rsidRPr="00F0475D">
        <w:rPr>
          <w:rStyle w:val="CharacterStyle14"/>
          <w:b/>
          <w:bCs/>
          <w:color w:val="FF0000"/>
          <w:w w:val="105"/>
          <w:sz w:val="22"/>
          <w:szCs w:val="22"/>
        </w:rPr>
        <w:instrText xml:space="preserve">4.5 </w:instrText>
      </w:r>
      <w:r w:rsidR="00B9387C" w:rsidRPr="00F0475D">
        <w:rPr>
          <w:rFonts w:ascii="Arial" w:hAnsi="Arial" w:cs="Arial"/>
          <w:color w:val="FF0000"/>
          <w:w w:val="105"/>
          <w:sz w:val="22"/>
          <w:szCs w:val="22"/>
        </w:rPr>
        <w:instrText>I</w:instrText>
      </w:r>
      <w:r w:rsidR="00B9387C" w:rsidRPr="00F0475D">
        <w:rPr>
          <w:rStyle w:val="CharacterStyle14"/>
          <w:b/>
          <w:bCs/>
          <w:color w:val="FF0000"/>
          <w:w w:val="105"/>
          <w:sz w:val="22"/>
          <w:szCs w:val="22"/>
        </w:rPr>
        <w:instrText>NGRESOS GENERADOS</w:instrText>
      </w:r>
      <w:r w:rsidR="00B9387C" w:rsidRPr="00F0475D">
        <w:rPr>
          <w:color w:val="FF0000"/>
        </w:rPr>
        <w:instrText xml:space="preserve">" </w:instrText>
      </w:r>
      <w:r w:rsidR="00B9387C" w:rsidRPr="00F0475D">
        <w:rPr>
          <w:rStyle w:val="CharacterStyle14"/>
          <w:b/>
          <w:bCs/>
          <w:color w:val="FF0000"/>
          <w:w w:val="105"/>
          <w:sz w:val="22"/>
          <w:szCs w:val="22"/>
        </w:rPr>
        <w:fldChar w:fldCharType="end"/>
      </w:r>
    </w:p>
    <w:p w14:paraId="386154E9" w14:textId="77777777" w:rsidR="00F0475D" w:rsidRPr="00F0475D" w:rsidRDefault="00F0475D" w:rsidP="00F0475D">
      <w:pPr>
        <w:pStyle w:val="Style7"/>
        <w:tabs>
          <w:tab w:val="left" w:pos="567"/>
          <w:tab w:val="left" w:pos="1276"/>
        </w:tabs>
        <w:spacing w:before="240" w:after="240"/>
        <w:ind w:left="567" w:right="84"/>
        <w:rPr>
          <w:rStyle w:val="CharacterStyle15"/>
          <w:spacing w:val="2"/>
          <w:sz w:val="22"/>
          <w:szCs w:val="22"/>
        </w:rPr>
      </w:pPr>
      <w:r w:rsidRPr="00F0475D">
        <w:rPr>
          <w:rStyle w:val="CharacterStyle15"/>
          <w:spacing w:val="2"/>
          <w:sz w:val="22"/>
          <w:szCs w:val="22"/>
        </w:rPr>
        <w:t>Tanto los ingresos generados como los intereses devengados deberán reinvertirse en el proyecto subvencionado y en el período de ejecución correspondiente a la convocatoria en la que se producen y, por tanto, deberá constar en los Anexos correspondientes la documentación que justifique su reinversión. En este sentido podrán aplicarse siempre que no superen las limitaciones fijadas en la correspondiente orden de convocatoria y este Manual para algunos conceptos y subconceptos de gasto.</w:t>
      </w:r>
    </w:p>
    <w:p w14:paraId="3B510E42" w14:textId="77777777" w:rsidR="00737367" w:rsidRDefault="00737367" w:rsidP="00F0475D">
      <w:pPr>
        <w:pStyle w:val="Style7"/>
        <w:tabs>
          <w:tab w:val="left" w:pos="567"/>
          <w:tab w:val="left" w:pos="1276"/>
        </w:tabs>
        <w:spacing w:before="240" w:after="240"/>
        <w:ind w:left="567" w:right="84"/>
        <w:rPr>
          <w:rStyle w:val="CharacterStyle15"/>
          <w:spacing w:val="2"/>
          <w:sz w:val="22"/>
          <w:szCs w:val="22"/>
        </w:rPr>
      </w:pPr>
    </w:p>
    <w:p w14:paraId="09033CD6" w14:textId="77777777" w:rsidR="00F0475D" w:rsidRPr="00F0475D" w:rsidRDefault="00F0475D" w:rsidP="00F0475D">
      <w:pPr>
        <w:pStyle w:val="Style7"/>
        <w:tabs>
          <w:tab w:val="left" w:pos="567"/>
          <w:tab w:val="left" w:pos="1276"/>
        </w:tabs>
        <w:spacing w:before="240" w:after="240"/>
        <w:ind w:left="567" w:right="84"/>
        <w:rPr>
          <w:rStyle w:val="CharacterStyle15"/>
          <w:spacing w:val="2"/>
          <w:sz w:val="22"/>
          <w:szCs w:val="22"/>
        </w:rPr>
      </w:pPr>
      <w:r w:rsidRPr="00F0475D">
        <w:rPr>
          <w:rStyle w:val="CharacterStyle15"/>
          <w:spacing w:val="2"/>
          <w:sz w:val="22"/>
          <w:szCs w:val="22"/>
        </w:rPr>
        <w:lastRenderedPageBreak/>
        <w:t>Para su justificación se aportará la siguiente documentación:</w:t>
      </w:r>
    </w:p>
    <w:p w14:paraId="5C4192CA" w14:textId="77777777" w:rsidR="00F0475D" w:rsidRPr="00F0475D" w:rsidRDefault="00F0475D" w:rsidP="00F0475D">
      <w:pPr>
        <w:pStyle w:val="Style7"/>
        <w:tabs>
          <w:tab w:val="left" w:pos="567"/>
          <w:tab w:val="left" w:pos="1276"/>
        </w:tabs>
        <w:spacing w:before="240" w:after="240"/>
        <w:ind w:left="567" w:right="84"/>
        <w:rPr>
          <w:rStyle w:val="CharacterStyle15"/>
          <w:spacing w:val="2"/>
          <w:sz w:val="22"/>
          <w:szCs w:val="22"/>
        </w:rPr>
      </w:pPr>
      <w:r w:rsidRPr="00F0475D">
        <w:rPr>
          <w:rStyle w:val="CharacterStyle15"/>
          <w:spacing w:val="2"/>
          <w:sz w:val="22"/>
          <w:szCs w:val="22"/>
        </w:rPr>
        <w:t>      1º.- Declaración Responsable de la persona representante de la entidad en la que se indique  la naturaleza del ingreso y el importe percibido por este apartado, el concepto del gasto al que ha sido imputado así como que han sido destinados directamente a financiar la actividad/proyecto subvencionado y que los gastos imputados a la subvención concedida no han sido utilizados para justificar otras subvenciones concedidas por otras entidades públicas o privadas y que además el importe total de las subvenciones recibidas no excede del gasto total efectuado por la entidad beneficiaria. El coste deberá indicarse desglosado por la parte de la Base Imponible y la del IVA.</w:t>
      </w:r>
    </w:p>
    <w:p w14:paraId="5AA9404C" w14:textId="77777777" w:rsidR="00F0475D" w:rsidRPr="00F0475D" w:rsidRDefault="00F0475D" w:rsidP="00F0475D">
      <w:pPr>
        <w:pStyle w:val="Style7"/>
        <w:tabs>
          <w:tab w:val="left" w:pos="567"/>
          <w:tab w:val="left" w:pos="1276"/>
        </w:tabs>
        <w:spacing w:before="240" w:after="240"/>
        <w:ind w:left="567" w:right="84"/>
        <w:rPr>
          <w:rStyle w:val="CharacterStyle15"/>
          <w:spacing w:val="2"/>
          <w:sz w:val="22"/>
          <w:szCs w:val="22"/>
        </w:rPr>
      </w:pPr>
      <w:r w:rsidRPr="00F0475D">
        <w:rPr>
          <w:rStyle w:val="CharacterStyle15"/>
          <w:spacing w:val="2"/>
          <w:sz w:val="22"/>
          <w:szCs w:val="22"/>
        </w:rPr>
        <w:t>      2º.- La documentación que avale el gasto producido.</w:t>
      </w:r>
    </w:p>
    <w:p w14:paraId="30B99C88" w14:textId="2A14998C" w:rsidR="00C67F07" w:rsidRPr="00F0475D" w:rsidRDefault="00F0475D" w:rsidP="00F0475D">
      <w:pPr>
        <w:pStyle w:val="Style7"/>
        <w:tabs>
          <w:tab w:val="left" w:pos="567"/>
          <w:tab w:val="left" w:pos="1276"/>
        </w:tabs>
        <w:kinsoku w:val="0"/>
        <w:autoSpaceDE/>
        <w:spacing w:before="240" w:after="240" w:line="240" w:lineRule="auto"/>
        <w:ind w:left="567" w:right="84"/>
        <w:rPr>
          <w:rStyle w:val="CharacterStyle15"/>
          <w:spacing w:val="2"/>
          <w:sz w:val="22"/>
          <w:szCs w:val="22"/>
        </w:rPr>
      </w:pPr>
      <w:r w:rsidRPr="00F0475D">
        <w:rPr>
          <w:rStyle w:val="CharacterStyle15"/>
          <w:spacing w:val="2"/>
          <w:sz w:val="22"/>
          <w:szCs w:val="22"/>
        </w:rPr>
        <w:t>       3º.- Certificado de la cuenta bancaria donde se percibió la subvención, con indicación de los importes recibidos por los ingresos generados.</w:t>
      </w:r>
    </w:p>
    <w:p w14:paraId="2AB91848" w14:textId="2CD01465" w:rsidR="00C67F07" w:rsidRPr="00976CEE" w:rsidRDefault="00DC1727" w:rsidP="00DE5F42">
      <w:pPr>
        <w:pStyle w:val="Style1"/>
        <w:tabs>
          <w:tab w:val="left" w:pos="567"/>
          <w:tab w:val="left" w:pos="1276"/>
        </w:tabs>
        <w:kinsoku w:val="0"/>
        <w:autoSpaceDE/>
        <w:adjustRightInd/>
        <w:spacing w:before="360" w:after="240"/>
        <w:ind w:left="567" w:right="85"/>
        <w:jc w:val="both"/>
        <w:rPr>
          <w:rStyle w:val="CharacterStyle14"/>
          <w:b/>
          <w:bCs/>
          <w:w w:val="105"/>
          <w:sz w:val="22"/>
          <w:szCs w:val="22"/>
        </w:rPr>
      </w:pPr>
      <w:bookmarkStart w:id="10" w:name="INVENTARIO8"/>
      <w:bookmarkEnd w:id="10"/>
      <w:r w:rsidRPr="00976CEE">
        <w:rPr>
          <w:rStyle w:val="CharacterStyle14"/>
          <w:b/>
          <w:bCs/>
          <w:w w:val="105"/>
          <w:sz w:val="22"/>
          <w:szCs w:val="22"/>
        </w:rPr>
        <w:t>4.6</w:t>
      </w:r>
      <w:r w:rsidR="00C67F07" w:rsidRPr="00976CEE">
        <w:rPr>
          <w:rStyle w:val="CharacterStyle14"/>
          <w:b/>
          <w:bCs/>
          <w:w w:val="105"/>
          <w:sz w:val="22"/>
          <w:szCs w:val="22"/>
        </w:rPr>
        <w:t xml:space="preserve"> INVENTARIO</w:t>
      </w:r>
      <w:r w:rsidR="00B9387C">
        <w:rPr>
          <w:rStyle w:val="CharacterStyle14"/>
          <w:b/>
          <w:bCs/>
          <w:w w:val="105"/>
          <w:sz w:val="22"/>
          <w:szCs w:val="22"/>
        </w:rPr>
        <w:fldChar w:fldCharType="begin"/>
      </w:r>
      <w:r w:rsidR="00B9387C">
        <w:instrText xml:space="preserve"> XE "</w:instrText>
      </w:r>
      <w:r w:rsidR="00B9387C" w:rsidRPr="00676E30">
        <w:rPr>
          <w:rStyle w:val="CharacterStyle14"/>
          <w:b/>
          <w:bCs/>
          <w:w w:val="105"/>
          <w:sz w:val="22"/>
          <w:szCs w:val="22"/>
        </w:rPr>
        <w:instrText>4.6 INVENTARIO</w:instrText>
      </w:r>
      <w:r w:rsidR="00B9387C">
        <w:instrText xml:space="preserve">" </w:instrText>
      </w:r>
      <w:r w:rsidR="00B9387C">
        <w:rPr>
          <w:rStyle w:val="CharacterStyle14"/>
          <w:b/>
          <w:bCs/>
          <w:w w:val="105"/>
          <w:sz w:val="22"/>
          <w:szCs w:val="22"/>
        </w:rPr>
        <w:fldChar w:fldCharType="end"/>
      </w:r>
    </w:p>
    <w:p w14:paraId="3F2D57CD" w14:textId="0F585678" w:rsidR="00C67F07" w:rsidRPr="00976CEE" w:rsidRDefault="00C67F07" w:rsidP="00875488">
      <w:pPr>
        <w:pStyle w:val="Style7"/>
        <w:tabs>
          <w:tab w:val="left" w:pos="567"/>
          <w:tab w:val="left" w:pos="1276"/>
        </w:tabs>
        <w:kinsoku w:val="0"/>
        <w:autoSpaceDE/>
        <w:spacing w:before="240" w:after="240" w:line="240" w:lineRule="auto"/>
        <w:ind w:left="567" w:right="84"/>
        <w:rPr>
          <w:rStyle w:val="CharacterStyle15"/>
          <w:w w:val="105"/>
          <w:sz w:val="22"/>
          <w:szCs w:val="22"/>
        </w:rPr>
      </w:pPr>
      <w:r w:rsidRPr="00976CEE">
        <w:rPr>
          <w:rStyle w:val="CharacterStyle14"/>
          <w:w w:val="105"/>
          <w:sz w:val="22"/>
          <w:szCs w:val="22"/>
        </w:rPr>
        <w:t>La entidad deberá llevar un inventario manual o informático de bienes muebles e inmuebles, afectados o no a una reforma, al que se irán incorporando las adquisiciones realizadas y retirando las bajas que se produzcan.</w:t>
      </w:r>
      <w:r w:rsidR="00202E78" w:rsidRPr="00976CEE">
        <w:rPr>
          <w:rStyle w:val="CharacterStyle14"/>
          <w:w w:val="105"/>
          <w:sz w:val="22"/>
          <w:szCs w:val="22"/>
        </w:rPr>
        <w:t xml:space="preserve"> </w:t>
      </w:r>
      <w:r w:rsidRPr="00976CEE">
        <w:rPr>
          <w:rStyle w:val="CharacterStyle15"/>
          <w:w w:val="105"/>
          <w:sz w:val="22"/>
          <w:szCs w:val="22"/>
        </w:rPr>
        <w:t xml:space="preserve">La información que debe facilitar el inventario es la siguiente: </w:t>
      </w:r>
    </w:p>
    <w:p w14:paraId="6F2ADF32" w14:textId="1C8417E1" w:rsidR="00C67F07" w:rsidRPr="00976CEE" w:rsidRDefault="00C67F07" w:rsidP="002C4D3E">
      <w:pPr>
        <w:pStyle w:val="Style1"/>
        <w:numPr>
          <w:ilvl w:val="0"/>
          <w:numId w:val="24"/>
        </w:numPr>
        <w:tabs>
          <w:tab w:val="left" w:pos="567"/>
          <w:tab w:val="right" w:pos="5349"/>
        </w:tabs>
        <w:kinsoku w:val="0"/>
        <w:autoSpaceDE/>
        <w:adjustRightInd/>
        <w:ind w:right="85"/>
        <w:jc w:val="both"/>
        <w:rPr>
          <w:rStyle w:val="CharacterStyle15"/>
          <w:rFonts w:ascii="Arial" w:hAnsi="Arial" w:cs="Arial"/>
          <w:spacing w:val="-1"/>
          <w:w w:val="105"/>
          <w:sz w:val="22"/>
          <w:szCs w:val="22"/>
        </w:rPr>
      </w:pPr>
      <w:r w:rsidRPr="00976CEE">
        <w:rPr>
          <w:rStyle w:val="CharacterStyle15"/>
          <w:rFonts w:ascii="Arial" w:hAnsi="Arial" w:cs="Arial"/>
          <w:spacing w:val="-1"/>
          <w:w w:val="105"/>
          <w:sz w:val="22"/>
          <w:szCs w:val="22"/>
        </w:rPr>
        <w:t>Número correlativo de inclusión en inventario.</w:t>
      </w:r>
    </w:p>
    <w:p w14:paraId="5AC17D78" w14:textId="1294E0E4" w:rsidR="00C67F07" w:rsidRPr="00976CEE" w:rsidRDefault="00C67F07" w:rsidP="002C4D3E">
      <w:pPr>
        <w:pStyle w:val="Style7"/>
        <w:numPr>
          <w:ilvl w:val="0"/>
          <w:numId w:val="24"/>
        </w:numPr>
        <w:tabs>
          <w:tab w:val="left" w:pos="567"/>
        </w:tabs>
        <w:kinsoku w:val="0"/>
        <w:autoSpaceDE/>
        <w:spacing w:before="0" w:line="240" w:lineRule="auto"/>
        <w:ind w:right="85"/>
        <w:rPr>
          <w:rStyle w:val="CharacterStyle14"/>
          <w:spacing w:val="8"/>
          <w:sz w:val="22"/>
          <w:szCs w:val="22"/>
        </w:rPr>
      </w:pPr>
      <w:r w:rsidRPr="00976CEE">
        <w:rPr>
          <w:rStyle w:val="CharacterStyle14"/>
          <w:spacing w:val="8"/>
          <w:w w:val="105"/>
          <w:sz w:val="22"/>
          <w:szCs w:val="22"/>
        </w:rPr>
        <w:t>Descripción del elemento.</w:t>
      </w:r>
    </w:p>
    <w:p w14:paraId="4BF74B9F" w14:textId="74844F9C" w:rsidR="00C67F07" w:rsidRPr="00976CEE" w:rsidRDefault="00C67F07" w:rsidP="002C4D3E">
      <w:pPr>
        <w:pStyle w:val="Style7"/>
        <w:numPr>
          <w:ilvl w:val="0"/>
          <w:numId w:val="24"/>
        </w:numPr>
        <w:tabs>
          <w:tab w:val="left" w:pos="567"/>
        </w:tabs>
        <w:kinsoku w:val="0"/>
        <w:autoSpaceDE/>
        <w:spacing w:before="0" w:line="240" w:lineRule="auto"/>
        <w:ind w:right="85"/>
        <w:rPr>
          <w:rStyle w:val="CharacterStyle14"/>
          <w:spacing w:val="8"/>
          <w:w w:val="105"/>
          <w:sz w:val="22"/>
          <w:szCs w:val="22"/>
        </w:rPr>
      </w:pPr>
      <w:r w:rsidRPr="00976CEE">
        <w:rPr>
          <w:rStyle w:val="CharacterStyle14"/>
          <w:spacing w:val="8"/>
          <w:w w:val="105"/>
          <w:sz w:val="22"/>
          <w:szCs w:val="22"/>
        </w:rPr>
        <w:t>Fecha de adquisición.</w:t>
      </w:r>
    </w:p>
    <w:p w14:paraId="691CE33C" w14:textId="12EF0A23" w:rsidR="00C67F07" w:rsidRPr="00976CEE" w:rsidRDefault="00C67F07" w:rsidP="002C4D3E">
      <w:pPr>
        <w:pStyle w:val="Style7"/>
        <w:numPr>
          <w:ilvl w:val="0"/>
          <w:numId w:val="24"/>
        </w:numPr>
        <w:tabs>
          <w:tab w:val="left" w:pos="567"/>
          <w:tab w:val="right" w:pos="1566"/>
        </w:tabs>
        <w:kinsoku w:val="0"/>
        <w:autoSpaceDE/>
        <w:spacing w:before="0" w:line="240" w:lineRule="auto"/>
        <w:ind w:right="85"/>
        <w:rPr>
          <w:rStyle w:val="CharacterStyle14"/>
          <w:w w:val="105"/>
          <w:sz w:val="22"/>
          <w:szCs w:val="22"/>
        </w:rPr>
      </w:pPr>
      <w:r w:rsidRPr="00976CEE">
        <w:rPr>
          <w:rStyle w:val="CharacterStyle14"/>
          <w:w w:val="105"/>
          <w:sz w:val="22"/>
          <w:szCs w:val="22"/>
        </w:rPr>
        <w:t>Precio.</w:t>
      </w:r>
    </w:p>
    <w:p w14:paraId="144651C9" w14:textId="77649AEE" w:rsidR="00C67F07" w:rsidRPr="00976CEE" w:rsidRDefault="00C67F07" w:rsidP="002C4D3E">
      <w:pPr>
        <w:pStyle w:val="Style7"/>
        <w:numPr>
          <w:ilvl w:val="0"/>
          <w:numId w:val="24"/>
        </w:numPr>
        <w:tabs>
          <w:tab w:val="left" w:pos="567"/>
          <w:tab w:val="right" w:pos="1566"/>
        </w:tabs>
        <w:kinsoku w:val="0"/>
        <w:autoSpaceDE/>
        <w:spacing w:before="0" w:line="240" w:lineRule="auto"/>
        <w:ind w:right="84"/>
        <w:rPr>
          <w:rStyle w:val="CharacterStyle14"/>
          <w:sz w:val="22"/>
          <w:szCs w:val="22"/>
        </w:rPr>
      </w:pPr>
      <w:r w:rsidRPr="00976CEE">
        <w:rPr>
          <w:rStyle w:val="CharacterStyle14"/>
          <w:sz w:val="22"/>
          <w:szCs w:val="22"/>
        </w:rPr>
        <w:t>Código interno de identificación que deberá figurar de alguna forma en el elemento y coincidir con el de su inclusión en el inventario.</w:t>
      </w:r>
    </w:p>
    <w:p w14:paraId="68BC4F74" w14:textId="6998A1D5" w:rsidR="00C67F07" w:rsidRPr="00976CEE" w:rsidRDefault="00C67F07" w:rsidP="002C4D3E">
      <w:pPr>
        <w:pStyle w:val="Style7"/>
        <w:numPr>
          <w:ilvl w:val="0"/>
          <w:numId w:val="24"/>
        </w:numPr>
        <w:tabs>
          <w:tab w:val="left" w:pos="567"/>
          <w:tab w:val="right" w:pos="1566"/>
        </w:tabs>
        <w:kinsoku w:val="0"/>
        <w:autoSpaceDE/>
        <w:spacing w:before="0" w:line="240" w:lineRule="auto"/>
        <w:ind w:right="84"/>
        <w:rPr>
          <w:rStyle w:val="CharacterStyle14"/>
          <w:w w:val="105"/>
          <w:sz w:val="22"/>
          <w:szCs w:val="22"/>
        </w:rPr>
      </w:pPr>
      <w:r w:rsidRPr="00976CEE">
        <w:rPr>
          <w:rStyle w:val="CharacterStyle14"/>
          <w:w w:val="105"/>
          <w:sz w:val="22"/>
          <w:szCs w:val="22"/>
        </w:rPr>
        <w:t>Localización dentro de la entidad.</w:t>
      </w:r>
    </w:p>
    <w:p w14:paraId="27DA454D" w14:textId="7ABCB0ED" w:rsidR="00C67F07" w:rsidRPr="00473442" w:rsidRDefault="00C67F07" w:rsidP="00875488">
      <w:pPr>
        <w:pStyle w:val="Style7"/>
        <w:tabs>
          <w:tab w:val="left" w:pos="567"/>
          <w:tab w:val="left" w:pos="1276"/>
        </w:tabs>
        <w:kinsoku w:val="0"/>
        <w:autoSpaceDE/>
        <w:spacing w:before="240" w:after="240" w:line="240" w:lineRule="auto"/>
        <w:ind w:left="567" w:right="84"/>
        <w:rPr>
          <w:rStyle w:val="CharacterStyle14"/>
          <w:w w:val="105"/>
          <w:sz w:val="22"/>
          <w:szCs w:val="22"/>
        </w:rPr>
      </w:pPr>
      <w:r w:rsidRPr="00473442">
        <w:rPr>
          <w:rStyle w:val="CharacterStyle14"/>
          <w:spacing w:val="-1"/>
          <w:w w:val="105"/>
          <w:sz w:val="22"/>
          <w:szCs w:val="22"/>
        </w:rPr>
        <w:t xml:space="preserve">A estos efectos, </w:t>
      </w:r>
      <w:r w:rsidR="00DA193A" w:rsidRPr="00473442">
        <w:rPr>
          <w:rStyle w:val="CharacterStyle14"/>
          <w:spacing w:val="-1"/>
          <w:w w:val="105"/>
          <w:sz w:val="22"/>
          <w:szCs w:val="22"/>
        </w:rPr>
        <w:t>deberá completar el Anexo V</w:t>
      </w:r>
      <w:r w:rsidR="0016392E" w:rsidRPr="00473442">
        <w:rPr>
          <w:rStyle w:val="CharacterStyle14"/>
          <w:spacing w:val="-1"/>
          <w:w w:val="105"/>
          <w:sz w:val="22"/>
          <w:szCs w:val="22"/>
        </w:rPr>
        <w:t>I</w:t>
      </w:r>
      <w:r w:rsidR="00DA193A" w:rsidRPr="00473442">
        <w:rPr>
          <w:rStyle w:val="CharacterStyle14"/>
          <w:spacing w:val="-1"/>
          <w:w w:val="105"/>
          <w:sz w:val="22"/>
          <w:szCs w:val="22"/>
        </w:rPr>
        <w:t xml:space="preserve"> en los apartados correspondientes.</w:t>
      </w:r>
    </w:p>
    <w:p w14:paraId="7F94BA9F" w14:textId="05FF685F" w:rsidR="00202E78" w:rsidRPr="00976CEE" w:rsidRDefault="00202E78" w:rsidP="00DE5F42">
      <w:pPr>
        <w:pStyle w:val="Style1"/>
        <w:tabs>
          <w:tab w:val="left" w:pos="567"/>
          <w:tab w:val="left" w:pos="1276"/>
        </w:tabs>
        <w:kinsoku w:val="0"/>
        <w:autoSpaceDE/>
        <w:adjustRightInd/>
        <w:spacing w:before="360" w:after="240"/>
        <w:ind w:left="567" w:right="85"/>
        <w:jc w:val="both"/>
        <w:rPr>
          <w:rStyle w:val="CharacterStyle14"/>
          <w:b/>
          <w:bCs/>
          <w:w w:val="105"/>
          <w:sz w:val="22"/>
          <w:szCs w:val="22"/>
        </w:rPr>
      </w:pPr>
      <w:r w:rsidRPr="00976CEE">
        <w:rPr>
          <w:rStyle w:val="CharacterStyle14"/>
          <w:b/>
          <w:bCs/>
          <w:w w:val="105"/>
          <w:sz w:val="22"/>
          <w:szCs w:val="22"/>
        </w:rPr>
        <w:t>4.</w:t>
      </w:r>
      <w:r w:rsidR="00DC1727" w:rsidRPr="00976CEE">
        <w:rPr>
          <w:rStyle w:val="CharacterStyle14"/>
          <w:b/>
          <w:bCs/>
          <w:w w:val="105"/>
          <w:sz w:val="22"/>
          <w:szCs w:val="22"/>
        </w:rPr>
        <w:t>7</w:t>
      </w:r>
      <w:r w:rsidRPr="00976CEE">
        <w:rPr>
          <w:rStyle w:val="CharacterStyle14"/>
          <w:b/>
          <w:bCs/>
          <w:w w:val="105"/>
          <w:sz w:val="22"/>
          <w:szCs w:val="22"/>
        </w:rPr>
        <w:t xml:space="preserve"> DEVOLUCIÓN VOLUNTARIA</w:t>
      </w:r>
      <w:r w:rsidR="00B9387C">
        <w:rPr>
          <w:rStyle w:val="CharacterStyle14"/>
          <w:b/>
          <w:bCs/>
          <w:w w:val="105"/>
          <w:sz w:val="22"/>
          <w:szCs w:val="22"/>
        </w:rPr>
        <w:fldChar w:fldCharType="begin"/>
      </w:r>
      <w:r w:rsidR="00B9387C">
        <w:instrText xml:space="preserve"> XE "</w:instrText>
      </w:r>
      <w:r w:rsidR="00B9387C" w:rsidRPr="00AA539D">
        <w:rPr>
          <w:rStyle w:val="CharacterStyle14"/>
          <w:b/>
          <w:bCs/>
          <w:w w:val="105"/>
          <w:sz w:val="22"/>
          <w:szCs w:val="22"/>
        </w:rPr>
        <w:instrText>4.7 DEVOLUCIÓN VOLUNTARIA</w:instrText>
      </w:r>
      <w:r w:rsidR="00B9387C">
        <w:instrText xml:space="preserve">" </w:instrText>
      </w:r>
      <w:r w:rsidR="00B9387C">
        <w:rPr>
          <w:rStyle w:val="CharacterStyle14"/>
          <w:b/>
          <w:bCs/>
          <w:w w:val="105"/>
          <w:sz w:val="22"/>
          <w:szCs w:val="22"/>
        </w:rPr>
        <w:fldChar w:fldCharType="end"/>
      </w:r>
    </w:p>
    <w:p w14:paraId="2EF3BB5B" w14:textId="6759E216" w:rsidR="00202E78" w:rsidRPr="00976CEE" w:rsidRDefault="00202E78" w:rsidP="00875488">
      <w:pPr>
        <w:pStyle w:val="Style1"/>
        <w:tabs>
          <w:tab w:val="left" w:pos="567"/>
          <w:tab w:val="left" w:pos="1276"/>
        </w:tabs>
        <w:kinsoku w:val="0"/>
        <w:autoSpaceDE/>
        <w:adjustRightInd/>
        <w:spacing w:before="240" w:after="240"/>
        <w:ind w:left="567" w:right="84"/>
        <w:jc w:val="both"/>
        <w:rPr>
          <w:rStyle w:val="CharacterStyle15"/>
          <w:rFonts w:ascii="Arial" w:hAnsi="Arial" w:cs="Arial"/>
          <w:w w:val="105"/>
          <w:sz w:val="22"/>
          <w:szCs w:val="22"/>
        </w:rPr>
      </w:pPr>
      <w:r w:rsidRPr="00976CEE">
        <w:rPr>
          <w:rStyle w:val="CharacterStyle15"/>
          <w:rFonts w:ascii="Arial" w:hAnsi="Arial" w:cs="Arial"/>
          <w:spacing w:val="2"/>
          <w:w w:val="105"/>
          <w:sz w:val="22"/>
          <w:szCs w:val="22"/>
        </w:rPr>
        <w:t>Se considera devolución voluntaria aquella qu</w:t>
      </w:r>
      <w:r w:rsidR="00756ED8" w:rsidRPr="00976CEE">
        <w:rPr>
          <w:rStyle w:val="CharacterStyle15"/>
          <w:rFonts w:ascii="Arial" w:hAnsi="Arial" w:cs="Arial"/>
          <w:spacing w:val="2"/>
          <w:w w:val="105"/>
          <w:sz w:val="22"/>
          <w:szCs w:val="22"/>
        </w:rPr>
        <w:t>e se realiza por la entidad beneficiaria</w:t>
      </w:r>
      <w:r w:rsidRPr="00976CEE">
        <w:rPr>
          <w:rStyle w:val="CharacterStyle15"/>
          <w:rFonts w:ascii="Arial" w:hAnsi="Arial" w:cs="Arial"/>
          <w:spacing w:val="2"/>
          <w:w w:val="105"/>
          <w:sz w:val="22"/>
          <w:szCs w:val="22"/>
        </w:rPr>
        <w:t xml:space="preserve"> sin el previo </w:t>
      </w:r>
      <w:r w:rsidRPr="00976CEE">
        <w:rPr>
          <w:rStyle w:val="CharacterStyle15"/>
          <w:rFonts w:ascii="Arial" w:hAnsi="Arial" w:cs="Arial"/>
          <w:w w:val="105"/>
          <w:sz w:val="22"/>
          <w:szCs w:val="22"/>
        </w:rPr>
        <w:t>requerimiento de la Administración.</w:t>
      </w:r>
    </w:p>
    <w:p w14:paraId="353E8CC1" w14:textId="31C9D507" w:rsidR="00202E78" w:rsidRPr="00976CEE" w:rsidRDefault="00202E78" w:rsidP="00875488">
      <w:pPr>
        <w:pStyle w:val="Style1"/>
        <w:tabs>
          <w:tab w:val="left" w:pos="567"/>
          <w:tab w:val="left" w:pos="1276"/>
        </w:tabs>
        <w:kinsoku w:val="0"/>
        <w:autoSpaceDE/>
        <w:adjustRightInd/>
        <w:spacing w:before="240" w:after="240"/>
        <w:ind w:left="567" w:right="84"/>
        <w:jc w:val="both"/>
        <w:rPr>
          <w:rStyle w:val="CharacterStyle15"/>
          <w:rFonts w:ascii="Arial" w:hAnsi="Arial" w:cs="Arial"/>
          <w:spacing w:val="2"/>
          <w:w w:val="105"/>
          <w:sz w:val="22"/>
          <w:szCs w:val="22"/>
        </w:rPr>
      </w:pPr>
      <w:r w:rsidRPr="00976CEE">
        <w:rPr>
          <w:rStyle w:val="CharacterStyle15"/>
          <w:rFonts w:ascii="Arial" w:hAnsi="Arial" w:cs="Arial"/>
          <w:spacing w:val="2"/>
          <w:sz w:val="22"/>
          <w:szCs w:val="22"/>
        </w:rPr>
        <w:t>Si el reintegro</w:t>
      </w:r>
      <w:r w:rsidRPr="00976CEE">
        <w:rPr>
          <w:rStyle w:val="CharacterStyle15"/>
          <w:rFonts w:ascii="Arial" w:hAnsi="Arial" w:cs="Arial"/>
          <w:spacing w:val="2"/>
          <w:w w:val="105"/>
          <w:sz w:val="22"/>
          <w:szCs w:val="22"/>
        </w:rPr>
        <w:t xml:space="preserve"> se basara en alguno de los supuestos recogidos en el artículo 36 de la </w:t>
      </w:r>
      <w:r w:rsidR="00EC3A8A" w:rsidRPr="00976CEE">
        <w:rPr>
          <w:rStyle w:val="CharacterStyle15"/>
          <w:rFonts w:ascii="Arial" w:hAnsi="Arial" w:cs="Arial"/>
          <w:spacing w:val="2"/>
          <w:w w:val="105"/>
          <w:sz w:val="22"/>
          <w:szCs w:val="22"/>
        </w:rPr>
        <w:t>LGS</w:t>
      </w:r>
      <w:r w:rsidRPr="00976CEE">
        <w:rPr>
          <w:rStyle w:val="CharacterStyle15"/>
          <w:rFonts w:ascii="Arial" w:hAnsi="Arial" w:cs="Arial"/>
          <w:spacing w:val="2"/>
          <w:w w:val="105"/>
          <w:sz w:val="22"/>
          <w:szCs w:val="22"/>
        </w:rPr>
        <w:t>, las cantidades a devolver devengarán intereses de demora.</w:t>
      </w:r>
    </w:p>
    <w:p w14:paraId="1AA11000" w14:textId="7BD556F9" w:rsidR="00202E78" w:rsidRDefault="00202E78" w:rsidP="00875488">
      <w:pPr>
        <w:pStyle w:val="Style1"/>
        <w:tabs>
          <w:tab w:val="left" w:pos="567"/>
          <w:tab w:val="left" w:pos="1276"/>
        </w:tabs>
        <w:kinsoku w:val="0"/>
        <w:autoSpaceDE/>
        <w:adjustRightInd/>
        <w:spacing w:before="240" w:after="240"/>
        <w:ind w:left="567" w:right="84"/>
        <w:jc w:val="both"/>
        <w:rPr>
          <w:rStyle w:val="CharacterStyle15"/>
          <w:rFonts w:ascii="Arial" w:hAnsi="Arial" w:cs="Arial"/>
          <w:spacing w:val="2"/>
          <w:w w:val="105"/>
          <w:sz w:val="22"/>
          <w:szCs w:val="22"/>
        </w:rPr>
      </w:pPr>
      <w:r w:rsidRPr="00976CEE">
        <w:rPr>
          <w:rStyle w:val="CharacterStyle15"/>
          <w:rFonts w:ascii="Arial" w:hAnsi="Arial" w:cs="Arial"/>
          <w:spacing w:val="2"/>
          <w:w w:val="105"/>
          <w:sz w:val="22"/>
          <w:szCs w:val="22"/>
        </w:rPr>
        <w:t xml:space="preserve">Cuando el reintegro se base en alguna de las causas de reintegro contempladas en el artículo 37 de la </w:t>
      </w:r>
      <w:r w:rsidR="00EC3A8A" w:rsidRPr="00976CEE">
        <w:rPr>
          <w:rStyle w:val="CharacterStyle15"/>
          <w:rFonts w:ascii="Arial" w:hAnsi="Arial" w:cs="Arial"/>
          <w:spacing w:val="2"/>
          <w:w w:val="105"/>
          <w:sz w:val="22"/>
          <w:szCs w:val="22"/>
        </w:rPr>
        <w:t>LGS</w:t>
      </w:r>
      <w:r w:rsidRPr="00976CEE">
        <w:rPr>
          <w:rStyle w:val="CharacterStyle15"/>
          <w:rFonts w:ascii="Arial" w:hAnsi="Arial" w:cs="Arial"/>
          <w:spacing w:val="2"/>
          <w:w w:val="105"/>
          <w:sz w:val="22"/>
          <w:szCs w:val="22"/>
        </w:rPr>
        <w:t>, las cantidades a devolver devengaran intereses de demora incrementados en un 25 %, conforme establece el artículo 38 de la mencionada Ley.</w:t>
      </w:r>
    </w:p>
    <w:p w14:paraId="2F9CD803" w14:textId="77777777" w:rsidR="00737367" w:rsidRDefault="00737367" w:rsidP="00DE5F42">
      <w:pPr>
        <w:pStyle w:val="Style1"/>
        <w:tabs>
          <w:tab w:val="left" w:pos="567"/>
          <w:tab w:val="left" w:pos="1276"/>
        </w:tabs>
        <w:kinsoku w:val="0"/>
        <w:autoSpaceDE/>
        <w:adjustRightInd/>
        <w:spacing w:before="360" w:after="240"/>
        <w:ind w:left="567" w:right="85"/>
        <w:jc w:val="both"/>
        <w:rPr>
          <w:rStyle w:val="CharacterStyle14"/>
          <w:b/>
          <w:bCs/>
          <w:w w:val="105"/>
          <w:sz w:val="22"/>
          <w:szCs w:val="22"/>
        </w:rPr>
      </w:pPr>
    </w:p>
    <w:p w14:paraId="2F17C35B" w14:textId="77777777" w:rsidR="00737367" w:rsidRDefault="00737367" w:rsidP="00DE5F42">
      <w:pPr>
        <w:pStyle w:val="Style1"/>
        <w:tabs>
          <w:tab w:val="left" w:pos="567"/>
          <w:tab w:val="left" w:pos="1276"/>
        </w:tabs>
        <w:kinsoku w:val="0"/>
        <w:autoSpaceDE/>
        <w:adjustRightInd/>
        <w:spacing w:before="360" w:after="240"/>
        <w:ind w:left="567" w:right="85"/>
        <w:jc w:val="both"/>
        <w:rPr>
          <w:rStyle w:val="CharacterStyle14"/>
          <w:b/>
          <w:bCs/>
          <w:w w:val="105"/>
          <w:sz w:val="22"/>
          <w:szCs w:val="22"/>
        </w:rPr>
      </w:pPr>
    </w:p>
    <w:p w14:paraId="7AC36FF9" w14:textId="5B997029" w:rsidR="00C67F07" w:rsidRPr="00976CEE" w:rsidRDefault="00C67F07" w:rsidP="00737367">
      <w:pPr>
        <w:pStyle w:val="Style1"/>
        <w:tabs>
          <w:tab w:val="left" w:pos="567"/>
          <w:tab w:val="left" w:pos="1276"/>
        </w:tabs>
        <w:kinsoku w:val="0"/>
        <w:autoSpaceDE/>
        <w:adjustRightInd/>
        <w:spacing w:before="100" w:beforeAutospacing="1" w:after="240"/>
        <w:ind w:left="567" w:right="85"/>
        <w:jc w:val="both"/>
        <w:rPr>
          <w:rStyle w:val="CharacterStyle14"/>
          <w:b/>
          <w:bCs/>
          <w:w w:val="105"/>
          <w:sz w:val="22"/>
          <w:szCs w:val="22"/>
        </w:rPr>
      </w:pPr>
      <w:r w:rsidRPr="00976CEE">
        <w:rPr>
          <w:rStyle w:val="CharacterStyle14"/>
          <w:b/>
          <w:bCs/>
          <w:noProof/>
          <w:w w:val="105"/>
          <w:sz w:val="22"/>
          <w:szCs w:val="22"/>
        </w:rPr>
        <w:lastRenderedPageBreak/>
        <mc:AlternateContent>
          <mc:Choice Requires="wps">
            <w:drawing>
              <wp:anchor distT="0" distB="0" distL="0" distR="0" simplePos="0" relativeHeight="251661312" behindDoc="0" locked="0" layoutInCell="0" allowOverlap="1" wp14:anchorId="6AB53EEF" wp14:editId="463C342F">
                <wp:simplePos x="0" y="0"/>
                <wp:positionH relativeFrom="page">
                  <wp:posOffset>6592570</wp:posOffset>
                </wp:positionH>
                <wp:positionV relativeFrom="page">
                  <wp:posOffset>241935</wp:posOffset>
                </wp:positionV>
                <wp:extent cx="426720" cy="450850"/>
                <wp:effectExtent l="0" t="0" r="0" b="0"/>
                <wp:wrapSquare wrapText="bothSides"/>
                <wp:docPr id="2"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6720" cy="45085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E3C93A5" w14:textId="77777777" w:rsidR="006D75A3" w:rsidRDefault="006D75A3" w:rsidP="00C67F07">
                            <w:pPr>
                              <w:pStyle w:val="Style1"/>
                              <w:kinsoku w:val="0"/>
                              <w:autoSpaceDE/>
                              <w:adjustRightInd/>
                              <w:rPr>
                                <w:rStyle w:val="CharacterStyle15"/>
                                <w:rFonts w:ascii="Arial" w:hAnsi="Arial" w:cs="Arial"/>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AB53EEF" id="Cuadro de texto 2" o:spid="_x0000_s1027" type="#_x0000_t202" style="position:absolute;left:0;text-align:left;margin-left:519.1pt;margin-top:19.05pt;width:33.6pt;height:35.5pt;z-index:25166131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" o:allowincell="f" stroked="f">
                <v:fill opacity="0"/>
                <v:textbox inset="0,0,0,0">
                  <w:txbxContent>
                    <w:p w14:paraId="7E3C93A5" w14:textId="77777777" w:rsidR="006D75A3" w:rsidRDefault="006D75A3" w:rsidP="00C67F07">
                      <w:pPr>
                        <w:pStyle w:val="Style1"/>
                        <w:kinsoku w:val="0"/>
                        <w:autoSpaceDE/>
                        <w:adjustRightInd/>
                        <w:rPr>
                          <w:rStyle w:val="CharacterStyle15"/>
                          <w:rFonts w:ascii="Arial" w:hAnsi="Arial" w:cs="Arial"/>
                        </w:rPr>
                      </w:pPr>
                    </w:p>
                  </w:txbxContent>
                </v:textbox>
                <w10:wrap type="square" anchorx="page" anchory="page"/>
              </v:shape>
            </w:pict>
          </mc:Fallback>
        </mc:AlternateContent>
      </w:r>
      <w:r w:rsidR="00DC1727" w:rsidRPr="00976CEE">
        <w:rPr>
          <w:rStyle w:val="CharacterStyle14"/>
          <w:b/>
          <w:bCs/>
          <w:w w:val="105"/>
          <w:sz w:val="22"/>
          <w:szCs w:val="22"/>
        </w:rPr>
        <w:t>4.8</w:t>
      </w:r>
      <w:r w:rsidRPr="00976CEE">
        <w:rPr>
          <w:rStyle w:val="CharacterStyle14"/>
          <w:b/>
          <w:bCs/>
          <w:w w:val="105"/>
          <w:sz w:val="22"/>
          <w:szCs w:val="22"/>
        </w:rPr>
        <w:t xml:space="preserve"> </w:t>
      </w:r>
      <w:bookmarkStart w:id="11" w:name="APLICACIONINSTRUCCIONES9"/>
      <w:bookmarkEnd w:id="11"/>
      <w:r w:rsidRPr="00976CEE">
        <w:rPr>
          <w:rStyle w:val="CharacterStyle14"/>
          <w:b/>
          <w:bCs/>
          <w:w w:val="105"/>
          <w:sz w:val="22"/>
          <w:szCs w:val="22"/>
        </w:rPr>
        <w:t>APLICACIÓN DE LAS PRESENTES INSTRUCCIONES</w:t>
      </w:r>
      <w:r w:rsidR="00B9387C">
        <w:rPr>
          <w:rStyle w:val="CharacterStyle14"/>
          <w:b/>
          <w:bCs/>
          <w:w w:val="105"/>
          <w:sz w:val="22"/>
          <w:szCs w:val="22"/>
        </w:rPr>
        <w:fldChar w:fldCharType="begin"/>
      </w:r>
      <w:r w:rsidR="00B9387C">
        <w:instrText xml:space="preserve"> XE "</w:instrText>
      </w:r>
      <w:r w:rsidR="00B9387C" w:rsidRPr="00535357">
        <w:rPr>
          <w:rStyle w:val="CharacterStyle14"/>
          <w:b/>
          <w:bCs/>
          <w:w w:val="105"/>
          <w:sz w:val="22"/>
          <w:szCs w:val="22"/>
        </w:rPr>
        <w:instrText>4.8 APLICACIÓN DE LAS PRESENTES INSTRUCCIONES</w:instrText>
      </w:r>
      <w:r w:rsidR="00B9387C">
        <w:instrText xml:space="preserve">" </w:instrText>
      </w:r>
      <w:r w:rsidR="00B9387C">
        <w:rPr>
          <w:rStyle w:val="CharacterStyle14"/>
          <w:b/>
          <w:bCs/>
          <w:w w:val="105"/>
          <w:sz w:val="22"/>
          <w:szCs w:val="22"/>
        </w:rPr>
        <w:fldChar w:fldCharType="end"/>
      </w:r>
    </w:p>
    <w:p w14:paraId="594FD0C9" w14:textId="7F7F9FD4" w:rsidR="00473442" w:rsidRDefault="00C67F07" w:rsidP="00737367">
      <w:pPr>
        <w:pStyle w:val="Style10"/>
        <w:tabs>
          <w:tab w:val="left" w:pos="567"/>
          <w:tab w:val="left" w:pos="1276"/>
        </w:tabs>
        <w:kinsoku w:val="0"/>
        <w:autoSpaceDE/>
        <w:spacing w:before="100" w:beforeAutospacing="1" w:after="240"/>
        <w:ind w:left="567" w:right="84"/>
        <w:jc w:val="both"/>
        <w:rPr>
          <w:rStyle w:val="CharacterStyle14"/>
          <w:w w:val="105"/>
          <w:sz w:val="22"/>
          <w:szCs w:val="22"/>
        </w:rPr>
      </w:pPr>
      <w:r w:rsidRPr="00976CEE">
        <w:rPr>
          <w:rStyle w:val="CharacterStyle14"/>
          <w:spacing w:val="4"/>
          <w:w w:val="105"/>
          <w:sz w:val="22"/>
          <w:szCs w:val="22"/>
        </w:rPr>
        <w:t xml:space="preserve">Las presentes instrucciones serán de aplicación en el proceso de ejecución y </w:t>
      </w:r>
      <w:r w:rsidRPr="00976CEE">
        <w:rPr>
          <w:rStyle w:val="CharacterStyle14"/>
          <w:spacing w:val="-1"/>
          <w:w w:val="105"/>
          <w:sz w:val="22"/>
          <w:szCs w:val="22"/>
        </w:rPr>
        <w:t>justificación de aquellos expedientes correspondientes a proyectos subvencionados en la</w:t>
      </w:r>
      <w:r w:rsidR="00756ED8" w:rsidRPr="00976CEE">
        <w:rPr>
          <w:rStyle w:val="CharacterStyle14"/>
          <w:spacing w:val="-1"/>
          <w:w w:val="105"/>
          <w:sz w:val="22"/>
          <w:szCs w:val="22"/>
        </w:rPr>
        <w:t xml:space="preserve">s correspondientes órdenes de concesión y pago </w:t>
      </w:r>
      <w:r w:rsidRPr="00976CEE">
        <w:rPr>
          <w:rStyle w:val="CharacterStyle14"/>
          <w:w w:val="105"/>
          <w:sz w:val="22"/>
          <w:szCs w:val="22"/>
        </w:rPr>
        <w:t>de las subvenciones destinadas a la realización de programas de interés general dirigidas a fines de interés social a desarrollar por entidades del Tercer Sector en la Comunidad Autónoma de la Región de Murcia, con cargo a la asignación tributaria del 0,7% del Impuesto sobre la Renta de las Personas Físicas y sobre el Impuesto de Sociedades</w:t>
      </w:r>
      <w:r w:rsidR="00756ED8" w:rsidRPr="00976CEE">
        <w:rPr>
          <w:rStyle w:val="CharacterStyle14"/>
          <w:w w:val="105"/>
          <w:sz w:val="22"/>
          <w:szCs w:val="22"/>
        </w:rPr>
        <w:t>.</w:t>
      </w:r>
    </w:p>
    <w:p w14:paraId="11C3C347" w14:textId="5BF8747D" w:rsidR="00C45D23" w:rsidRPr="00976CEE" w:rsidRDefault="00C45D23" w:rsidP="00882FD1">
      <w:pPr>
        <w:widowControl/>
        <w:shd w:val="clear" w:color="auto" w:fill="BFBFBF" w:themeFill="background1" w:themeFillShade="BF"/>
        <w:kinsoku/>
        <w:spacing w:after="160" w:line="259" w:lineRule="auto"/>
        <w:ind w:left="567"/>
        <w:rPr>
          <w:rStyle w:val="CharacterStyle14"/>
          <w:b/>
          <w:w w:val="105"/>
          <w:sz w:val="22"/>
          <w:szCs w:val="22"/>
        </w:rPr>
      </w:pPr>
      <w:r w:rsidRPr="00976CEE">
        <w:rPr>
          <w:rStyle w:val="CharacterStyle14"/>
          <w:b/>
          <w:w w:val="105"/>
          <w:sz w:val="22"/>
          <w:szCs w:val="22"/>
        </w:rPr>
        <w:t>5.</w:t>
      </w:r>
      <w:r w:rsidR="00033D14" w:rsidRPr="00976CEE">
        <w:rPr>
          <w:rStyle w:val="CharacterStyle14"/>
          <w:b/>
          <w:w w:val="105"/>
          <w:sz w:val="22"/>
          <w:szCs w:val="22"/>
        </w:rPr>
        <w:t xml:space="preserve"> GASTOS SUBVENCIONABLES</w:t>
      </w:r>
      <w:r w:rsidR="00B9387C">
        <w:rPr>
          <w:rStyle w:val="CharacterStyle14"/>
          <w:b/>
          <w:w w:val="105"/>
          <w:sz w:val="22"/>
          <w:szCs w:val="22"/>
        </w:rPr>
        <w:fldChar w:fldCharType="begin"/>
      </w:r>
      <w:r w:rsidR="00B9387C">
        <w:instrText xml:space="preserve"> XE "</w:instrText>
      </w:r>
      <w:r w:rsidR="00B9387C" w:rsidRPr="0070059B">
        <w:rPr>
          <w:rStyle w:val="CharacterStyle14"/>
          <w:b/>
          <w:w w:val="105"/>
          <w:sz w:val="22"/>
          <w:szCs w:val="22"/>
        </w:rPr>
        <w:instrText>5. GASTOS SUBVENCIONABLES</w:instrText>
      </w:r>
      <w:r w:rsidR="00B9387C">
        <w:instrText xml:space="preserve">" </w:instrText>
      </w:r>
      <w:r w:rsidR="00B9387C">
        <w:rPr>
          <w:rStyle w:val="CharacterStyle14"/>
          <w:b/>
          <w:w w:val="105"/>
          <w:sz w:val="22"/>
          <w:szCs w:val="22"/>
        </w:rPr>
        <w:fldChar w:fldCharType="end"/>
      </w:r>
    </w:p>
    <w:p w14:paraId="4DAE458A" w14:textId="3781F87B" w:rsidR="00E27A67" w:rsidRPr="00976CEE" w:rsidRDefault="00424606" w:rsidP="00A4644C">
      <w:pPr>
        <w:pStyle w:val="Style7"/>
        <w:tabs>
          <w:tab w:val="left" w:pos="567"/>
          <w:tab w:val="left" w:pos="1276"/>
        </w:tabs>
        <w:kinsoku w:val="0"/>
        <w:autoSpaceDE/>
        <w:spacing w:before="240" w:after="120" w:line="240" w:lineRule="auto"/>
        <w:ind w:left="567" w:right="85"/>
        <w:rPr>
          <w:rStyle w:val="CharacterStyle14"/>
          <w:b/>
          <w:w w:val="105"/>
          <w:sz w:val="22"/>
          <w:szCs w:val="22"/>
        </w:rPr>
      </w:pPr>
      <w:r w:rsidRPr="00976CEE">
        <w:rPr>
          <w:rStyle w:val="CharacterStyle14"/>
          <w:b/>
          <w:w w:val="105"/>
          <w:sz w:val="22"/>
          <w:szCs w:val="22"/>
        </w:rPr>
        <w:t xml:space="preserve">5.1 </w:t>
      </w:r>
      <w:r w:rsidR="00E27A67" w:rsidRPr="00976CEE">
        <w:rPr>
          <w:rStyle w:val="CharacterStyle14"/>
          <w:b/>
          <w:w w:val="105"/>
          <w:sz w:val="22"/>
          <w:szCs w:val="22"/>
        </w:rPr>
        <w:t>GASTO CORRIENTE</w:t>
      </w:r>
      <w:r w:rsidR="00B9387C">
        <w:rPr>
          <w:rStyle w:val="CharacterStyle14"/>
          <w:b/>
          <w:w w:val="105"/>
          <w:sz w:val="22"/>
          <w:szCs w:val="22"/>
        </w:rPr>
        <w:fldChar w:fldCharType="begin"/>
      </w:r>
      <w:r w:rsidR="00B9387C">
        <w:instrText xml:space="preserve"> XE "</w:instrText>
      </w:r>
      <w:r w:rsidR="00B9387C" w:rsidRPr="009D3873">
        <w:rPr>
          <w:rStyle w:val="CharacterStyle14"/>
          <w:b/>
          <w:w w:val="105"/>
          <w:sz w:val="22"/>
          <w:szCs w:val="22"/>
        </w:rPr>
        <w:instrText>5.1 GASTO CORRIENTE</w:instrText>
      </w:r>
      <w:r w:rsidR="00B9387C">
        <w:instrText xml:space="preserve">" </w:instrText>
      </w:r>
      <w:r w:rsidR="00B9387C">
        <w:rPr>
          <w:rStyle w:val="CharacterStyle14"/>
          <w:b/>
          <w:w w:val="105"/>
          <w:sz w:val="22"/>
          <w:szCs w:val="22"/>
        </w:rPr>
        <w:fldChar w:fldCharType="end"/>
      </w:r>
    </w:p>
    <w:p w14:paraId="49B83E95" w14:textId="207415B7" w:rsidR="00C45D23" w:rsidRPr="00976CEE" w:rsidRDefault="00E27A67" w:rsidP="00A4644C">
      <w:pPr>
        <w:pStyle w:val="Style7"/>
        <w:shd w:val="clear" w:color="auto" w:fill="FFFFFF" w:themeFill="background1"/>
        <w:tabs>
          <w:tab w:val="left" w:pos="567"/>
          <w:tab w:val="left" w:pos="1276"/>
        </w:tabs>
        <w:kinsoku w:val="0"/>
        <w:autoSpaceDE/>
        <w:spacing w:before="240" w:after="120" w:line="240" w:lineRule="auto"/>
        <w:ind w:left="567" w:right="85"/>
        <w:jc w:val="left"/>
        <w:rPr>
          <w:rStyle w:val="CharacterStyle14"/>
          <w:b/>
          <w:bCs/>
          <w:spacing w:val="-4"/>
          <w:sz w:val="22"/>
          <w:szCs w:val="22"/>
        </w:rPr>
      </w:pPr>
      <w:bookmarkStart w:id="12" w:name="GASTOSPERSONAL511"/>
      <w:r w:rsidRPr="00976CEE">
        <w:rPr>
          <w:rStyle w:val="CharacterStyle14"/>
          <w:b/>
          <w:bCs/>
          <w:spacing w:val="-4"/>
          <w:sz w:val="22"/>
          <w:szCs w:val="22"/>
        </w:rPr>
        <w:t>5.1</w:t>
      </w:r>
      <w:r w:rsidR="00424606" w:rsidRPr="00976CEE">
        <w:rPr>
          <w:rStyle w:val="CharacterStyle14"/>
          <w:b/>
          <w:bCs/>
          <w:spacing w:val="-4"/>
          <w:sz w:val="22"/>
          <w:szCs w:val="22"/>
        </w:rPr>
        <w:t xml:space="preserve">.1 </w:t>
      </w:r>
      <w:r w:rsidR="00C45D23" w:rsidRPr="00976CEE">
        <w:rPr>
          <w:rStyle w:val="CharacterStyle14"/>
          <w:b/>
          <w:bCs/>
          <w:spacing w:val="-4"/>
          <w:sz w:val="22"/>
          <w:szCs w:val="22"/>
        </w:rPr>
        <w:t>GASTOS DE PERSONAL</w:t>
      </w:r>
      <w:r w:rsidR="00B9387C">
        <w:rPr>
          <w:rStyle w:val="CharacterStyle14"/>
          <w:b/>
          <w:bCs/>
          <w:spacing w:val="-4"/>
          <w:sz w:val="22"/>
          <w:szCs w:val="22"/>
        </w:rPr>
        <w:fldChar w:fldCharType="begin"/>
      </w:r>
      <w:r w:rsidR="00B9387C">
        <w:instrText xml:space="preserve"> XE "</w:instrText>
      </w:r>
      <w:r w:rsidR="00B9387C" w:rsidRPr="0026294C">
        <w:rPr>
          <w:rStyle w:val="CharacterStyle14"/>
          <w:b/>
          <w:bCs/>
          <w:spacing w:val="-4"/>
          <w:sz w:val="22"/>
          <w:szCs w:val="22"/>
        </w:rPr>
        <w:instrText>5.1.1 GASTOS DE PERSONAL</w:instrText>
      </w:r>
      <w:r w:rsidR="00B9387C">
        <w:instrText xml:space="preserve">" </w:instrText>
      </w:r>
      <w:r w:rsidR="00B9387C">
        <w:rPr>
          <w:rStyle w:val="CharacterStyle14"/>
          <w:b/>
          <w:bCs/>
          <w:spacing w:val="-4"/>
          <w:sz w:val="22"/>
          <w:szCs w:val="22"/>
        </w:rPr>
        <w:fldChar w:fldCharType="end"/>
      </w:r>
    </w:p>
    <w:p w14:paraId="4FD53029" w14:textId="5A23084D" w:rsidR="00891BC5" w:rsidRPr="00976CEE" w:rsidRDefault="004F63E1" w:rsidP="00A4644C">
      <w:pPr>
        <w:pStyle w:val="Style7"/>
        <w:shd w:val="clear" w:color="auto" w:fill="FFFFFF" w:themeFill="background1"/>
        <w:tabs>
          <w:tab w:val="left" w:pos="567"/>
          <w:tab w:val="left" w:pos="1276"/>
        </w:tabs>
        <w:kinsoku w:val="0"/>
        <w:autoSpaceDE/>
        <w:spacing w:before="240" w:after="120" w:line="240" w:lineRule="auto"/>
        <w:ind w:left="567" w:right="85"/>
        <w:jc w:val="left"/>
        <w:rPr>
          <w:rStyle w:val="CharacterStyle14"/>
          <w:b/>
          <w:bCs/>
          <w:spacing w:val="-4"/>
          <w:sz w:val="22"/>
          <w:szCs w:val="22"/>
        </w:rPr>
      </w:pPr>
      <w:r w:rsidRPr="00976CEE">
        <w:rPr>
          <w:rStyle w:val="CharacterStyle14"/>
          <w:b/>
          <w:bCs/>
          <w:spacing w:val="-4"/>
          <w:sz w:val="22"/>
          <w:szCs w:val="22"/>
        </w:rPr>
        <w:t>5.1.</w:t>
      </w:r>
      <w:r w:rsidR="00891BC5" w:rsidRPr="00976CEE">
        <w:rPr>
          <w:rStyle w:val="CharacterStyle14"/>
          <w:b/>
          <w:bCs/>
          <w:spacing w:val="-4"/>
          <w:sz w:val="22"/>
          <w:szCs w:val="22"/>
        </w:rPr>
        <w:t>1.1 Definición</w:t>
      </w:r>
      <w:r w:rsidR="00B9387C">
        <w:rPr>
          <w:rStyle w:val="CharacterStyle14"/>
          <w:b/>
          <w:bCs/>
          <w:spacing w:val="-4"/>
          <w:sz w:val="22"/>
          <w:szCs w:val="22"/>
        </w:rPr>
        <w:fldChar w:fldCharType="begin"/>
      </w:r>
      <w:r w:rsidR="00B9387C">
        <w:instrText xml:space="preserve"> XE "</w:instrText>
      </w:r>
      <w:r w:rsidR="00B9387C" w:rsidRPr="00714998">
        <w:rPr>
          <w:rStyle w:val="CharacterStyle14"/>
          <w:b/>
          <w:bCs/>
          <w:spacing w:val="-4"/>
          <w:sz w:val="22"/>
          <w:szCs w:val="22"/>
        </w:rPr>
        <w:instrText>5.1.1.1 Definición</w:instrText>
      </w:r>
      <w:r w:rsidR="00B9387C">
        <w:instrText xml:space="preserve">" </w:instrText>
      </w:r>
      <w:r w:rsidR="00B9387C">
        <w:rPr>
          <w:rStyle w:val="CharacterStyle14"/>
          <w:b/>
          <w:bCs/>
          <w:spacing w:val="-4"/>
          <w:sz w:val="22"/>
          <w:szCs w:val="22"/>
        </w:rPr>
        <w:fldChar w:fldCharType="end"/>
      </w:r>
    </w:p>
    <w:bookmarkEnd w:id="12"/>
    <w:p w14:paraId="75A34368" w14:textId="33721075" w:rsidR="00891BC5" w:rsidRDefault="00C45D23" w:rsidP="00875488">
      <w:pPr>
        <w:pStyle w:val="Style7"/>
        <w:tabs>
          <w:tab w:val="left" w:pos="567"/>
          <w:tab w:val="left" w:pos="1276"/>
        </w:tabs>
        <w:kinsoku w:val="0"/>
        <w:autoSpaceDE/>
        <w:spacing w:before="240" w:after="240" w:line="240" w:lineRule="auto"/>
        <w:ind w:left="567" w:right="84"/>
        <w:rPr>
          <w:rStyle w:val="CharacterStyle14"/>
          <w:w w:val="105"/>
          <w:sz w:val="22"/>
          <w:szCs w:val="22"/>
        </w:rPr>
      </w:pPr>
      <w:r w:rsidRPr="00976CEE">
        <w:rPr>
          <w:rStyle w:val="CharacterStyle14"/>
          <w:w w:val="105"/>
          <w:sz w:val="22"/>
          <w:szCs w:val="22"/>
        </w:rPr>
        <w:t>En est</w:t>
      </w:r>
      <w:r w:rsidR="00A73C70" w:rsidRPr="00976CEE">
        <w:rPr>
          <w:rStyle w:val="CharacterStyle14"/>
          <w:w w:val="105"/>
          <w:sz w:val="22"/>
          <w:szCs w:val="22"/>
        </w:rPr>
        <w:t>e</w:t>
      </w:r>
      <w:r w:rsidRPr="00976CEE">
        <w:rPr>
          <w:rStyle w:val="CharacterStyle14"/>
          <w:w w:val="105"/>
          <w:sz w:val="22"/>
          <w:szCs w:val="22"/>
        </w:rPr>
        <w:t xml:space="preserve"> </w:t>
      </w:r>
      <w:r w:rsidR="00A73C70" w:rsidRPr="00976CEE">
        <w:rPr>
          <w:rStyle w:val="CharacterStyle14"/>
          <w:w w:val="105"/>
          <w:sz w:val="22"/>
          <w:szCs w:val="22"/>
        </w:rPr>
        <w:t>concepto</w:t>
      </w:r>
      <w:r w:rsidRPr="00976CEE">
        <w:rPr>
          <w:rStyle w:val="CharacterStyle14"/>
          <w:w w:val="105"/>
          <w:sz w:val="22"/>
          <w:szCs w:val="22"/>
        </w:rPr>
        <w:t xml:space="preserve"> se incluirán los gastos derivados del pago de retribuciones al personal de la </w:t>
      </w:r>
      <w:r w:rsidRPr="00976CEE">
        <w:rPr>
          <w:rStyle w:val="CharacterStyle14"/>
          <w:spacing w:val="1"/>
          <w:w w:val="105"/>
          <w:sz w:val="22"/>
          <w:szCs w:val="22"/>
        </w:rPr>
        <w:t xml:space="preserve">entidad vinculado al </w:t>
      </w:r>
      <w:r w:rsidRPr="00976CEE">
        <w:rPr>
          <w:rStyle w:val="CharacterStyle14"/>
          <w:spacing w:val="4"/>
          <w:w w:val="105"/>
          <w:sz w:val="22"/>
          <w:szCs w:val="22"/>
        </w:rPr>
        <w:t>proyecto</w:t>
      </w:r>
      <w:r w:rsidRPr="00976CEE">
        <w:rPr>
          <w:rStyle w:val="CharacterStyle14"/>
          <w:spacing w:val="1"/>
          <w:w w:val="105"/>
          <w:sz w:val="22"/>
          <w:szCs w:val="22"/>
        </w:rPr>
        <w:t xml:space="preserve"> mediante contrato laboral</w:t>
      </w:r>
      <w:r w:rsidR="00FC1500" w:rsidRPr="00976CEE">
        <w:rPr>
          <w:rStyle w:val="CharacterStyle14"/>
          <w:spacing w:val="1"/>
          <w:w w:val="105"/>
          <w:sz w:val="22"/>
          <w:szCs w:val="22"/>
        </w:rPr>
        <w:t>.</w:t>
      </w:r>
      <w:r w:rsidRPr="00976CEE">
        <w:rPr>
          <w:rStyle w:val="CharacterStyle14"/>
          <w:spacing w:val="1"/>
          <w:w w:val="105"/>
          <w:sz w:val="22"/>
          <w:szCs w:val="22"/>
        </w:rPr>
        <w:t xml:space="preserve"> </w:t>
      </w:r>
      <w:r w:rsidR="00891BC5" w:rsidRPr="00976CEE">
        <w:rPr>
          <w:rStyle w:val="CharacterStyle14"/>
          <w:spacing w:val="1"/>
          <w:w w:val="105"/>
          <w:sz w:val="22"/>
          <w:szCs w:val="22"/>
        </w:rPr>
        <w:t>No podrá recurrirse a las empresas de trabajo temporal p</w:t>
      </w:r>
      <w:r w:rsidR="003C582A" w:rsidRPr="00976CEE">
        <w:rPr>
          <w:rStyle w:val="CharacterStyle14"/>
          <w:spacing w:val="1"/>
          <w:w w:val="105"/>
          <w:sz w:val="22"/>
          <w:szCs w:val="22"/>
        </w:rPr>
        <w:t>ara la contratación de personal</w:t>
      </w:r>
      <w:r w:rsidR="00891BC5" w:rsidRPr="00976CEE">
        <w:rPr>
          <w:rStyle w:val="CharacterStyle14"/>
          <w:spacing w:val="1"/>
          <w:w w:val="105"/>
          <w:sz w:val="22"/>
          <w:szCs w:val="22"/>
        </w:rPr>
        <w:t xml:space="preserve"> ni a </w:t>
      </w:r>
      <w:r w:rsidR="00891BC5" w:rsidRPr="00976CEE">
        <w:rPr>
          <w:rStyle w:val="CharacterStyle14"/>
          <w:w w:val="105"/>
          <w:sz w:val="22"/>
          <w:szCs w:val="22"/>
        </w:rPr>
        <w:t xml:space="preserve">la figura del </w:t>
      </w:r>
      <w:r w:rsidR="003C582A" w:rsidRPr="00976CEE">
        <w:rPr>
          <w:rStyle w:val="CharacterStyle14"/>
          <w:w w:val="105"/>
          <w:sz w:val="22"/>
          <w:szCs w:val="22"/>
        </w:rPr>
        <w:t>trabajador autónomo dependiente.</w:t>
      </w:r>
    </w:p>
    <w:p w14:paraId="156C9115" w14:textId="77777777" w:rsidR="00473442" w:rsidRPr="00473442" w:rsidRDefault="00473442" w:rsidP="00473442">
      <w:pPr>
        <w:pStyle w:val="Style7"/>
        <w:tabs>
          <w:tab w:val="left" w:pos="567"/>
          <w:tab w:val="left" w:pos="1276"/>
        </w:tabs>
        <w:kinsoku w:val="0"/>
        <w:spacing w:before="240" w:after="240" w:line="240" w:lineRule="auto"/>
        <w:ind w:left="567" w:right="84"/>
        <w:rPr>
          <w:w w:val="105"/>
          <w:sz w:val="22"/>
          <w:szCs w:val="22"/>
        </w:rPr>
      </w:pPr>
      <w:r w:rsidRPr="00473442">
        <w:rPr>
          <w:w w:val="105"/>
          <w:sz w:val="22"/>
          <w:szCs w:val="22"/>
        </w:rPr>
        <w:t xml:space="preserve">Las retribuciones anuales imputadas a la subvención, tanto para personal laboral como para el personal en régimen de arrendamiento de servicios, se regirán por lo establecido en el </w:t>
      </w:r>
      <w:hyperlink r:id="rId12" w:history="1">
        <w:r w:rsidRPr="00473442">
          <w:rPr>
            <w:rStyle w:val="Hipervnculo"/>
            <w:w w:val="105"/>
            <w:sz w:val="22"/>
            <w:szCs w:val="22"/>
          </w:rPr>
          <w:t>convenio colectivo estatal de acción e intervención social</w:t>
        </w:r>
      </w:hyperlink>
      <w:r w:rsidRPr="00473442">
        <w:rPr>
          <w:w w:val="105"/>
          <w:sz w:val="22"/>
          <w:szCs w:val="22"/>
        </w:rPr>
        <w:t xml:space="preserve">. </w:t>
      </w:r>
    </w:p>
    <w:p w14:paraId="0106801D" w14:textId="77777777" w:rsidR="00473442" w:rsidRPr="00473442" w:rsidRDefault="00473442" w:rsidP="00473442">
      <w:pPr>
        <w:pStyle w:val="Style7"/>
        <w:tabs>
          <w:tab w:val="left" w:pos="567"/>
          <w:tab w:val="left" w:pos="1276"/>
        </w:tabs>
        <w:kinsoku w:val="0"/>
        <w:spacing w:before="240" w:after="240" w:line="240" w:lineRule="auto"/>
        <w:ind w:left="567" w:right="84"/>
        <w:rPr>
          <w:w w:val="105"/>
          <w:sz w:val="22"/>
          <w:szCs w:val="22"/>
        </w:rPr>
      </w:pPr>
      <w:r w:rsidRPr="00473442">
        <w:rPr>
          <w:w w:val="105"/>
          <w:sz w:val="22"/>
          <w:szCs w:val="22"/>
        </w:rPr>
        <w:t xml:space="preserve">Las cuantías imputadas a esta subvención no podrán superar los límites establecidos en la siguiente tabla para cada grupo profesional. </w:t>
      </w:r>
      <w:r w:rsidRPr="00473442">
        <w:rPr>
          <w:b/>
          <w:w w:val="105"/>
          <w:sz w:val="22"/>
          <w:szCs w:val="22"/>
        </w:rPr>
        <w:t>En caso de aplicar otro convenio colectivo específico, deberá indicar el grupo  profesional de equivalencia.</w:t>
      </w:r>
    </w:p>
    <w:tbl>
      <w:tblPr>
        <w:tblW w:w="51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left w:w="70" w:type="dxa"/>
          <w:right w:w="70" w:type="dxa"/>
        </w:tblCellMar>
        <w:tblLook w:val="04A0" w:firstRow="1" w:lastRow="0" w:firstColumn="1" w:lastColumn="0" w:noHBand="0" w:noVBand="1"/>
      </w:tblPr>
      <w:tblGrid>
        <w:gridCol w:w="1843"/>
        <w:gridCol w:w="3274"/>
      </w:tblGrid>
      <w:tr w:rsidR="00473442" w:rsidRPr="00473442" w14:paraId="6D09320C" w14:textId="77777777" w:rsidTr="00CD54DB">
        <w:trPr>
          <w:trHeight w:val="900"/>
          <w:jc w:val="center"/>
        </w:trPr>
        <w:tc>
          <w:tcPr>
            <w:tcW w:w="1843" w:type="dxa"/>
            <w:shd w:val="clear" w:color="auto" w:fill="FBD4B4"/>
            <w:vAlign w:val="center"/>
            <w:hideMark/>
          </w:tcPr>
          <w:p w14:paraId="757B90C2" w14:textId="77777777" w:rsidR="00473442" w:rsidRPr="00473442" w:rsidRDefault="00473442" w:rsidP="00473442">
            <w:pPr>
              <w:suppressAutoHyphens/>
              <w:kinsoku/>
              <w:autoSpaceDE w:val="0"/>
              <w:autoSpaceDN w:val="0"/>
              <w:spacing w:before="1" w:line="259" w:lineRule="auto"/>
              <w:ind w:right="-70"/>
              <w:jc w:val="center"/>
              <w:rPr>
                <w:rFonts w:ascii="Arial MT" w:eastAsia="Arial MT" w:hAnsi="Arial MT" w:cs="Arial MT"/>
                <w:b/>
                <w:sz w:val="20"/>
                <w:szCs w:val="20"/>
                <w:lang w:eastAsia="en-US"/>
              </w:rPr>
            </w:pPr>
            <w:r w:rsidRPr="00473442">
              <w:rPr>
                <w:rFonts w:ascii="Arial MT" w:eastAsia="Arial MT" w:hAnsi="Arial MT" w:cs="Arial MT"/>
                <w:b/>
                <w:sz w:val="20"/>
                <w:szCs w:val="20"/>
                <w:lang w:eastAsia="en-US"/>
              </w:rPr>
              <w:t>Grupo</w:t>
            </w:r>
          </w:p>
          <w:p w14:paraId="206D4E60" w14:textId="77777777" w:rsidR="00473442" w:rsidRPr="00473442" w:rsidRDefault="00473442" w:rsidP="00473442">
            <w:pPr>
              <w:suppressAutoHyphens/>
              <w:kinsoku/>
              <w:autoSpaceDE w:val="0"/>
              <w:autoSpaceDN w:val="0"/>
              <w:spacing w:before="1" w:line="259" w:lineRule="auto"/>
              <w:ind w:right="-70"/>
              <w:jc w:val="center"/>
              <w:rPr>
                <w:rFonts w:ascii="Arial MT" w:eastAsia="Arial MT" w:hAnsi="Arial MT" w:cs="Arial MT"/>
                <w:b/>
                <w:sz w:val="20"/>
                <w:szCs w:val="20"/>
                <w:lang w:eastAsia="en-US"/>
              </w:rPr>
            </w:pPr>
            <w:r w:rsidRPr="00473442">
              <w:rPr>
                <w:rFonts w:ascii="Arial MT" w:eastAsia="Arial MT" w:hAnsi="Arial MT" w:cs="Arial MT"/>
                <w:b/>
                <w:sz w:val="20"/>
                <w:szCs w:val="20"/>
                <w:lang w:eastAsia="en-US"/>
              </w:rPr>
              <w:t>Profesional</w:t>
            </w:r>
          </w:p>
        </w:tc>
        <w:tc>
          <w:tcPr>
            <w:tcW w:w="3274" w:type="dxa"/>
            <w:shd w:val="clear" w:color="auto" w:fill="FBD4B4"/>
            <w:vAlign w:val="center"/>
            <w:hideMark/>
          </w:tcPr>
          <w:p w14:paraId="1C6481EF" w14:textId="77777777" w:rsidR="00473442" w:rsidRPr="00473442" w:rsidRDefault="00473442" w:rsidP="00473442">
            <w:pPr>
              <w:suppressAutoHyphens/>
              <w:kinsoku/>
              <w:autoSpaceDE w:val="0"/>
              <w:autoSpaceDN w:val="0"/>
              <w:spacing w:before="1" w:line="259" w:lineRule="auto"/>
              <w:jc w:val="center"/>
              <w:rPr>
                <w:rFonts w:ascii="Arial MT" w:eastAsia="Arial MT" w:hAnsi="Arial MT" w:cs="Arial MT"/>
                <w:b/>
                <w:sz w:val="20"/>
                <w:szCs w:val="20"/>
                <w:lang w:eastAsia="en-US"/>
              </w:rPr>
            </w:pPr>
            <w:r w:rsidRPr="00473442">
              <w:rPr>
                <w:rFonts w:ascii="Arial MT" w:eastAsia="Arial MT" w:hAnsi="Arial MT" w:cs="Arial MT"/>
                <w:b/>
                <w:sz w:val="20"/>
                <w:szCs w:val="20"/>
                <w:lang w:eastAsia="en-US"/>
              </w:rPr>
              <w:t xml:space="preserve">Límite anual de la retribución imputable a la subvención </w:t>
            </w:r>
          </w:p>
          <w:p w14:paraId="56D9651F" w14:textId="77777777" w:rsidR="00473442" w:rsidRPr="00473442" w:rsidRDefault="00473442" w:rsidP="00473442">
            <w:pPr>
              <w:suppressAutoHyphens/>
              <w:kinsoku/>
              <w:autoSpaceDE w:val="0"/>
              <w:autoSpaceDN w:val="0"/>
              <w:spacing w:before="1" w:line="259" w:lineRule="auto"/>
              <w:jc w:val="center"/>
              <w:rPr>
                <w:rFonts w:ascii="Arial MT" w:eastAsia="Arial MT" w:hAnsi="Arial MT" w:cs="Arial MT"/>
                <w:b/>
                <w:sz w:val="20"/>
                <w:szCs w:val="20"/>
                <w:lang w:eastAsia="en-US"/>
              </w:rPr>
            </w:pPr>
            <w:r w:rsidRPr="00473442">
              <w:rPr>
                <w:rFonts w:ascii="Arial MT" w:eastAsia="Arial MT" w:hAnsi="Arial MT" w:cs="Arial MT"/>
                <w:b/>
                <w:sz w:val="20"/>
                <w:szCs w:val="20"/>
                <w:lang w:eastAsia="en-US"/>
              </w:rPr>
              <w:t>(sin SS)</w:t>
            </w:r>
          </w:p>
        </w:tc>
      </w:tr>
      <w:tr w:rsidR="00473442" w:rsidRPr="00473442" w14:paraId="581DA161" w14:textId="77777777" w:rsidTr="00CD54DB">
        <w:trPr>
          <w:trHeight w:val="300"/>
          <w:jc w:val="center"/>
        </w:trPr>
        <w:tc>
          <w:tcPr>
            <w:tcW w:w="1843" w:type="dxa"/>
            <w:shd w:val="clear" w:color="auto" w:fill="FFFFFF"/>
            <w:noWrap/>
            <w:vAlign w:val="center"/>
            <w:hideMark/>
          </w:tcPr>
          <w:p w14:paraId="14D1E3C2" w14:textId="77777777" w:rsidR="00473442" w:rsidRPr="00473442" w:rsidRDefault="00473442" w:rsidP="00473442">
            <w:pPr>
              <w:suppressAutoHyphens/>
              <w:kinsoku/>
              <w:autoSpaceDE w:val="0"/>
              <w:autoSpaceDN w:val="0"/>
              <w:spacing w:before="1" w:line="259" w:lineRule="auto"/>
              <w:ind w:right="-70"/>
              <w:jc w:val="center"/>
              <w:rPr>
                <w:rFonts w:ascii="Arial MT" w:eastAsia="Arial MT" w:hAnsi="Arial MT" w:cs="Arial MT"/>
                <w:sz w:val="20"/>
                <w:szCs w:val="20"/>
                <w:lang w:eastAsia="en-US"/>
              </w:rPr>
            </w:pPr>
            <w:r w:rsidRPr="00473442">
              <w:rPr>
                <w:rFonts w:ascii="Arial MT" w:eastAsia="Arial MT" w:hAnsi="Arial MT" w:cs="Arial MT"/>
                <w:sz w:val="20"/>
                <w:szCs w:val="20"/>
                <w:lang w:eastAsia="en-US"/>
              </w:rPr>
              <w:t>0</w:t>
            </w:r>
          </w:p>
        </w:tc>
        <w:tc>
          <w:tcPr>
            <w:tcW w:w="3274" w:type="dxa"/>
            <w:shd w:val="clear" w:color="auto" w:fill="FFFFFF"/>
            <w:noWrap/>
            <w:vAlign w:val="bottom"/>
            <w:hideMark/>
          </w:tcPr>
          <w:p w14:paraId="531B4472" w14:textId="77777777" w:rsidR="00473442" w:rsidRPr="00473442" w:rsidRDefault="00473442" w:rsidP="00473442">
            <w:pPr>
              <w:suppressAutoHyphens/>
              <w:kinsoku/>
              <w:autoSpaceDE w:val="0"/>
              <w:autoSpaceDN w:val="0"/>
              <w:spacing w:before="1" w:line="259" w:lineRule="auto"/>
              <w:ind w:right="-56"/>
              <w:jc w:val="center"/>
              <w:rPr>
                <w:rFonts w:ascii="Arial MT" w:eastAsia="Arial MT" w:hAnsi="Arial MT" w:cs="Arial MT"/>
                <w:sz w:val="20"/>
                <w:szCs w:val="20"/>
                <w:lang w:eastAsia="en-US"/>
              </w:rPr>
            </w:pPr>
            <w:r w:rsidRPr="00473442">
              <w:rPr>
                <w:rFonts w:ascii="Arial MT" w:eastAsia="Arial MT" w:hAnsi="Arial MT" w:cs="Arial MT"/>
                <w:sz w:val="20"/>
                <w:szCs w:val="20"/>
                <w:lang w:eastAsia="en-US"/>
              </w:rPr>
              <w:t>41.233,90 €</w:t>
            </w:r>
          </w:p>
        </w:tc>
      </w:tr>
      <w:tr w:rsidR="00473442" w:rsidRPr="00473442" w14:paraId="7E6B5ECC" w14:textId="77777777" w:rsidTr="00CD54DB">
        <w:trPr>
          <w:trHeight w:val="300"/>
          <w:jc w:val="center"/>
        </w:trPr>
        <w:tc>
          <w:tcPr>
            <w:tcW w:w="1843" w:type="dxa"/>
            <w:shd w:val="clear" w:color="auto" w:fill="FFFFFF"/>
            <w:noWrap/>
            <w:vAlign w:val="center"/>
            <w:hideMark/>
          </w:tcPr>
          <w:p w14:paraId="03C4E986" w14:textId="77777777" w:rsidR="00473442" w:rsidRPr="00473442" w:rsidRDefault="00473442" w:rsidP="00473442">
            <w:pPr>
              <w:suppressAutoHyphens/>
              <w:kinsoku/>
              <w:autoSpaceDE w:val="0"/>
              <w:autoSpaceDN w:val="0"/>
              <w:spacing w:before="1" w:line="259" w:lineRule="auto"/>
              <w:ind w:right="-70"/>
              <w:jc w:val="center"/>
              <w:rPr>
                <w:rFonts w:ascii="Arial MT" w:eastAsia="Arial MT" w:hAnsi="Arial MT" w:cs="Arial MT"/>
                <w:sz w:val="20"/>
                <w:szCs w:val="20"/>
                <w:lang w:eastAsia="en-US"/>
              </w:rPr>
            </w:pPr>
            <w:r w:rsidRPr="00473442">
              <w:rPr>
                <w:rFonts w:ascii="Arial MT" w:eastAsia="Arial MT" w:hAnsi="Arial MT" w:cs="Arial MT"/>
                <w:sz w:val="20"/>
                <w:szCs w:val="20"/>
                <w:lang w:eastAsia="en-US"/>
              </w:rPr>
              <w:t>1</w:t>
            </w:r>
          </w:p>
        </w:tc>
        <w:tc>
          <w:tcPr>
            <w:tcW w:w="3274" w:type="dxa"/>
            <w:shd w:val="clear" w:color="auto" w:fill="FFFFFF"/>
            <w:noWrap/>
            <w:vAlign w:val="bottom"/>
            <w:hideMark/>
          </w:tcPr>
          <w:p w14:paraId="343F60A5" w14:textId="77777777" w:rsidR="00473442" w:rsidRPr="00473442" w:rsidRDefault="00473442" w:rsidP="00473442">
            <w:pPr>
              <w:suppressAutoHyphens/>
              <w:kinsoku/>
              <w:autoSpaceDE w:val="0"/>
              <w:autoSpaceDN w:val="0"/>
              <w:spacing w:before="1" w:line="259" w:lineRule="auto"/>
              <w:ind w:right="-56"/>
              <w:jc w:val="center"/>
              <w:rPr>
                <w:rFonts w:ascii="Arial MT" w:eastAsia="Arial MT" w:hAnsi="Arial MT" w:cs="Arial MT"/>
                <w:sz w:val="20"/>
                <w:szCs w:val="20"/>
                <w:lang w:eastAsia="en-US"/>
              </w:rPr>
            </w:pPr>
            <w:r w:rsidRPr="00473442">
              <w:rPr>
                <w:rFonts w:ascii="Arial MT" w:eastAsia="Arial MT" w:hAnsi="Arial MT" w:cs="Arial MT"/>
                <w:sz w:val="20"/>
                <w:szCs w:val="20"/>
                <w:lang w:eastAsia="en-US"/>
              </w:rPr>
              <w:t>39.653,75 €</w:t>
            </w:r>
          </w:p>
        </w:tc>
      </w:tr>
      <w:tr w:rsidR="00473442" w:rsidRPr="00473442" w14:paraId="7320C58C" w14:textId="77777777" w:rsidTr="00CD54DB">
        <w:trPr>
          <w:trHeight w:val="300"/>
          <w:jc w:val="center"/>
        </w:trPr>
        <w:tc>
          <w:tcPr>
            <w:tcW w:w="1843" w:type="dxa"/>
            <w:shd w:val="clear" w:color="auto" w:fill="FFFFFF"/>
            <w:noWrap/>
            <w:vAlign w:val="center"/>
            <w:hideMark/>
          </w:tcPr>
          <w:p w14:paraId="7820B589" w14:textId="77777777" w:rsidR="00473442" w:rsidRPr="00473442" w:rsidRDefault="00473442" w:rsidP="00473442">
            <w:pPr>
              <w:suppressAutoHyphens/>
              <w:kinsoku/>
              <w:autoSpaceDE w:val="0"/>
              <w:autoSpaceDN w:val="0"/>
              <w:spacing w:before="1" w:line="259" w:lineRule="auto"/>
              <w:ind w:right="-70"/>
              <w:jc w:val="center"/>
              <w:rPr>
                <w:rFonts w:ascii="Arial MT" w:eastAsia="Arial MT" w:hAnsi="Arial MT" w:cs="Arial MT"/>
                <w:sz w:val="20"/>
                <w:szCs w:val="20"/>
                <w:lang w:eastAsia="en-US"/>
              </w:rPr>
            </w:pPr>
            <w:r w:rsidRPr="00473442">
              <w:rPr>
                <w:rFonts w:ascii="Arial MT" w:eastAsia="Arial MT" w:hAnsi="Arial MT" w:cs="Arial MT"/>
                <w:sz w:val="20"/>
                <w:szCs w:val="20"/>
                <w:lang w:eastAsia="en-US"/>
              </w:rPr>
              <w:t>2</w:t>
            </w:r>
          </w:p>
        </w:tc>
        <w:tc>
          <w:tcPr>
            <w:tcW w:w="3274" w:type="dxa"/>
            <w:shd w:val="clear" w:color="auto" w:fill="FFFFFF"/>
            <w:noWrap/>
            <w:vAlign w:val="bottom"/>
            <w:hideMark/>
          </w:tcPr>
          <w:p w14:paraId="19E14BAC" w14:textId="77777777" w:rsidR="00473442" w:rsidRPr="00473442" w:rsidRDefault="00473442" w:rsidP="00473442">
            <w:pPr>
              <w:suppressAutoHyphens/>
              <w:kinsoku/>
              <w:autoSpaceDE w:val="0"/>
              <w:autoSpaceDN w:val="0"/>
              <w:spacing w:before="1" w:line="259" w:lineRule="auto"/>
              <w:ind w:right="-56"/>
              <w:jc w:val="center"/>
              <w:rPr>
                <w:rFonts w:ascii="Arial MT" w:eastAsia="Arial MT" w:hAnsi="Arial MT" w:cs="Arial MT"/>
                <w:sz w:val="20"/>
                <w:szCs w:val="20"/>
                <w:lang w:eastAsia="en-US"/>
              </w:rPr>
            </w:pPr>
            <w:r w:rsidRPr="00473442">
              <w:rPr>
                <w:rFonts w:ascii="Arial MT" w:eastAsia="Arial MT" w:hAnsi="Arial MT" w:cs="Arial MT"/>
                <w:sz w:val="20"/>
                <w:szCs w:val="20"/>
                <w:lang w:eastAsia="en-US"/>
              </w:rPr>
              <w:t>34.830,31 €</w:t>
            </w:r>
          </w:p>
        </w:tc>
      </w:tr>
      <w:tr w:rsidR="00473442" w:rsidRPr="00473442" w14:paraId="4B2D6A36" w14:textId="77777777" w:rsidTr="00CD54DB">
        <w:trPr>
          <w:trHeight w:val="300"/>
          <w:jc w:val="center"/>
        </w:trPr>
        <w:tc>
          <w:tcPr>
            <w:tcW w:w="1843" w:type="dxa"/>
            <w:shd w:val="clear" w:color="auto" w:fill="FFFFFF"/>
            <w:noWrap/>
            <w:vAlign w:val="center"/>
            <w:hideMark/>
          </w:tcPr>
          <w:p w14:paraId="4B477150" w14:textId="77777777" w:rsidR="00473442" w:rsidRPr="00473442" w:rsidRDefault="00473442" w:rsidP="00473442">
            <w:pPr>
              <w:suppressAutoHyphens/>
              <w:kinsoku/>
              <w:autoSpaceDE w:val="0"/>
              <w:autoSpaceDN w:val="0"/>
              <w:spacing w:before="1" w:line="259" w:lineRule="auto"/>
              <w:ind w:right="-70"/>
              <w:jc w:val="center"/>
              <w:rPr>
                <w:rFonts w:ascii="Arial MT" w:eastAsia="Arial MT" w:hAnsi="Arial MT" w:cs="Arial MT"/>
                <w:sz w:val="20"/>
                <w:szCs w:val="20"/>
                <w:lang w:eastAsia="en-US"/>
              </w:rPr>
            </w:pPr>
            <w:r w:rsidRPr="00473442">
              <w:rPr>
                <w:rFonts w:ascii="Arial MT" w:eastAsia="Arial MT" w:hAnsi="Arial MT" w:cs="Arial MT"/>
                <w:sz w:val="20"/>
                <w:szCs w:val="20"/>
                <w:lang w:eastAsia="en-US"/>
              </w:rPr>
              <w:t>3</w:t>
            </w:r>
          </w:p>
        </w:tc>
        <w:tc>
          <w:tcPr>
            <w:tcW w:w="3274" w:type="dxa"/>
            <w:shd w:val="clear" w:color="auto" w:fill="FFFFFF"/>
            <w:noWrap/>
            <w:vAlign w:val="bottom"/>
            <w:hideMark/>
          </w:tcPr>
          <w:p w14:paraId="0ED2E1CF" w14:textId="77777777" w:rsidR="00473442" w:rsidRPr="00473442" w:rsidRDefault="00473442" w:rsidP="00473442">
            <w:pPr>
              <w:suppressAutoHyphens/>
              <w:kinsoku/>
              <w:autoSpaceDE w:val="0"/>
              <w:autoSpaceDN w:val="0"/>
              <w:spacing w:before="1" w:line="259" w:lineRule="auto"/>
              <w:ind w:right="-56"/>
              <w:jc w:val="center"/>
              <w:rPr>
                <w:rFonts w:ascii="Arial MT" w:eastAsia="Arial MT" w:hAnsi="Arial MT" w:cs="Arial MT"/>
                <w:sz w:val="20"/>
                <w:szCs w:val="20"/>
                <w:lang w:eastAsia="en-US"/>
              </w:rPr>
            </w:pPr>
            <w:r w:rsidRPr="00473442">
              <w:rPr>
                <w:rFonts w:ascii="Arial MT" w:eastAsia="Arial MT" w:hAnsi="Arial MT" w:cs="Arial MT"/>
                <w:sz w:val="20"/>
                <w:szCs w:val="20"/>
                <w:lang w:eastAsia="en-US"/>
              </w:rPr>
              <w:t>25.896,19 €</w:t>
            </w:r>
          </w:p>
        </w:tc>
      </w:tr>
      <w:tr w:rsidR="00473442" w:rsidRPr="00473442" w14:paraId="72FAC0F4" w14:textId="77777777" w:rsidTr="00CD54DB">
        <w:trPr>
          <w:trHeight w:val="300"/>
          <w:jc w:val="center"/>
        </w:trPr>
        <w:tc>
          <w:tcPr>
            <w:tcW w:w="1843" w:type="dxa"/>
            <w:shd w:val="clear" w:color="auto" w:fill="FFFFFF"/>
            <w:noWrap/>
            <w:vAlign w:val="center"/>
            <w:hideMark/>
          </w:tcPr>
          <w:p w14:paraId="2850734F" w14:textId="77777777" w:rsidR="00473442" w:rsidRPr="00473442" w:rsidRDefault="00473442" w:rsidP="00473442">
            <w:pPr>
              <w:suppressAutoHyphens/>
              <w:kinsoku/>
              <w:autoSpaceDE w:val="0"/>
              <w:autoSpaceDN w:val="0"/>
              <w:spacing w:before="1" w:line="259" w:lineRule="auto"/>
              <w:ind w:right="-70"/>
              <w:jc w:val="center"/>
              <w:rPr>
                <w:rFonts w:ascii="Arial MT" w:eastAsia="Arial MT" w:hAnsi="Arial MT" w:cs="Arial MT"/>
                <w:sz w:val="20"/>
                <w:szCs w:val="20"/>
                <w:lang w:eastAsia="en-US"/>
              </w:rPr>
            </w:pPr>
            <w:r w:rsidRPr="00473442">
              <w:rPr>
                <w:rFonts w:ascii="Arial MT" w:eastAsia="Arial MT" w:hAnsi="Arial MT" w:cs="Arial MT"/>
                <w:sz w:val="20"/>
                <w:szCs w:val="20"/>
                <w:lang w:eastAsia="en-US"/>
              </w:rPr>
              <w:t>4</w:t>
            </w:r>
          </w:p>
        </w:tc>
        <w:tc>
          <w:tcPr>
            <w:tcW w:w="3274" w:type="dxa"/>
            <w:shd w:val="clear" w:color="auto" w:fill="FFFFFF"/>
            <w:noWrap/>
            <w:vAlign w:val="bottom"/>
            <w:hideMark/>
          </w:tcPr>
          <w:p w14:paraId="31646170" w14:textId="77777777" w:rsidR="00473442" w:rsidRPr="00473442" w:rsidRDefault="00473442" w:rsidP="00473442">
            <w:pPr>
              <w:suppressAutoHyphens/>
              <w:kinsoku/>
              <w:autoSpaceDE w:val="0"/>
              <w:autoSpaceDN w:val="0"/>
              <w:spacing w:before="1" w:line="259" w:lineRule="auto"/>
              <w:ind w:right="-56"/>
              <w:jc w:val="center"/>
              <w:rPr>
                <w:rFonts w:ascii="Arial MT" w:eastAsia="Arial MT" w:hAnsi="Arial MT" w:cs="Arial MT"/>
                <w:sz w:val="20"/>
                <w:szCs w:val="20"/>
                <w:lang w:eastAsia="en-US"/>
              </w:rPr>
            </w:pPr>
            <w:r w:rsidRPr="00473442">
              <w:rPr>
                <w:rFonts w:ascii="Arial MT" w:eastAsia="Arial MT" w:hAnsi="Arial MT" w:cs="Arial MT"/>
                <w:sz w:val="20"/>
                <w:szCs w:val="20"/>
                <w:lang w:eastAsia="en-US"/>
              </w:rPr>
              <w:t>20.770,60 €</w:t>
            </w:r>
          </w:p>
        </w:tc>
      </w:tr>
    </w:tbl>
    <w:p w14:paraId="697054AF" w14:textId="77777777" w:rsidR="00473442" w:rsidRDefault="00473442" w:rsidP="00473442">
      <w:pPr>
        <w:widowControl/>
        <w:autoSpaceDE w:val="0"/>
        <w:adjustRightInd w:val="0"/>
        <w:spacing w:before="240" w:after="240"/>
        <w:ind w:left="567"/>
        <w:jc w:val="both"/>
        <w:rPr>
          <w:rFonts w:ascii="Arial" w:eastAsia="Times New Roman" w:hAnsi="Arial" w:cs="Arial"/>
          <w:sz w:val="22"/>
          <w:szCs w:val="22"/>
        </w:rPr>
      </w:pPr>
      <w:r w:rsidRPr="00473442">
        <w:rPr>
          <w:rFonts w:ascii="Arial" w:eastAsia="Times New Roman" w:hAnsi="Arial" w:cs="Arial"/>
          <w:sz w:val="22"/>
          <w:szCs w:val="22"/>
        </w:rPr>
        <w:t xml:space="preserve">Estos importes estarán referidos a 14 pagas anuales para una jornada semanal de 39 horas. Para jornadas inferiores a 39 horas, se realizará el cálculo proporcional. </w:t>
      </w:r>
      <w:r w:rsidRPr="00473442">
        <w:rPr>
          <w:rFonts w:ascii="Arial" w:eastAsia="Times New Roman" w:hAnsi="Arial" w:cs="Arial"/>
          <w:b/>
          <w:sz w:val="22"/>
          <w:szCs w:val="22"/>
        </w:rPr>
        <w:t>A las retribuciones se sumarán los gastos de la seguridad social correspondientes y su total constituirá el gasto subvencionable por costes de personal</w:t>
      </w:r>
      <w:r w:rsidRPr="00473442">
        <w:rPr>
          <w:rFonts w:ascii="Arial" w:eastAsia="Times New Roman" w:hAnsi="Arial" w:cs="Arial"/>
          <w:sz w:val="22"/>
          <w:szCs w:val="22"/>
        </w:rPr>
        <w:t>.</w:t>
      </w:r>
    </w:p>
    <w:p w14:paraId="4477B832" w14:textId="156DB5FD" w:rsidR="00473442" w:rsidRPr="00473442" w:rsidRDefault="00473442" w:rsidP="00473442">
      <w:pPr>
        <w:widowControl/>
        <w:autoSpaceDE w:val="0"/>
        <w:adjustRightInd w:val="0"/>
        <w:spacing w:before="240" w:after="240"/>
        <w:ind w:left="567"/>
        <w:jc w:val="both"/>
        <w:rPr>
          <w:rFonts w:ascii="Arial" w:eastAsia="Times New Roman" w:hAnsi="Arial" w:cs="Arial"/>
          <w:sz w:val="22"/>
          <w:szCs w:val="22"/>
        </w:rPr>
      </w:pPr>
      <w:r w:rsidRPr="00473442">
        <w:rPr>
          <w:rFonts w:ascii="Arial" w:eastAsia="Times New Roman" w:hAnsi="Arial" w:cs="Arial"/>
          <w:sz w:val="22"/>
          <w:szCs w:val="22"/>
        </w:rPr>
        <w:t>No podrán imputarse a la subvención los gastos originados por las actividades realizadas en la condición de miembros de las Juntas Directivas, Patronatos o Consejos de Dirección de las entidades.</w:t>
      </w:r>
    </w:p>
    <w:p w14:paraId="121FFA51" w14:textId="77777777" w:rsidR="00FC1500" w:rsidRPr="00976CEE" w:rsidRDefault="00FC1500" w:rsidP="00875488">
      <w:pPr>
        <w:widowControl/>
        <w:autoSpaceDE w:val="0"/>
        <w:adjustRightInd w:val="0"/>
        <w:spacing w:before="240" w:after="240"/>
        <w:ind w:left="567"/>
        <w:jc w:val="both"/>
        <w:rPr>
          <w:rFonts w:ascii="Arial" w:hAnsi="Arial" w:cs="Arial"/>
          <w:i/>
          <w:color w:val="000000" w:themeColor="text1"/>
          <w:sz w:val="22"/>
          <w:szCs w:val="22"/>
        </w:rPr>
      </w:pPr>
      <w:r w:rsidRPr="00976CEE">
        <w:rPr>
          <w:rFonts w:ascii="Arial" w:hAnsi="Arial" w:cs="Arial"/>
          <w:sz w:val="22"/>
          <w:szCs w:val="22"/>
        </w:rPr>
        <w:lastRenderedPageBreak/>
        <w:t>No podrán imputarse al concepto de Gastos de personal los gastos originados por personal admi</w:t>
      </w:r>
      <w:r w:rsidRPr="00976CEE">
        <w:rPr>
          <w:rFonts w:ascii="Arial" w:hAnsi="Arial" w:cs="Arial"/>
          <w:color w:val="000000" w:themeColor="text1"/>
          <w:sz w:val="22"/>
          <w:szCs w:val="22"/>
        </w:rPr>
        <w:t>nistrativo y de dirección y/o coordinación, debiendo imputarse este personal en la partida “</w:t>
      </w:r>
      <w:r w:rsidRPr="00976CEE">
        <w:rPr>
          <w:rFonts w:ascii="Arial" w:hAnsi="Arial" w:cs="Arial"/>
          <w:i/>
          <w:color w:val="000000" w:themeColor="text1"/>
          <w:sz w:val="22"/>
          <w:szCs w:val="22"/>
        </w:rPr>
        <w:t>Gastos de Gestión y Administración”.</w:t>
      </w:r>
    </w:p>
    <w:p w14:paraId="03388E78" w14:textId="77777777" w:rsidR="00FC1500" w:rsidRPr="00976CEE" w:rsidRDefault="00FC1500" w:rsidP="00875488">
      <w:pPr>
        <w:widowControl/>
        <w:spacing w:before="240" w:after="240"/>
        <w:ind w:left="567"/>
        <w:jc w:val="both"/>
        <w:rPr>
          <w:rFonts w:ascii="Arial" w:hAnsi="Arial" w:cs="Arial"/>
          <w:color w:val="000000" w:themeColor="text1"/>
          <w:sz w:val="22"/>
          <w:szCs w:val="22"/>
          <w:shd w:val="clear" w:color="auto" w:fill="FFFFFF"/>
        </w:rPr>
      </w:pPr>
      <w:r w:rsidRPr="00976CEE">
        <w:rPr>
          <w:rFonts w:ascii="Arial" w:hAnsi="Arial" w:cs="Arial"/>
          <w:color w:val="000000" w:themeColor="text1"/>
          <w:sz w:val="22"/>
          <w:szCs w:val="22"/>
          <w:shd w:val="clear" w:color="auto" w:fill="FFFFFF"/>
        </w:rPr>
        <w:t>El personal contratado deberá tener la titulación y especialidad necesaria para garantizar la suficiencia técnica de los trabajos y proyectos objeto de la subvención.</w:t>
      </w:r>
    </w:p>
    <w:p w14:paraId="3C6FA098" w14:textId="77777777" w:rsidR="00FC1500" w:rsidRPr="00976CEE" w:rsidRDefault="00FC1500" w:rsidP="00875488">
      <w:pPr>
        <w:widowControl/>
        <w:autoSpaceDE w:val="0"/>
        <w:adjustRightInd w:val="0"/>
        <w:spacing w:before="240" w:after="240"/>
        <w:ind w:left="567"/>
        <w:jc w:val="both"/>
        <w:rPr>
          <w:rFonts w:ascii="Arial" w:hAnsi="Arial" w:cs="Arial"/>
          <w:color w:val="000000" w:themeColor="text1"/>
          <w:sz w:val="22"/>
          <w:szCs w:val="22"/>
          <w:shd w:val="clear" w:color="auto" w:fill="FFFFFF"/>
        </w:rPr>
      </w:pPr>
      <w:r w:rsidRPr="00976CEE">
        <w:rPr>
          <w:rFonts w:ascii="Arial" w:hAnsi="Arial" w:cs="Arial"/>
          <w:color w:val="000000" w:themeColor="text1"/>
          <w:sz w:val="22"/>
          <w:szCs w:val="22"/>
        </w:rPr>
        <w:t xml:space="preserve">En cualquier caso, </w:t>
      </w:r>
      <w:r w:rsidRPr="00976CEE">
        <w:rPr>
          <w:rFonts w:ascii="Arial" w:hAnsi="Arial" w:cs="Arial"/>
          <w:color w:val="000000" w:themeColor="text1"/>
          <w:sz w:val="22"/>
          <w:szCs w:val="22"/>
          <w:shd w:val="clear" w:color="auto" w:fill="FFFFFF"/>
        </w:rPr>
        <w:t>las entidades estarán obligadas a cumplir la legislación laboral vigente.</w:t>
      </w:r>
    </w:p>
    <w:p w14:paraId="361AA4AA" w14:textId="13A2F0F7" w:rsidR="00C45D23" w:rsidRPr="00976CEE" w:rsidRDefault="004F63E1" w:rsidP="00DE5F42">
      <w:pPr>
        <w:pStyle w:val="Style1"/>
        <w:tabs>
          <w:tab w:val="left" w:pos="567"/>
          <w:tab w:val="left" w:pos="1276"/>
        </w:tabs>
        <w:kinsoku w:val="0"/>
        <w:autoSpaceDE/>
        <w:adjustRightInd/>
        <w:spacing w:before="360" w:after="240"/>
        <w:ind w:left="567" w:right="85"/>
        <w:rPr>
          <w:rStyle w:val="CharacterStyle15"/>
          <w:rFonts w:ascii="Arial" w:hAnsi="Arial" w:cs="Arial"/>
          <w:b/>
          <w:w w:val="105"/>
          <w:sz w:val="22"/>
          <w:szCs w:val="22"/>
        </w:rPr>
      </w:pPr>
      <w:bookmarkStart w:id="13" w:name="DOCACREDITATIVA511"/>
      <w:bookmarkEnd w:id="13"/>
      <w:r w:rsidRPr="00976CEE">
        <w:rPr>
          <w:rStyle w:val="CharacterStyle14"/>
          <w:b/>
          <w:w w:val="105"/>
          <w:sz w:val="22"/>
          <w:szCs w:val="22"/>
        </w:rPr>
        <w:t xml:space="preserve">5.1.1.2 </w:t>
      </w:r>
      <w:r w:rsidR="00AC5C45">
        <w:rPr>
          <w:rStyle w:val="CharacterStyle14"/>
          <w:b/>
          <w:w w:val="105"/>
          <w:sz w:val="22"/>
          <w:szCs w:val="22"/>
        </w:rPr>
        <w:t>Documentación acreditativa</w:t>
      </w:r>
      <w:r w:rsidR="00B9387C">
        <w:rPr>
          <w:rStyle w:val="CharacterStyle14"/>
          <w:b/>
          <w:w w:val="105"/>
          <w:sz w:val="22"/>
          <w:szCs w:val="22"/>
        </w:rPr>
        <w:fldChar w:fldCharType="begin"/>
      </w:r>
      <w:r w:rsidR="00B9387C">
        <w:instrText xml:space="preserve"> XE "</w:instrText>
      </w:r>
      <w:r w:rsidR="00B9387C" w:rsidRPr="00022F56">
        <w:rPr>
          <w:rStyle w:val="CharacterStyle14"/>
          <w:b/>
          <w:w w:val="105"/>
          <w:sz w:val="22"/>
          <w:szCs w:val="22"/>
        </w:rPr>
        <w:instrText>5.1.1.2 Documentación acreditativa</w:instrText>
      </w:r>
      <w:r w:rsidR="00B9387C">
        <w:instrText xml:space="preserve">" </w:instrText>
      </w:r>
      <w:r w:rsidR="00B9387C">
        <w:rPr>
          <w:rStyle w:val="CharacterStyle14"/>
          <w:b/>
          <w:w w:val="105"/>
          <w:sz w:val="22"/>
          <w:szCs w:val="22"/>
        </w:rPr>
        <w:fldChar w:fldCharType="end"/>
      </w:r>
    </w:p>
    <w:p w14:paraId="372BDD08" w14:textId="2DE5D0A3" w:rsidR="00C45D23" w:rsidRPr="00976CEE" w:rsidRDefault="00C45D23" w:rsidP="00875488">
      <w:pPr>
        <w:pStyle w:val="Style1"/>
        <w:tabs>
          <w:tab w:val="left" w:pos="567"/>
          <w:tab w:val="left" w:pos="851"/>
          <w:tab w:val="left" w:pos="1276"/>
        </w:tabs>
        <w:kinsoku w:val="0"/>
        <w:autoSpaceDE/>
        <w:adjustRightInd/>
        <w:spacing w:before="240" w:after="240"/>
        <w:ind w:left="567" w:right="84"/>
        <w:jc w:val="both"/>
        <w:rPr>
          <w:rStyle w:val="CharacterStyle15"/>
          <w:rFonts w:ascii="Arial" w:hAnsi="Arial" w:cs="Arial"/>
          <w:w w:val="105"/>
          <w:sz w:val="22"/>
          <w:szCs w:val="22"/>
        </w:rPr>
      </w:pPr>
      <w:r w:rsidRPr="00976CEE">
        <w:rPr>
          <w:rStyle w:val="CharacterStyle15"/>
          <w:rFonts w:ascii="Arial" w:hAnsi="Arial" w:cs="Arial"/>
          <w:spacing w:val="3"/>
          <w:w w:val="105"/>
          <w:sz w:val="22"/>
          <w:szCs w:val="22"/>
        </w:rPr>
        <w:t xml:space="preserve">1.- </w:t>
      </w:r>
      <w:r w:rsidRPr="00976CEE">
        <w:rPr>
          <w:rStyle w:val="CharacterStyle14"/>
          <w:sz w:val="22"/>
          <w:szCs w:val="22"/>
        </w:rPr>
        <w:t>Copia del contrato laboral, que en el caso que suponga nueva contratación deberá ir acompañado de la comunicación al Servicio Público de Empleo debiendo constar el sello del registro o la huella en el caso de que la comunicación se haga a través de la RED CONTRATA.</w:t>
      </w:r>
      <w:r w:rsidR="00D321A1" w:rsidRPr="00976CEE">
        <w:rPr>
          <w:rStyle w:val="CharacterStyle14"/>
          <w:sz w:val="22"/>
          <w:szCs w:val="22"/>
        </w:rPr>
        <w:t xml:space="preserve"> </w:t>
      </w:r>
    </w:p>
    <w:p w14:paraId="464B7B68" w14:textId="3B8021AC" w:rsidR="00437E90" w:rsidRPr="00437E90" w:rsidRDefault="00C45D23" w:rsidP="00437E90">
      <w:pPr>
        <w:pStyle w:val="Style1"/>
        <w:tabs>
          <w:tab w:val="left" w:pos="567"/>
          <w:tab w:val="left" w:pos="851"/>
          <w:tab w:val="left" w:pos="1276"/>
        </w:tabs>
        <w:kinsoku w:val="0"/>
        <w:autoSpaceDE/>
        <w:adjustRightInd/>
        <w:spacing w:before="240" w:after="240"/>
        <w:ind w:left="567" w:right="84"/>
        <w:jc w:val="both"/>
        <w:rPr>
          <w:rStyle w:val="CharacterStyle15"/>
          <w:rFonts w:ascii="Arial" w:hAnsi="Arial" w:cs="Arial"/>
          <w:color w:val="00B050"/>
          <w:spacing w:val="-3"/>
          <w:w w:val="105"/>
          <w:sz w:val="22"/>
          <w:szCs w:val="22"/>
        </w:rPr>
      </w:pPr>
      <w:r w:rsidRPr="00976CEE">
        <w:rPr>
          <w:rStyle w:val="CharacterStyle15"/>
          <w:rFonts w:ascii="Arial" w:hAnsi="Arial" w:cs="Arial"/>
          <w:w w:val="105"/>
          <w:sz w:val="22"/>
          <w:szCs w:val="22"/>
        </w:rPr>
        <w:t xml:space="preserve">2.- </w:t>
      </w:r>
      <w:r w:rsidRPr="00976CEE">
        <w:rPr>
          <w:rStyle w:val="CharacterStyle14"/>
          <w:sz w:val="22"/>
          <w:szCs w:val="22"/>
        </w:rPr>
        <w:t>Recibos de nómina</w:t>
      </w:r>
      <w:r w:rsidR="0028599B" w:rsidRPr="00976CEE">
        <w:rPr>
          <w:rStyle w:val="CharacterStyle14"/>
          <w:sz w:val="22"/>
          <w:szCs w:val="22"/>
        </w:rPr>
        <w:t>s</w:t>
      </w:r>
      <w:r w:rsidRPr="00976CEE">
        <w:rPr>
          <w:rStyle w:val="CharacterStyle14"/>
          <w:sz w:val="22"/>
          <w:szCs w:val="22"/>
        </w:rPr>
        <w:t xml:space="preserve">, cumplimentados de acuerdo con la Orden ESS/2098/ 2014, por la que se modifica el anexo de la O.M. 27/12/94 (nombre, apellidos y NIF del/de la trabajador/a, grupo profesional, grupo de cotización número de afiliación a la Seguridad Social, antigüedad, conceptos </w:t>
      </w:r>
      <w:r w:rsidRPr="00B96CC6">
        <w:rPr>
          <w:rStyle w:val="CharacterStyle14"/>
          <w:sz w:val="22"/>
          <w:szCs w:val="22"/>
        </w:rPr>
        <w:t>retributivos</w:t>
      </w:r>
      <w:r w:rsidR="00B96CC6" w:rsidRPr="00B96CC6">
        <w:rPr>
          <w:rStyle w:val="CharacterStyle14"/>
          <w:sz w:val="22"/>
          <w:szCs w:val="22"/>
        </w:rPr>
        <w:t xml:space="preserve">. </w:t>
      </w:r>
      <w:r w:rsidR="00437E90" w:rsidRPr="00B96CC6">
        <w:rPr>
          <w:rStyle w:val="CharacterStyle15"/>
          <w:rFonts w:ascii="Arial" w:hAnsi="Arial" w:cs="Arial"/>
          <w:spacing w:val="-3"/>
          <w:w w:val="105"/>
          <w:sz w:val="22"/>
          <w:szCs w:val="22"/>
        </w:rPr>
        <w:t>Deberá acompañarse a la nómina, no necesariamente firmada por el trabajador, el justificante del pago al interesado.</w:t>
      </w:r>
    </w:p>
    <w:p w14:paraId="11C0DFFE" w14:textId="301AA792" w:rsidR="00C45D23" w:rsidRPr="00976CEE" w:rsidRDefault="00C45D23" w:rsidP="00875488">
      <w:pPr>
        <w:pStyle w:val="Style1"/>
        <w:tabs>
          <w:tab w:val="left" w:pos="567"/>
          <w:tab w:val="left" w:pos="851"/>
          <w:tab w:val="left" w:pos="1276"/>
        </w:tabs>
        <w:kinsoku w:val="0"/>
        <w:spacing w:before="240" w:after="240"/>
        <w:ind w:left="567" w:right="84"/>
        <w:jc w:val="both"/>
        <w:rPr>
          <w:rFonts w:ascii="Arial" w:hAnsi="Arial" w:cs="Arial"/>
          <w:sz w:val="22"/>
          <w:szCs w:val="22"/>
        </w:rPr>
      </w:pPr>
      <w:r w:rsidRPr="00976CEE">
        <w:rPr>
          <w:rStyle w:val="CharacterStyle14"/>
          <w:sz w:val="22"/>
          <w:szCs w:val="22"/>
        </w:rPr>
        <w:t>En los pagos de nóminas es frecuente que en lugar de transferencias unipersonales a cada trabajador</w:t>
      </w:r>
      <w:r w:rsidR="003D4795" w:rsidRPr="00976CEE">
        <w:rPr>
          <w:rStyle w:val="CharacterStyle14"/>
          <w:sz w:val="22"/>
          <w:szCs w:val="22"/>
        </w:rPr>
        <w:t>/a</w:t>
      </w:r>
      <w:r w:rsidRPr="00976CEE">
        <w:rPr>
          <w:rStyle w:val="CharacterStyle14"/>
          <w:sz w:val="22"/>
          <w:szCs w:val="22"/>
        </w:rPr>
        <w:t>, se haga una única transferencia a una remesa de nóminas. En este caso junto con el documento bancario por el total de la transferencia</w:t>
      </w:r>
      <w:r w:rsidRPr="00976CEE">
        <w:rPr>
          <w:rFonts w:ascii="Arial" w:hAnsi="Arial" w:cs="Arial"/>
          <w:spacing w:val="1"/>
          <w:w w:val="105"/>
          <w:sz w:val="22"/>
          <w:szCs w:val="22"/>
        </w:rPr>
        <w:t xml:space="preserve"> </w:t>
      </w:r>
      <w:r w:rsidRPr="00976CEE">
        <w:rPr>
          <w:rStyle w:val="CharacterStyle14"/>
          <w:sz w:val="22"/>
          <w:szCs w:val="22"/>
        </w:rPr>
        <w:t>se deberá aportar también la relación nominal de trabajadores de la remesa</w:t>
      </w:r>
      <w:r w:rsidR="0079004D" w:rsidRPr="00976CEE">
        <w:rPr>
          <w:rStyle w:val="CharacterStyle14"/>
          <w:sz w:val="22"/>
          <w:szCs w:val="22"/>
        </w:rPr>
        <w:t xml:space="preserve">, </w:t>
      </w:r>
      <w:r w:rsidR="0079004D" w:rsidRPr="00821702">
        <w:rPr>
          <w:rStyle w:val="CharacterStyle14"/>
          <w:sz w:val="22"/>
          <w:szCs w:val="22"/>
          <w:u w:val="single"/>
        </w:rPr>
        <w:t>subrayando</w:t>
      </w:r>
      <w:r w:rsidR="00A32E32" w:rsidRPr="00821702">
        <w:rPr>
          <w:rStyle w:val="CharacterStyle14"/>
          <w:sz w:val="22"/>
          <w:szCs w:val="22"/>
          <w:u w:val="single"/>
        </w:rPr>
        <w:t xml:space="preserve"> o resaltando</w:t>
      </w:r>
      <w:r w:rsidR="0079004D" w:rsidRPr="00976CEE">
        <w:rPr>
          <w:rStyle w:val="CharacterStyle14"/>
          <w:sz w:val="22"/>
          <w:szCs w:val="22"/>
        </w:rPr>
        <w:t xml:space="preserve"> aquellos trabajadores imputados al proyecto, de forma que pueda ser fácilmente localizable.</w:t>
      </w:r>
    </w:p>
    <w:p w14:paraId="52AF928F" w14:textId="5FA0CDD9" w:rsidR="00C45D23" w:rsidRPr="00976CEE" w:rsidRDefault="00C45D23" w:rsidP="00875488">
      <w:pPr>
        <w:pStyle w:val="Style1"/>
        <w:tabs>
          <w:tab w:val="left" w:pos="567"/>
          <w:tab w:val="left" w:pos="851"/>
          <w:tab w:val="left" w:pos="1276"/>
        </w:tabs>
        <w:kinsoku w:val="0"/>
        <w:autoSpaceDE/>
        <w:adjustRightInd/>
        <w:spacing w:before="240" w:after="240"/>
        <w:ind w:left="567" w:right="84"/>
        <w:jc w:val="both"/>
        <w:rPr>
          <w:rStyle w:val="CharacterStyle15"/>
          <w:rFonts w:ascii="Arial" w:hAnsi="Arial" w:cs="Arial"/>
          <w:spacing w:val="1"/>
          <w:w w:val="105"/>
          <w:sz w:val="22"/>
          <w:szCs w:val="22"/>
        </w:rPr>
      </w:pPr>
      <w:r w:rsidRPr="00976CEE">
        <w:rPr>
          <w:rStyle w:val="CharacterStyle14"/>
          <w:spacing w:val="-2"/>
          <w:w w:val="105"/>
          <w:sz w:val="22"/>
          <w:szCs w:val="22"/>
        </w:rPr>
        <w:t xml:space="preserve">3.- </w:t>
      </w:r>
      <w:r w:rsidRPr="00976CEE">
        <w:rPr>
          <w:rStyle w:val="CharacterStyle14"/>
          <w:sz w:val="22"/>
          <w:szCs w:val="22"/>
        </w:rPr>
        <w:t>Boletines acreditativos de cotización a la Seguridad Social</w:t>
      </w:r>
      <w:r w:rsidR="000C6EC3" w:rsidRPr="00976CEE">
        <w:rPr>
          <w:rStyle w:val="CharacterStyle14"/>
          <w:sz w:val="22"/>
          <w:szCs w:val="22"/>
        </w:rPr>
        <w:t xml:space="preserve">: </w:t>
      </w:r>
      <w:r w:rsidR="000C6EC3" w:rsidRPr="00976CEE">
        <w:rPr>
          <w:rStyle w:val="CharacterStyle14"/>
          <w:b/>
          <w:sz w:val="22"/>
          <w:szCs w:val="22"/>
        </w:rPr>
        <w:t>RLC</w:t>
      </w:r>
      <w:r w:rsidR="000C6EC3" w:rsidRPr="00976CEE">
        <w:rPr>
          <w:rStyle w:val="CharacterStyle14"/>
          <w:sz w:val="22"/>
          <w:szCs w:val="22"/>
        </w:rPr>
        <w:t xml:space="preserve"> (</w:t>
      </w:r>
      <w:r w:rsidRPr="00976CEE">
        <w:rPr>
          <w:rStyle w:val="CharacterStyle14"/>
          <w:sz w:val="22"/>
          <w:szCs w:val="22"/>
        </w:rPr>
        <w:t>Relación de liquida</w:t>
      </w:r>
      <w:r w:rsidR="000C6EC3" w:rsidRPr="00976CEE">
        <w:rPr>
          <w:rStyle w:val="CharacterStyle14"/>
          <w:sz w:val="22"/>
          <w:szCs w:val="22"/>
        </w:rPr>
        <w:t>ción de cotizaciones</w:t>
      </w:r>
      <w:r w:rsidR="00343812" w:rsidRPr="00976CEE">
        <w:rPr>
          <w:rStyle w:val="CharacterStyle14"/>
          <w:sz w:val="22"/>
          <w:szCs w:val="22"/>
        </w:rPr>
        <w:t xml:space="preserve">), </w:t>
      </w:r>
      <w:r w:rsidRPr="00976CEE">
        <w:rPr>
          <w:rStyle w:val="CharacterStyle14"/>
          <w:b/>
          <w:sz w:val="22"/>
          <w:szCs w:val="22"/>
        </w:rPr>
        <w:t>RNT</w:t>
      </w:r>
      <w:r w:rsidR="000C6EC3" w:rsidRPr="00976CEE">
        <w:rPr>
          <w:rStyle w:val="CharacterStyle14"/>
          <w:b/>
          <w:sz w:val="22"/>
          <w:szCs w:val="22"/>
        </w:rPr>
        <w:t xml:space="preserve"> </w:t>
      </w:r>
      <w:r w:rsidR="000C6EC3" w:rsidRPr="00976CEE">
        <w:rPr>
          <w:rStyle w:val="CharacterStyle14"/>
          <w:sz w:val="22"/>
          <w:szCs w:val="22"/>
        </w:rPr>
        <w:t>(</w:t>
      </w:r>
      <w:r w:rsidRPr="00976CEE">
        <w:rPr>
          <w:rStyle w:val="CharacterStyle14"/>
          <w:sz w:val="22"/>
          <w:szCs w:val="22"/>
        </w:rPr>
        <w:t>Relación nom</w:t>
      </w:r>
      <w:r w:rsidR="000C6EC3" w:rsidRPr="00976CEE">
        <w:rPr>
          <w:rStyle w:val="CharacterStyle14"/>
          <w:sz w:val="22"/>
          <w:szCs w:val="22"/>
        </w:rPr>
        <w:t>inal de trabajadores</w:t>
      </w:r>
      <w:r w:rsidR="00A32E32" w:rsidRPr="00976CEE">
        <w:rPr>
          <w:rStyle w:val="CharacterStyle14"/>
          <w:sz w:val="22"/>
          <w:szCs w:val="22"/>
        </w:rPr>
        <w:t>/as</w:t>
      </w:r>
      <w:r w:rsidR="00343812" w:rsidRPr="00976CEE">
        <w:rPr>
          <w:rStyle w:val="CharacterStyle14"/>
          <w:sz w:val="22"/>
          <w:szCs w:val="22"/>
        </w:rPr>
        <w:t xml:space="preserve">) e </w:t>
      </w:r>
      <w:r w:rsidR="00343812" w:rsidRPr="00976CEE">
        <w:rPr>
          <w:rStyle w:val="CharacterStyle14"/>
          <w:b/>
          <w:sz w:val="22"/>
          <w:szCs w:val="22"/>
        </w:rPr>
        <w:t>IDC</w:t>
      </w:r>
      <w:r w:rsidR="00343812" w:rsidRPr="00976CEE">
        <w:rPr>
          <w:rStyle w:val="CharacterStyle14"/>
          <w:sz w:val="22"/>
          <w:szCs w:val="22"/>
        </w:rPr>
        <w:t xml:space="preserve"> (Informe de cotizaciones)</w:t>
      </w:r>
      <w:r w:rsidRPr="00976CEE">
        <w:rPr>
          <w:rStyle w:val="CharacterStyle14"/>
          <w:sz w:val="22"/>
          <w:szCs w:val="22"/>
        </w:rPr>
        <w:t xml:space="preserve"> En el caso de que el pago se realice por vía telemática los documentos RLC</w:t>
      </w:r>
      <w:r w:rsidR="00D321A1" w:rsidRPr="00976CEE">
        <w:rPr>
          <w:rStyle w:val="CharacterStyle14"/>
          <w:color w:val="FF0000"/>
          <w:sz w:val="22"/>
          <w:szCs w:val="22"/>
        </w:rPr>
        <w:t xml:space="preserve"> </w:t>
      </w:r>
      <w:r w:rsidRPr="00976CEE">
        <w:rPr>
          <w:rStyle w:val="CharacterStyle14"/>
          <w:sz w:val="22"/>
          <w:szCs w:val="22"/>
        </w:rPr>
        <w:t>deberán acompañarse del correspondiente documento demostrativo del pago: adeudo, extracto bancario, etc. en cualquier formato incluyendo los electrónicos y las comunicaciones digitales emitidas por los bancos y copias impresas de las mismas</w:t>
      </w:r>
      <w:r w:rsidRPr="00976CEE">
        <w:rPr>
          <w:rFonts w:ascii="Arial" w:hAnsi="Arial" w:cs="Arial"/>
          <w:spacing w:val="1"/>
          <w:w w:val="105"/>
          <w:sz w:val="22"/>
          <w:szCs w:val="22"/>
        </w:rPr>
        <w:t>.</w:t>
      </w:r>
    </w:p>
    <w:p w14:paraId="05D8038B" w14:textId="734BD342" w:rsidR="00C45D23" w:rsidRPr="00976CEE" w:rsidRDefault="00E04723" w:rsidP="00875488">
      <w:pPr>
        <w:pStyle w:val="Style1"/>
        <w:tabs>
          <w:tab w:val="left" w:pos="567"/>
          <w:tab w:val="left" w:pos="851"/>
          <w:tab w:val="left" w:pos="1276"/>
        </w:tabs>
        <w:kinsoku w:val="0"/>
        <w:autoSpaceDE/>
        <w:adjustRightInd/>
        <w:spacing w:before="240" w:after="240"/>
        <w:ind w:left="567" w:right="84"/>
        <w:jc w:val="both"/>
        <w:rPr>
          <w:rFonts w:ascii="Arial" w:hAnsi="Arial" w:cs="Arial"/>
          <w:spacing w:val="1"/>
          <w:sz w:val="22"/>
          <w:szCs w:val="22"/>
        </w:rPr>
      </w:pPr>
      <w:r w:rsidRPr="00976CEE">
        <w:rPr>
          <w:rFonts w:ascii="Arial" w:hAnsi="Arial" w:cs="Arial"/>
          <w:spacing w:val="1"/>
          <w:w w:val="105"/>
          <w:sz w:val="22"/>
          <w:szCs w:val="22"/>
        </w:rPr>
        <w:t>En el documento RNT d</w:t>
      </w:r>
      <w:r w:rsidR="00E27A67" w:rsidRPr="00976CEE">
        <w:rPr>
          <w:rFonts w:ascii="Arial" w:hAnsi="Arial" w:cs="Arial"/>
          <w:spacing w:val="1"/>
          <w:w w:val="105"/>
          <w:sz w:val="22"/>
          <w:szCs w:val="22"/>
        </w:rPr>
        <w:t>eberán identificar</w:t>
      </w:r>
      <w:r w:rsidR="00C45D23" w:rsidRPr="00976CEE">
        <w:rPr>
          <w:rFonts w:ascii="Arial" w:hAnsi="Arial" w:cs="Arial"/>
          <w:spacing w:val="1"/>
          <w:w w:val="105"/>
          <w:sz w:val="22"/>
          <w:szCs w:val="22"/>
        </w:rPr>
        <w:t xml:space="preserve"> </w:t>
      </w:r>
      <w:r w:rsidR="00DE6C44" w:rsidRPr="00976CEE">
        <w:rPr>
          <w:rFonts w:ascii="Arial" w:hAnsi="Arial" w:cs="Arial"/>
          <w:spacing w:val="1"/>
          <w:w w:val="105"/>
          <w:sz w:val="22"/>
          <w:szCs w:val="22"/>
        </w:rPr>
        <w:t>al trabajador</w:t>
      </w:r>
      <w:r w:rsidR="003D4795" w:rsidRPr="00976CEE">
        <w:rPr>
          <w:rFonts w:ascii="Arial" w:hAnsi="Arial" w:cs="Arial"/>
          <w:spacing w:val="1"/>
          <w:w w:val="105"/>
          <w:sz w:val="22"/>
          <w:szCs w:val="22"/>
        </w:rPr>
        <w:t>/a</w:t>
      </w:r>
      <w:r w:rsidRPr="00976CEE">
        <w:rPr>
          <w:rFonts w:ascii="Arial" w:hAnsi="Arial" w:cs="Arial"/>
          <w:spacing w:val="1"/>
          <w:w w:val="105"/>
          <w:sz w:val="22"/>
          <w:szCs w:val="22"/>
        </w:rPr>
        <w:t xml:space="preserve"> </w:t>
      </w:r>
      <w:r w:rsidR="00C45D23" w:rsidRPr="00976CEE">
        <w:rPr>
          <w:rFonts w:ascii="Arial" w:hAnsi="Arial" w:cs="Arial"/>
          <w:spacing w:val="1"/>
          <w:w w:val="105"/>
          <w:sz w:val="22"/>
          <w:szCs w:val="22"/>
        </w:rPr>
        <w:t>de forma que pueda ser fácilmente localizable</w:t>
      </w:r>
      <w:r w:rsidR="00E27A67" w:rsidRPr="00976CEE">
        <w:rPr>
          <w:rFonts w:ascii="Arial" w:hAnsi="Arial" w:cs="Arial"/>
          <w:spacing w:val="1"/>
          <w:w w:val="105"/>
          <w:sz w:val="22"/>
          <w:szCs w:val="22"/>
        </w:rPr>
        <w:t xml:space="preserve"> </w:t>
      </w:r>
      <w:r w:rsidR="00E27A67" w:rsidRPr="00976CEE">
        <w:rPr>
          <w:rFonts w:ascii="Arial" w:hAnsi="Arial" w:cs="Arial"/>
          <w:spacing w:val="1"/>
          <w:w w:val="105"/>
          <w:sz w:val="22"/>
          <w:szCs w:val="22"/>
          <w:u w:val="single"/>
        </w:rPr>
        <w:t>(subrayado o resaltado</w:t>
      </w:r>
      <w:r w:rsidR="00E27A67" w:rsidRPr="00976CEE">
        <w:rPr>
          <w:rFonts w:ascii="Arial" w:hAnsi="Arial" w:cs="Arial"/>
          <w:spacing w:val="1"/>
          <w:w w:val="105"/>
          <w:sz w:val="22"/>
          <w:szCs w:val="22"/>
        </w:rPr>
        <w:t>).</w:t>
      </w:r>
    </w:p>
    <w:p w14:paraId="32B8B817" w14:textId="25B227AD" w:rsidR="00C45D23" w:rsidRPr="00976CEE" w:rsidRDefault="00C45D23" w:rsidP="00875488">
      <w:pPr>
        <w:pStyle w:val="Style31"/>
        <w:tabs>
          <w:tab w:val="left" w:pos="567"/>
          <w:tab w:val="left" w:pos="851"/>
          <w:tab w:val="left" w:pos="1276"/>
        </w:tabs>
        <w:kinsoku w:val="0"/>
        <w:autoSpaceDE/>
        <w:spacing w:before="240" w:after="240" w:line="240" w:lineRule="auto"/>
        <w:ind w:left="567" w:right="84" w:firstLine="0"/>
        <w:rPr>
          <w:sz w:val="22"/>
          <w:szCs w:val="22"/>
        </w:rPr>
      </w:pPr>
      <w:r w:rsidRPr="00976CEE">
        <w:rPr>
          <w:rStyle w:val="CharacterStyle14"/>
          <w:spacing w:val="4"/>
          <w:w w:val="105"/>
          <w:sz w:val="22"/>
          <w:szCs w:val="22"/>
        </w:rPr>
        <w:t xml:space="preserve">4.- </w:t>
      </w:r>
      <w:r w:rsidRPr="00976CEE">
        <w:rPr>
          <w:rStyle w:val="CharacterStyle14"/>
          <w:sz w:val="22"/>
          <w:szCs w:val="22"/>
        </w:rPr>
        <w:t xml:space="preserve">Modelos 111 y 190 de ingresos por retenciones del IRPF. En caso de presentación telemática de </w:t>
      </w:r>
      <w:r w:rsidR="00A32E32" w:rsidRPr="00976CEE">
        <w:rPr>
          <w:rStyle w:val="CharacterStyle14"/>
          <w:sz w:val="22"/>
          <w:szCs w:val="22"/>
        </w:rPr>
        <w:t>citados modelos,</w:t>
      </w:r>
      <w:r w:rsidRPr="00976CEE">
        <w:rPr>
          <w:rStyle w:val="CharacterStyle14"/>
          <w:sz w:val="22"/>
          <w:szCs w:val="22"/>
        </w:rPr>
        <w:t xml:space="preserve"> deberán acompañarse de los correspondientes documentos demostrativos del pago: adeudo, extracto bancario, etc. en cualquier formato incluyendo los electrónicos y las comunicaciones digitales emitidas por los bancos y copias impresas de las mismas</w:t>
      </w:r>
      <w:r w:rsidRPr="00976CEE">
        <w:rPr>
          <w:sz w:val="22"/>
          <w:szCs w:val="22"/>
        </w:rPr>
        <w:t>.</w:t>
      </w:r>
    </w:p>
    <w:p w14:paraId="78C0ECBE" w14:textId="53BC6C8D" w:rsidR="00C45D23" w:rsidRPr="00976CEE" w:rsidRDefault="004F63E1" w:rsidP="00DE5F42">
      <w:pPr>
        <w:pStyle w:val="Style7"/>
        <w:tabs>
          <w:tab w:val="left" w:pos="567"/>
          <w:tab w:val="left" w:pos="1276"/>
        </w:tabs>
        <w:kinsoku w:val="0"/>
        <w:autoSpaceDE/>
        <w:spacing w:before="360" w:after="240" w:line="240" w:lineRule="auto"/>
        <w:ind w:left="567" w:right="85"/>
        <w:rPr>
          <w:rStyle w:val="CharacterStyle14"/>
          <w:b/>
          <w:spacing w:val="1"/>
          <w:w w:val="105"/>
          <w:sz w:val="22"/>
          <w:szCs w:val="22"/>
        </w:rPr>
      </w:pPr>
      <w:bookmarkStart w:id="14" w:name="REQUISITOSCOMUNES511"/>
      <w:bookmarkEnd w:id="14"/>
      <w:r w:rsidRPr="00976CEE">
        <w:rPr>
          <w:rStyle w:val="CharacterStyle14"/>
          <w:b/>
          <w:spacing w:val="1"/>
          <w:w w:val="105"/>
          <w:sz w:val="22"/>
          <w:szCs w:val="22"/>
        </w:rPr>
        <w:t xml:space="preserve">5.1.1.3 </w:t>
      </w:r>
      <w:r w:rsidR="00D321A1" w:rsidRPr="00976CEE">
        <w:rPr>
          <w:rStyle w:val="CharacterStyle14"/>
          <w:b/>
          <w:spacing w:val="1"/>
          <w:w w:val="105"/>
          <w:sz w:val="22"/>
          <w:szCs w:val="22"/>
        </w:rPr>
        <w:t>Requisitos</w:t>
      </w:r>
      <w:r w:rsidR="00B9387C">
        <w:rPr>
          <w:rStyle w:val="CharacterStyle14"/>
          <w:b/>
          <w:spacing w:val="1"/>
          <w:w w:val="105"/>
          <w:sz w:val="22"/>
          <w:szCs w:val="22"/>
        </w:rPr>
        <w:fldChar w:fldCharType="begin"/>
      </w:r>
      <w:r w:rsidR="00B9387C">
        <w:instrText xml:space="preserve"> XE "</w:instrText>
      </w:r>
      <w:r w:rsidR="00B9387C" w:rsidRPr="000222F6">
        <w:rPr>
          <w:rStyle w:val="CharacterStyle14"/>
          <w:b/>
          <w:spacing w:val="1"/>
          <w:w w:val="105"/>
          <w:sz w:val="22"/>
          <w:szCs w:val="22"/>
        </w:rPr>
        <w:instrText>5.1.1.3 Requisitos</w:instrText>
      </w:r>
      <w:r w:rsidR="00B9387C">
        <w:instrText xml:space="preserve">" </w:instrText>
      </w:r>
      <w:r w:rsidR="00B9387C">
        <w:rPr>
          <w:rStyle w:val="CharacterStyle14"/>
          <w:b/>
          <w:spacing w:val="1"/>
          <w:w w:val="105"/>
          <w:sz w:val="22"/>
          <w:szCs w:val="22"/>
        </w:rPr>
        <w:fldChar w:fldCharType="end"/>
      </w:r>
    </w:p>
    <w:p w14:paraId="6EF7D019" w14:textId="380B8824" w:rsidR="00C45D23" w:rsidRPr="00976CEE" w:rsidRDefault="00C45D23" w:rsidP="002C4D3E">
      <w:pPr>
        <w:pStyle w:val="Style7"/>
        <w:numPr>
          <w:ilvl w:val="0"/>
          <w:numId w:val="23"/>
        </w:numPr>
        <w:tabs>
          <w:tab w:val="left" w:pos="567"/>
        </w:tabs>
        <w:kinsoku w:val="0"/>
        <w:autoSpaceDE/>
        <w:spacing w:before="0" w:line="240" w:lineRule="auto"/>
        <w:ind w:right="85"/>
        <w:rPr>
          <w:rStyle w:val="CharacterStyle14"/>
          <w:spacing w:val="4"/>
          <w:w w:val="105"/>
          <w:sz w:val="22"/>
          <w:szCs w:val="22"/>
        </w:rPr>
      </w:pPr>
      <w:r w:rsidRPr="00976CEE">
        <w:rPr>
          <w:rStyle w:val="CharacterStyle14"/>
          <w:sz w:val="22"/>
          <w:szCs w:val="22"/>
        </w:rPr>
        <w:t>La entidad debe estar al corriente de</w:t>
      </w:r>
      <w:r w:rsidR="00E27A67" w:rsidRPr="00976CEE">
        <w:rPr>
          <w:rStyle w:val="CharacterStyle14"/>
          <w:sz w:val="22"/>
          <w:szCs w:val="22"/>
        </w:rPr>
        <w:t>l pago de</w:t>
      </w:r>
      <w:r w:rsidRPr="00976CEE">
        <w:rPr>
          <w:rStyle w:val="CharacterStyle14"/>
          <w:sz w:val="22"/>
          <w:szCs w:val="22"/>
        </w:rPr>
        <w:t xml:space="preserve"> las cuotas de la Seguridad Social</w:t>
      </w:r>
      <w:r w:rsidRPr="00976CEE">
        <w:rPr>
          <w:rStyle w:val="CharacterStyle14"/>
          <w:spacing w:val="4"/>
          <w:w w:val="105"/>
          <w:sz w:val="22"/>
          <w:szCs w:val="22"/>
        </w:rPr>
        <w:t>.</w:t>
      </w:r>
    </w:p>
    <w:p w14:paraId="30B52056" w14:textId="4D8548FF" w:rsidR="00C45D23" w:rsidRPr="00976CEE" w:rsidRDefault="00C45D23" w:rsidP="002C4D3E">
      <w:pPr>
        <w:pStyle w:val="Style7"/>
        <w:numPr>
          <w:ilvl w:val="0"/>
          <w:numId w:val="23"/>
        </w:numPr>
        <w:tabs>
          <w:tab w:val="left" w:pos="567"/>
        </w:tabs>
        <w:kinsoku w:val="0"/>
        <w:autoSpaceDE/>
        <w:spacing w:before="0" w:line="240" w:lineRule="auto"/>
        <w:ind w:right="85"/>
        <w:rPr>
          <w:rStyle w:val="CharacterStyle14"/>
          <w:spacing w:val="4"/>
          <w:w w:val="105"/>
          <w:sz w:val="22"/>
          <w:szCs w:val="22"/>
        </w:rPr>
      </w:pPr>
      <w:r w:rsidRPr="00976CEE">
        <w:rPr>
          <w:rStyle w:val="CharacterStyle14"/>
          <w:sz w:val="22"/>
          <w:szCs w:val="22"/>
        </w:rPr>
        <w:t>La entidad debe estar al corriente de</w:t>
      </w:r>
      <w:r w:rsidR="00E27A67" w:rsidRPr="00976CEE">
        <w:rPr>
          <w:rStyle w:val="CharacterStyle14"/>
          <w:sz w:val="22"/>
          <w:szCs w:val="22"/>
        </w:rPr>
        <w:t>l pago de</w:t>
      </w:r>
      <w:r w:rsidRPr="00976CEE">
        <w:rPr>
          <w:rStyle w:val="CharacterStyle14"/>
          <w:sz w:val="22"/>
          <w:szCs w:val="22"/>
        </w:rPr>
        <w:t xml:space="preserve"> las retenciones del Impuesto sobre la Renta de las Personas Físicas</w:t>
      </w:r>
      <w:r w:rsidRPr="00976CEE">
        <w:rPr>
          <w:rStyle w:val="CharacterStyle14"/>
          <w:spacing w:val="4"/>
          <w:w w:val="105"/>
          <w:sz w:val="22"/>
          <w:szCs w:val="22"/>
        </w:rPr>
        <w:t xml:space="preserve"> (IRPF).</w:t>
      </w:r>
    </w:p>
    <w:p w14:paraId="60283DD3" w14:textId="08A2C77F" w:rsidR="00AB1608" w:rsidRPr="00976CEE" w:rsidRDefault="00C45D23" w:rsidP="002C4D3E">
      <w:pPr>
        <w:pStyle w:val="Style7"/>
        <w:numPr>
          <w:ilvl w:val="0"/>
          <w:numId w:val="23"/>
        </w:numPr>
        <w:tabs>
          <w:tab w:val="left" w:pos="567"/>
        </w:tabs>
        <w:kinsoku w:val="0"/>
        <w:autoSpaceDE/>
        <w:spacing w:before="0" w:line="240" w:lineRule="auto"/>
        <w:ind w:right="85"/>
        <w:rPr>
          <w:rStyle w:val="CharacterStyle14"/>
          <w:sz w:val="22"/>
          <w:szCs w:val="22"/>
        </w:rPr>
      </w:pPr>
      <w:r w:rsidRPr="00976CEE">
        <w:rPr>
          <w:rStyle w:val="CharacterStyle14"/>
          <w:sz w:val="22"/>
          <w:szCs w:val="22"/>
        </w:rPr>
        <w:t xml:space="preserve">No se tendrán en cuenta las nóminas </w:t>
      </w:r>
      <w:r w:rsidR="002E7D76" w:rsidRPr="00976CEE">
        <w:rPr>
          <w:rStyle w:val="CharacterStyle14"/>
          <w:sz w:val="22"/>
          <w:szCs w:val="22"/>
        </w:rPr>
        <w:t>a imputar</w:t>
      </w:r>
      <w:r w:rsidR="00A32E32" w:rsidRPr="00976CEE">
        <w:rPr>
          <w:rStyle w:val="CharacterStyle14"/>
          <w:sz w:val="22"/>
          <w:szCs w:val="22"/>
        </w:rPr>
        <w:t xml:space="preserve"> </w:t>
      </w:r>
      <w:r w:rsidR="00D03A00" w:rsidRPr="00976CEE">
        <w:rPr>
          <w:rStyle w:val="CharacterStyle14"/>
          <w:sz w:val="22"/>
          <w:szCs w:val="22"/>
        </w:rPr>
        <w:t xml:space="preserve">si no se acompañan del correspondiente </w:t>
      </w:r>
      <w:r w:rsidR="00D03A00" w:rsidRPr="00976CEE">
        <w:rPr>
          <w:rStyle w:val="CharacterStyle14"/>
          <w:sz w:val="22"/>
          <w:szCs w:val="22"/>
        </w:rPr>
        <w:lastRenderedPageBreak/>
        <w:t>documento demostrativo del pago de los seguros sociales.</w:t>
      </w:r>
    </w:p>
    <w:p w14:paraId="68947885" w14:textId="67CBFD8B" w:rsidR="00EB0688" w:rsidRPr="00976CEE" w:rsidRDefault="008A7313" w:rsidP="002C4D3E">
      <w:pPr>
        <w:pStyle w:val="Style7"/>
        <w:numPr>
          <w:ilvl w:val="0"/>
          <w:numId w:val="23"/>
        </w:numPr>
        <w:tabs>
          <w:tab w:val="left" w:pos="567"/>
        </w:tabs>
        <w:kinsoku w:val="0"/>
        <w:autoSpaceDE/>
        <w:spacing w:before="0" w:line="240" w:lineRule="auto"/>
        <w:ind w:right="85"/>
        <w:rPr>
          <w:rStyle w:val="CharacterStyle14"/>
          <w:sz w:val="22"/>
          <w:szCs w:val="22"/>
        </w:rPr>
      </w:pPr>
      <w:r w:rsidRPr="00976CEE">
        <w:rPr>
          <w:rStyle w:val="CharacterStyle14"/>
          <w:sz w:val="22"/>
          <w:szCs w:val="22"/>
        </w:rPr>
        <w:t xml:space="preserve">Los </w:t>
      </w:r>
      <w:r w:rsidR="00EB0688" w:rsidRPr="00976CEE">
        <w:rPr>
          <w:rStyle w:val="CharacterStyle14"/>
          <w:sz w:val="22"/>
          <w:szCs w:val="22"/>
        </w:rPr>
        <w:t>contratos</w:t>
      </w:r>
      <w:r w:rsidR="00C45D23" w:rsidRPr="00976CEE">
        <w:rPr>
          <w:rStyle w:val="CharacterStyle14"/>
          <w:sz w:val="22"/>
          <w:szCs w:val="22"/>
        </w:rPr>
        <w:t xml:space="preserve"> </w:t>
      </w:r>
      <w:r w:rsidRPr="00976CEE">
        <w:rPr>
          <w:rStyle w:val="CharacterStyle14"/>
          <w:sz w:val="22"/>
          <w:szCs w:val="22"/>
        </w:rPr>
        <w:t xml:space="preserve">de personal </w:t>
      </w:r>
      <w:r w:rsidR="00EB0688" w:rsidRPr="00976CEE">
        <w:rPr>
          <w:rStyle w:val="CharacterStyle14"/>
          <w:sz w:val="22"/>
          <w:szCs w:val="22"/>
        </w:rPr>
        <w:t>que se suscriban en relación</w:t>
      </w:r>
      <w:r w:rsidRPr="00976CEE">
        <w:rPr>
          <w:rStyle w:val="CharacterStyle14"/>
          <w:sz w:val="22"/>
          <w:szCs w:val="22"/>
        </w:rPr>
        <w:t xml:space="preserve"> con el</w:t>
      </w:r>
      <w:r w:rsidR="00EB0688" w:rsidRPr="00976CEE">
        <w:rPr>
          <w:rStyle w:val="CharacterStyle14"/>
          <w:sz w:val="22"/>
          <w:szCs w:val="22"/>
        </w:rPr>
        <w:t xml:space="preserve"> proyecto </w:t>
      </w:r>
      <w:r w:rsidRPr="00976CEE">
        <w:rPr>
          <w:rStyle w:val="CharacterStyle14"/>
          <w:sz w:val="22"/>
          <w:szCs w:val="22"/>
        </w:rPr>
        <w:t>indicarán</w:t>
      </w:r>
      <w:r w:rsidR="00EB0688" w:rsidRPr="00976CEE">
        <w:rPr>
          <w:rStyle w:val="CharacterStyle14"/>
          <w:sz w:val="22"/>
          <w:szCs w:val="22"/>
        </w:rPr>
        <w:t xml:space="preserve"> explícitamente esta vinculación</w:t>
      </w:r>
      <w:r w:rsidR="00057657" w:rsidRPr="00976CEE">
        <w:rPr>
          <w:rStyle w:val="CharacterStyle14"/>
          <w:sz w:val="22"/>
          <w:szCs w:val="22"/>
        </w:rPr>
        <w:t>.</w:t>
      </w:r>
    </w:p>
    <w:p w14:paraId="515FD85A" w14:textId="5622174E" w:rsidR="00401A4E" w:rsidRPr="00976CEE" w:rsidRDefault="008A7313" w:rsidP="00792280">
      <w:pPr>
        <w:pStyle w:val="Style7"/>
        <w:tabs>
          <w:tab w:val="left" w:pos="567"/>
        </w:tabs>
        <w:kinsoku w:val="0"/>
        <w:autoSpaceDE/>
        <w:spacing w:before="240" w:after="240" w:line="240" w:lineRule="auto"/>
        <w:ind w:left="709" w:right="84"/>
        <w:rPr>
          <w:rStyle w:val="CharacterStyle14"/>
          <w:sz w:val="22"/>
          <w:szCs w:val="22"/>
        </w:rPr>
      </w:pPr>
      <w:r w:rsidRPr="00976CEE">
        <w:rPr>
          <w:rStyle w:val="CharacterStyle14"/>
          <w:sz w:val="22"/>
          <w:szCs w:val="22"/>
        </w:rPr>
        <w:t>C</w:t>
      </w:r>
      <w:r w:rsidR="001C3B4C" w:rsidRPr="00976CEE">
        <w:rPr>
          <w:rStyle w:val="CharacterStyle14"/>
          <w:sz w:val="22"/>
          <w:szCs w:val="22"/>
        </w:rPr>
        <w:t xml:space="preserve">ualquier </w:t>
      </w:r>
      <w:r w:rsidR="00C45D23" w:rsidRPr="00976CEE">
        <w:rPr>
          <w:rStyle w:val="CharacterStyle14"/>
          <w:sz w:val="22"/>
          <w:szCs w:val="22"/>
        </w:rPr>
        <w:t>modificación</w:t>
      </w:r>
      <w:r w:rsidR="001C3B4C" w:rsidRPr="00976CEE">
        <w:rPr>
          <w:rStyle w:val="CharacterStyle14"/>
          <w:sz w:val="22"/>
          <w:szCs w:val="22"/>
        </w:rPr>
        <w:t xml:space="preserve"> </w:t>
      </w:r>
      <w:r w:rsidRPr="00976CEE">
        <w:rPr>
          <w:rStyle w:val="CharacterStyle14"/>
          <w:sz w:val="22"/>
          <w:szCs w:val="22"/>
        </w:rPr>
        <w:t xml:space="preserve">contractual </w:t>
      </w:r>
      <w:r w:rsidR="00C45D23" w:rsidRPr="00976CEE">
        <w:rPr>
          <w:rStyle w:val="CharacterStyle14"/>
          <w:sz w:val="22"/>
          <w:szCs w:val="22"/>
        </w:rPr>
        <w:t>deberá</w:t>
      </w:r>
      <w:r w:rsidR="001C3B4C" w:rsidRPr="00976CEE">
        <w:rPr>
          <w:rStyle w:val="CharacterStyle14"/>
          <w:sz w:val="22"/>
          <w:szCs w:val="22"/>
        </w:rPr>
        <w:t xml:space="preserve"> comunicarse a la</w:t>
      </w:r>
      <w:r w:rsidR="00C45D23" w:rsidRPr="00976CEE">
        <w:rPr>
          <w:rStyle w:val="CharacterStyle14"/>
          <w:sz w:val="22"/>
          <w:szCs w:val="22"/>
        </w:rPr>
        <w:t xml:space="preserve"> Dirección General</w:t>
      </w:r>
      <w:r w:rsidR="001C3B4C" w:rsidRPr="00976CEE">
        <w:rPr>
          <w:rStyle w:val="CharacterStyle14"/>
          <w:sz w:val="22"/>
          <w:szCs w:val="22"/>
        </w:rPr>
        <w:t xml:space="preserve"> de Servi</w:t>
      </w:r>
      <w:r w:rsidR="00792280">
        <w:rPr>
          <w:rStyle w:val="CharacterStyle14"/>
          <w:sz w:val="22"/>
          <w:szCs w:val="22"/>
        </w:rPr>
        <w:t xml:space="preserve">cios Sociales, </w:t>
      </w:r>
      <w:r w:rsidR="001C3B4C" w:rsidRPr="00976CEE">
        <w:rPr>
          <w:rStyle w:val="CharacterStyle14"/>
          <w:sz w:val="22"/>
          <w:szCs w:val="22"/>
        </w:rPr>
        <w:t>Relaciones con el Tercer Sector</w:t>
      </w:r>
      <w:r w:rsidR="00792280">
        <w:rPr>
          <w:rStyle w:val="CharacterStyle14"/>
          <w:sz w:val="22"/>
          <w:szCs w:val="22"/>
        </w:rPr>
        <w:t xml:space="preserve"> y Gestión de la Diversidad</w:t>
      </w:r>
      <w:r w:rsidR="004F63E1" w:rsidRPr="00976CEE">
        <w:rPr>
          <w:rStyle w:val="CharacterStyle14"/>
          <w:sz w:val="22"/>
          <w:szCs w:val="22"/>
        </w:rPr>
        <w:t>,</w:t>
      </w:r>
      <w:r w:rsidR="001C3B4C" w:rsidRPr="00976CEE">
        <w:rPr>
          <w:rStyle w:val="CharacterStyle14"/>
          <w:sz w:val="22"/>
          <w:szCs w:val="22"/>
        </w:rPr>
        <w:t xml:space="preserve"> </w:t>
      </w:r>
      <w:r w:rsidR="004F63E1" w:rsidRPr="00976CEE">
        <w:rPr>
          <w:rStyle w:val="CharacterStyle14"/>
          <w:sz w:val="22"/>
          <w:szCs w:val="22"/>
        </w:rPr>
        <w:t xml:space="preserve">contando la entidad </w:t>
      </w:r>
      <w:r w:rsidR="004F63E1" w:rsidRPr="00B96CC6">
        <w:rPr>
          <w:rStyle w:val="CharacterStyle14"/>
          <w:sz w:val="22"/>
          <w:szCs w:val="22"/>
        </w:rPr>
        <w:t xml:space="preserve">con </w:t>
      </w:r>
      <w:r w:rsidR="001A4A36" w:rsidRPr="00B96CC6">
        <w:rPr>
          <w:rStyle w:val="CharacterStyle14"/>
          <w:sz w:val="22"/>
          <w:szCs w:val="22"/>
        </w:rPr>
        <w:t>22</w:t>
      </w:r>
      <w:r w:rsidR="004F63E1" w:rsidRPr="00B96CC6">
        <w:rPr>
          <w:rStyle w:val="CharacterStyle14"/>
          <w:sz w:val="22"/>
          <w:szCs w:val="22"/>
        </w:rPr>
        <w:t xml:space="preserve"> días </w:t>
      </w:r>
      <w:r w:rsidR="00AB1608" w:rsidRPr="00B96CC6">
        <w:rPr>
          <w:rStyle w:val="CharacterStyle14"/>
          <w:sz w:val="22"/>
          <w:szCs w:val="22"/>
        </w:rPr>
        <w:t xml:space="preserve">hábiles </w:t>
      </w:r>
      <w:r w:rsidR="004F63E1" w:rsidRPr="00976CEE">
        <w:rPr>
          <w:rStyle w:val="CharacterStyle14"/>
          <w:sz w:val="22"/>
          <w:szCs w:val="22"/>
        </w:rPr>
        <w:t xml:space="preserve">para hacerlo, </w:t>
      </w:r>
      <w:r w:rsidR="001C3B4C" w:rsidRPr="00976CEE">
        <w:rPr>
          <w:rStyle w:val="CharacterStyle14"/>
          <w:sz w:val="22"/>
          <w:szCs w:val="22"/>
        </w:rPr>
        <w:t>mediante el formulario “Modificaciones, desviaciones y plazos de ejecución de proyectos” anexando los</w:t>
      </w:r>
      <w:r w:rsidR="00C45D23" w:rsidRPr="00976CEE">
        <w:rPr>
          <w:rStyle w:val="CharacterStyle14"/>
          <w:sz w:val="22"/>
          <w:szCs w:val="22"/>
        </w:rPr>
        <w:t xml:space="preserve"> modelo</w:t>
      </w:r>
      <w:r w:rsidR="00BF0821" w:rsidRPr="00976CEE">
        <w:rPr>
          <w:rStyle w:val="CharacterStyle14"/>
          <w:sz w:val="22"/>
          <w:szCs w:val="22"/>
        </w:rPr>
        <w:t>s</w:t>
      </w:r>
      <w:r w:rsidR="001C3B4C" w:rsidRPr="00976CEE">
        <w:rPr>
          <w:rStyle w:val="CharacterStyle14"/>
          <w:sz w:val="22"/>
          <w:szCs w:val="22"/>
        </w:rPr>
        <w:t xml:space="preserve"> correspondientes</w:t>
      </w:r>
      <w:r w:rsidR="00BF0821" w:rsidRPr="00976CEE">
        <w:rPr>
          <w:rStyle w:val="CharacterStyle14"/>
          <w:sz w:val="22"/>
          <w:szCs w:val="22"/>
        </w:rPr>
        <w:t xml:space="preserve"> de desviaci</w:t>
      </w:r>
      <w:r w:rsidR="00D321A1" w:rsidRPr="00976CEE">
        <w:rPr>
          <w:rStyle w:val="CharacterStyle14"/>
          <w:sz w:val="22"/>
          <w:szCs w:val="22"/>
        </w:rPr>
        <w:t xml:space="preserve">ón (Modelo </w:t>
      </w:r>
      <w:r w:rsidR="00401A4E" w:rsidRPr="00976CEE">
        <w:rPr>
          <w:rStyle w:val="CharacterStyle14"/>
          <w:sz w:val="22"/>
          <w:szCs w:val="22"/>
        </w:rPr>
        <w:t xml:space="preserve">1) o de </w:t>
      </w:r>
      <w:r w:rsidR="00BF0821" w:rsidRPr="00976CEE">
        <w:rPr>
          <w:rStyle w:val="CharacterStyle14"/>
          <w:sz w:val="22"/>
          <w:szCs w:val="22"/>
        </w:rPr>
        <w:t>modificación</w:t>
      </w:r>
      <w:r w:rsidR="00401A4E" w:rsidRPr="00976CEE">
        <w:rPr>
          <w:rStyle w:val="CharacterStyle14"/>
          <w:sz w:val="22"/>
          <w:szCs w:val="22"/>
        </w:rPr>
        <w:t xml:space="preserve"> (Modelo 2)</w:t>
      </w:r>
      <w:r w:rsidR="001C3B4C" w:rsidRPr="00976CEE">
        <w:rPr>
          <w:rStyle w:val="CharacterStyle14"/>
          <w:sz w:val="22"/>
          <w:szCs w:val="22"/>
        </w:rPr>
        <w:t>,</w:t>
      </w:r>
      <w:r w:rsidR="00D321A1" w:rsidRPr="00976CEE">
        <w:rPr>
          <w:rStyle w:val="CharacterStyle14"/>
          <w:sz w:val="22"/>
          <w:szCs w:val="22"/>
        </w:rPr>
        <w:t xml:space="preserve"> </w:t>
      </w:r>
      <w:r w:rsidR="00BF0821" w:rsidRPr="00976CEE">
        <w:rPr>
          <w:rStyle w:val="CharacterStyle14"/>
          <w:sz w:val="22"/>
          <w:szCs w:val="22"/>
        </w:rPr>
        <w:t>disponibles en la Sede Electrónica CARM</w:t>
      </w:r>
      <w:r w:rsidR="00401A4E" w:rsidRPr="00976CEE">
        <w:rPr>
          <w:rStyle w:val="CharacterStyle14"/>
          <w:sz w:val="22"/>
          <w:szCs w:val="22"/>
        </w:rPr>
        <w:t>,</w:t>
      </w:r>
      <w:r w:rsidR="00F35093" w:rsidRPr="00976CEE">
        <w:rPr>
          <w:rStyle w:val="CharacterStyle14"/>
          <w:sz w:val="22"/>
          <w:szCs w:val="22"/>
        </w:rPr>
        <w:t xml:space="preserve"> procedimiento 2448</w:t>
      </w:r>
      <w:r w:rsidR="00401A4E" w:rsidRPr="00976CEE">
        <w:rPr>
          <w:rStyle w:val="CharacterStyle14"/>
          <w:sz w:val="22"/>
          <w:szCs w:val="22"/>
        </w:rPr>
        <w:t>, pestaña “Documentación”, apartado “Modelos de información para solicitudes”, documento “Memorias desviaciones/modificaciones de proyecto”, o bien accediendo directamente a través del siguiente enlace:</w:t>
      </w:r>
    </w:p>
    <w:p w14:paraId="40B9951F" w14:textId="51F68F01" w:rsidR="00401A4E" w:rsidRPr="00821702" w:rsidRDefault="006D75A3" w:rsidP="00875488">
      <w:pPr>
        <w:pStyle w:val="Prrafodelista"/>
        <w:spacing w:before="240" w:after="240"/>
        <w:jc w:val="center"/>
        <w:rPr>
          <w:rStyle w:val="CharacterStyle14"/>
          <w:color w:val="0066FF"/>
          <w:sz w:val="22"/>
          <w:szCs w:val="22"/>
        </w:rPr>
      </w:pPr>
      <w:hyperlink r:id="rId13" w:anchor="seccion-documentos" w:history="1">
        <w:r w:rsidR="00EC71DF" w:rsidRPr="00821702">
          <w:rPr>
            <w:rStyle w:val="Hipervnculo"/>
            <w:rFonts w:ascii="Arial" w:hAnsi="Arial" w:cs="Arial"/>
            <w:color w:val="0066FF"/>
            <w:sz w:val="22"/>
            <w:szCs w:val="22"/>
            <w:u w:val="none"/>
          </w:rPr>
          <w:t>https://sede.carm.es/web/pagina?IDCONTENIDO=2448&amp;IDTIPO=240&amp;RASTRO=c$m#seccion-documentos</w:t>
        </w:r>
      </w:hyperlink>
    </w:p>
    <w:p w14:paraId="1CC8D332" w14:textId="085A1E68" w:rsidR="00636AEB" w:rsidRPr="00976CEE" w:rsidRDefault="004F63E1" w:rsidP="00DE5F42">
      <w:pPr>
        <w:pStyle w:val="Style1"/>
        <w:kinsoku w:val="0"/>
        <w:autoSpaceDE/>
        <w:adjustRightInd/>
        <w:spacing w:before="360" w:after="240"/>
        <w:ind w:left="567" w:right="85"/>
        <w:jc w:val="both"/>
        <w:rPr>
          <w:rStyle w:val="CharacterStyle15"/>
          <w:rFonts w:ascii="Arial" w:hAnsi="Arial" w:cs="Arial"/>
          <w:b/>
          <w:w w:val="105"/>
          <w:sz w:val="22"/>
          <w:szCs w:val="22"/>
        </w:rPr>
      </w:pPr>
      <w:bookmarkStart w:id="15" w:name="GASTOSIMPUTABLES511"/>
      <w:bookmarkEnd w:id="15"/>
      <w:r w:rsidRPr="00976CEE">
        <w:rPr>
          <w:rStyle w:val="CharacterStyle15"/>
          <w:rFonts w:ascii="Arial" w:hAnsi="Arial" w:cs="Arial"/>
          <w:b/>
          <w:w w:val="105"/>
          <w:sz w:val="22"/>
          <w:szCs w:val="22"/>
        </w:rPr>
        <w:t xml:space="preserve">5.1.1.4 </w:t>
      </w:r>
      <w:r w:rsidR="00636AEB" w:rsidRPr="00976CEE">
        <w:rPr>
          <w:rStyle w:val="CharacterStyle15"/>
          <w:rFonts w:ascii="Arial" w:hAnsi="Arial" w:cs="Arial"/>
          <w:b/>
          <w:w w:val="105"/>
          <w:sz w:val="22"/>
          <w:szCs w:val="22"/>
        </w:rPr>
        <w:t>Gastos excepcionales:</w:t>
      </w:r>
      <w:r w:rsidR="00033D14" w:rsidRPr="00976CEE">
        <w:rPr>
          <w:rStyle w:val="CharacterStyle15"/>
          <w:rFonts w:ascii="Arial" w:hAnsi="Arial" w:cs="Arial"/>
          <w:b/>
          <w:w w:val="105"/>
          <w:sz w:val="22"/>
          <w:szCs w:val="22"/>
        </w:rPr>
        <w:t xml:space="preserve"> </w:t>
      </w:r>
      <w:r w:rsidR="00EA5796" w:rsidRPr="00976CEE">
        <w:rPr>
          <w:rStyle w:val="CharacterStyle15"/>
          <w:rFonts w:ascii="Arial" w:hAnsi="Arial" w:cs="Arial"/>
          <w:b/>
          <w:w w:val="105"/>
          <w:sz w:val="22"/>
          <w:szCs w:val="22"/>
        </w:rPr>
        <w:t xml:space="preserve">contrato de </w:t>
      </w:r>
      <w:r w:rsidR="006B11BB">
        <w:rPr>
          <w:rStyle w:val="CharacterStyle15"/>
          <w:rFonts w:ascii="Arial" w:hAnsi="Arial" w:cs="Arial"/>
          <w:b/>
          <w:w w:val="105"/>
          <w:sz w:val="22"/>
          <w:szCs w:val="22"/>
        </w:rPr>
        <w:t>arrendamiento de servicios</w:t>
      </w:r>
      <w:r w:rsidR="00B9387C">
        <w:rPr>
          <w:rStyle w:val="CharacterStyle15"/>
          <w:rFonts w:ascii="Arial" w:hAnsi="Arial" w:cs="Arial"/>
          <w:b/>
          <w:w w:val="105"/>
          <w:sz w:val="22"/>
          <w:szCs w:val="22"/>
        </w:rPr>
        <w:fldChar w:fldCharType="begin"/>
      </w:r>
      <w:r w:rsidR="00B9387C">
        <w:instrText xml:space="preserve"> XE "</w:instrText>
      </w:r>
      <w:r w:rsidR="00B9387C" w:rsidRPr="009C6F2A">
        <w:rPr>
          <w:rStyle w:val="CharacterStyle15"/>
          <w:rFonts w:ascii="Arial" w:hAnsi="Arial" w:cs="Arial"/>
          <w:b/>
          <w:w w:val="105"/>
          <w:sz w:val="22"/>
          <w:szCs w:val="22"/>
        </w:rPr>
        <w:instrText>5.1.1.4 Gastos excepcionales</w:instrText>
      </w:r>
      <w:r w:rsidR="00B9387C" w:rsidRPr="009C6F2A">
        <w:instrText>\</w:instrText>
      </w:r>
      <w:r w:rsidR="00B9387C" w:rsidRPr="009C6F2A">
        <w:rPr>
          <w:rStyle w:val="CharacterStyle15"/>
          <w:rFonts w:ascii="Arial" w:hAnsi="Arial" w:cs="Arial"/>
          <w:b/>
          <w:w w:val="105"/>
          <w:sz w:val="22"/>
          <w:szCs w:val="22"/>
        </w:rPr>
        <w:instrText>: contrato de arrendamiento de servicios</w:instrText>
      </w:r>
      <w:r w:rsidR="00B9387C">
        <w:instrText xml:space="preserve">" </w:instrText>
      </w:r>
      <w:r w:rsidR="00B9387C">
        <w:rPr>
          <w:rStyle w:val="CharacterStyle15"/>
          <w:rFonts w:ascii="Arial" w:hAnsi="Arial" w:cs="Arial"/>
          <w:b/>
          <w:w w:val="105"/>
          <w:sz w:val="22"/>
          <w:szCs w:val="22"/>
        </w:rPr>
        <w:fldChar w:fldCharType="end"/>
      </w:r>
    </w:p>
    <w:p w14:paraId="04175722" w14:textId="06847226" w:rsidR="00636AEB" w:rsidRPr="00976CEE" w:rsidRDefault="00636AEB" w:rsidP="00875488">
      <w:pPr>
        <w:widowControl/>
        <w:adjustRightInd w:val="0"/>
        <w:spacing w:before="240" w:after="240"/>
        <w:ind w:left="567" w:right="-2"/>
        <w:jc w:val="both"/>
        <w:rPr>
          <w:rFonts w:ascii="Arial" w:hAnsi="Arial" w:cs="Arial"/>
          <w:sz w:val="22"/>
          <w:szCs w:val="22"/>
        </w:rPr>
      </w:pPr>
      <w:r w:rsidRPr="00976CEE">
        <w:rPr>
          <w:rFonts w:ascii="Arial" w:hAnsi="Arial" w:cs="Arial"/>
          <w:sz w:val="22"/>
          <w:szCs w:val="22"/>
        </w:rPr>
        <w:t>Serán subvencionables los gastos derivados del pago de retribuciones al personal vinculado al proyecto mediante arrendamiento de servicios.</w:t>
      </w:r>
      <w:r w:rsidR="00033D14" w:rsidRPr="00976CEE">
        <w:rPr>
          <w:rFonts w:ascii="Arial" w:hAnsi="Arial" w:cs="Arial"/>
          <w:sz w:val="22"/>
          <w:szCs w:val="22"/>
        </w:rPr>
        <w:t xml:space="preserve"> </w:t>
      </w:r>
      <w:r w:rsidRPr="00976CEE">
        <w:rPr>
          <w:rFonts w:ascii="Arial" w:hAnsi="Arial" w:cs="Arial"/>
          <w:sz w:val="22"/>
          <w:szCs w:val="22"/>
        </w:rPr>
        <w:t>Estos contratos tendrán carácter excepcional, y se admitirán únicamente en aquellos casos en los que, por las especiales características del proyecto y de algunas de las actividades incluidas en el mismo, no resulte posible su ejecución por parte del person</w:t>
      </w:r>
      <w:r w:rsidR="004F63E1" w:rsidRPr="00976CEE">
        <w:rPr>
          <w:rFonts w:ascii="Arial" w:hAnsi="Arial" w:cs="Arial"/>
          <w:sz w:val="22"/>
          <w:szCs w:val="22"/>
        </w:rPr>
        <w:t xml:space="preserve">al de la entidad. </w:t>
      </w:r>
      <w:r w:rsidRPr="00976CEE">
        <w:rPr>
          <w:rFonts w:ascii="Arial" w:hAnsi="Arial" w:cs="Arial"/>
          <w:sz w:val="22"/>
          <w:szCs w:val="22"/>
        </w:rPr>
        <w:t>Se trata de profesiones liberales colegiadas (a</w:t>
      </w:r>
      <w:r w:rsidR="004F63E1" w:rsidRPr="00976CEE">
        <w:rPr>
          <w:rFonts w:ascii="Arial" w:hAnsi="Arial" w:cs="Arial"/>
          <w:sz w:val="22"/>
          <w:szCs w:val="22"/>
        </w:rPr>
        <w:t xml:space="preserve">bogados, médicos, psicólogos…), </w:t>
      </w:r>
      <w:r w:rsidRPr="00976CEE">
        <w:rPr>
          <w:rFonts w:ascii="Arial" w:hAnsi="Arial" w:cs="Arial"/>
          <w:sz w:val="22"/>
          <w:szCs w:val="22"/>
        </w:rPr>
        <w:t xml:space="preserve">cuyas retribuciones brutas anuales imputables a esta subvención estarán limitadas por las cuantías determinadas en el citado apartado </w:t>
      </w:r>
      <w:r w:rsidR="004F63E1" w:rsidRPr="00976CEE">
        <w:rPr>
          <w:rFonts w:ascii="Arial" w:hAnsi="Arial" w:cs="Arial"/>
          <w:sz w:val="22"/>
          <w:szCs w:val="22"/>
        </w:rPr>
        <w:t>5.1.1.1.</w:t>
      </w:r>
    </w:p>
    <w:p w14:paraId="6FFD3D0E" w14:textId="77777777" w:rsidR="00636AEB" w:rsidRPr="00976CEE" w:rsidRDefault="00636AEB" w:rsidP="00875488">
      <w:pPr>
        <w:pStyle w:val="Textoindependiente"/>
        <w:spacing w:before="240" w:after="240"/>
        <w:ind w:left="567"/>
        <w:rPr>
          <w:rFonts w:ascii="Arial" w:hAnsi="Arial" w:cs="Arial"/>
          <w:sz w:val="22"/>
          <w:szCs w:val="22"/>
        </w:rPr>
      </w:pPr>
      <w:r w:rsidRPr="00976CEE">
        <w:rPr>
          <w:rFonts w:ascii="Arial" w:hAnsi="Arial" w:cs="Arial"/>
          <w:sz w:val="22"/>
          <w:szCs w:val="22"/>
        </w:rPr>
        <w:t>La contratación de arrendamiento de servicios debe hacerse constar en la Memoria explicativa del Proyecto (Anexo IV para gasto corriente), donde se indicará de forma detallada aquellas actuaciones que vayan a ser objeto de dicha contratación, la justificación de la necesidad y excepcionalidad de la misma y el/la profesional a contratar.</w:t>
      </w:r>
    </w:p>
    <w:p w14:paraId="122559B5" w14:textId="77777777" w:rsidR="00636AEB" w:rsidRPr="00976CEE" w:rsidRDefault="00636AEB" w:rsidP="00875488">
      <w:pPr>
        <w:pStyle w:val="Textoindependiente"/>
        <w:spacing w:before="240" w:after="240"/>
        <w:ind w:left="567"/>
        <w:rPr>
          <w:rFonts w:ascii="Arial" w:hAnsi="Arial" w:cs="Arial"/>
          <w:sz w:val="22"/>
          <w:szCs w:val="22"/>
        </w:rPr>
      </w:pPr>
      <w:r w:rsidRPr="00976CEE">
        <w:rPr>
          <w:rFonts w:ascii="Arial" w:hAnsi="Arial" w:cs="Arial"/>
          <w:sz w:val="22"/>
          <w:szCs w:val="22"/>
        </w:rPr>
        <w:t>No se podrán imputar los gastos de dietas y viaje del personal contratado por arrendamiento de servicios.</w:t>
      </w:r>
    </w:p>
    <w:p w14:paraId="1C2642C1" w14:textId="77777777" w:rsidR="00636AEB" w:rsidRPr="00976CEE" w:rsidRDefault="00636AEB" w:rsidP="00875488">
      <w:pPr>
        <w:pStyle w:val="Textoindependiente"/>
        <w:spacing w:before="240" w:after="240"/>
        <w:ind w:left="567"/>
        <w:rPr>
          <w:rFonts w:ascii="Arial" w:hAnsi="Arial" w:cs="Arial"/>
          <w:sz w:val="22"/>
          <w:szCs w:val="22"/>
        </w:rPr>
      </w:pPr>
      <w:r w:rsidRPr="00976CEE">
        <w:rPr>
          <w:rFonts w:ascii="Arial" w:hAnsi="Arial" w:cs="Arial"/>
          <w:sz w:val="22"/>
          <w:szCs w:val="22"/>
        </w:rPr>
        <w:t>Además, se deberán cumplir los siguientes requisitos:</w:t>
      </w:r>
    </w:p>
    <w:p w14:paraId="3DFEE343" w14:textId="12EAB5EA" w:rsidR="00636AEB" w:rsidRPr="00976CEE" w:rsidRDefault="002C4D3E" w:rsidP="002C4D3E">
      <w:pPr>
        <w:pStyle w:val="Textoindependiente"/>
        <w:numPr>
          <w:ilvl w:val="0"/>
          <w:numId w:val="21"/>
        </w:numPr>
        <w:rPr>
          <w:rFonts w:ascii="Arial" w:hAnsi="Arial" w:cs="Arial"/>
          <w:sz w:val="22"/>
          <w:szCs w:val="22"/>
        </w:rPr>
      </w:pPr>
      <w:r>
        <w:rPr>
          <w:rFonts w:ascii="Arial" w:hAnsi="Arial" w:cs="Arial"/>
          <w:sz w:val="22"/>
          <w:szCs w:val="22"/>
        </w:rPr>
        <w:t>Q</w:t>
      </w:r>
      <w:r w:rsidR="00636AEB" w:rsidRPr="00976CEE">
        <w:rPr>
          <w:rFonts w:ascii="Arial" w:hAnsi="Arial" w:cs="Arial"/>
          <w:sz w:val="22"/>
          <w:szCs w:val="22"/>
        </w:rPr>
        <w:t>ue el profesional esté dado de alta en el Imp</w:t>
      </w:r>
      <w:r w:rsidR="004F63E1" w:rsidRPr="00976CEE">
        <w:rPr>
          <w:rFonts w:ascii="Arial" w:hAnsi="Arial" w:cs="Arial"/>
          <w:sz w:val="22"/>
          <w:szCs w:val="22"/>
        </w:rPr>
        <w:t>uesto de Actividades Económicas, de acuerdo con el m</w:t>
      </w:r>
      <w:r>
        <w:rPr>
          <w:rFonts w:ascii="Arial" w:hAnsi="Arial" w:cs="Arial"/>
          <w:sz w:val="22"/>
          <w:szCs w:val="22"/>
        </w:rPr>
        <w:t>odelo 036 de declaración censal.</w:t>
      </w:r>
    </w:p>
    <w:p w14:paraId="766145D3" w14:textId="3EABC108" w:rsidR="00636AEB" w:rsidRPr="00976CEE" w:rsidRDefault="002C4D3E" w:rsidP="002C4D3E">
      <w:pPr>
        <w:pStyle w:val="Textoindependiente"/>
        <w:numPr>
          <w:ilvl w:val="0"/>
          <w:numId w:val="21"/>
        </w:numPr>
        <w:rPr>
          <w:rFonts w:ascii="Arial" w:hAnsi="Arial" w:cs="Arial"/>
          <w:sz w:val="22"/>
          <w:szCs w:val="22"/>
        </w:rPr>
      </w:pPr>
      <w:r>
        <w:rPr>
          <w:rFonts w:ascii="Arial" w:hAnsi="Arial" w:cs="Arial"/>
          <w:sz w:val="22"/>
          <w:szCs w:val="22"/>
        </w:rPr>
        <w:t>Q</w:t>
      </w:r>
      <w:r w:rsidR="00636AEB" w:rsidRPr="00976CEE">
        <w:rPr>
          <w:rFonts w:ascii="Arial" w:hAnsi="Arial" w:cs="Arial"/>
          <w:sz w:val="22"/>
          <w:szCs w:val="22"/>
        </w:rPr>
        <w:t>ue no esté dentro del ámbito de organización de la entidad subvencionada y</w:t>
      </w:r>
      <w:r w:rsidR="004F63E1" w:rsidRPr="00976CEE">
        <w:rPr>
          <w:rFonts w:ascii="Arial" w:hAnsi="Arial" w:cs="Arial"/>
          <w:sz w:val="22"/>
          <w:szCs w:val="22"/>
        </w:rPr>
        <w:t>/o</w:t>
      </w:r>
      <w:r w:rsidR="00636AEB" w:rsidRPr="00976CEE">
        <w:rPr>
          <w:rFonts w:ascii="Arial" w:hAnsi="Arial" w:cs="Arial"/>
          <w:sz w:val="22"/>
          <w:szCs w:val="22"/>
        </w:rPr>
        <w:t xml:space="preserve"> no reciba instrucciones concretas de la misma, en cuanto al modo de ej</w:t>
      </w:r>
      <w:r>
        <w:rPr>
          <w:rFonts w:ascii="Arial" w:hAnsi="Arial" w:cs="Arial"/>
          <w:sz w:val="22"/>
          <w:szCs w:val="22"/>
        </w:rPr>
        <w:t>ecución del trabajo encomendado.</w:t>
      </w:r>
    </w:p>
    <w:p w14:paraId="0CC0A13F" w14:textId="11C5E945" w:rsidR="00636AEB" w:rsidRPr="00976CEE" w:rsidRDefault="002C4D3E" w:rsidP="002C4D3E">
      <w:pPr>
        <w:pStyle w:val="Textoindependiente"/>
        <w:numPr>
          <w:ilvl w:val="0"/>
          <w:numId w:val="21"/>
        </w:numPr>
        <w:rPr>
          <w:rFonts w:ascii="Arial" w:hAnsi="Arial" w:cs="Arial"/>
          <w:sz w:val="22"/>
          <w:szCs w:val="22"/>
        </w:rPr>
      </w:pPr>
      <w:r>
        <w:rPr>
          <w:rFonts w:ascii="Arial" w:hAnsi="Arial" w:cs="Arial"/>
          <w:sz w:val="22"/>
          <w:szCs w:val="22"/>
        </w:rPr>
        <w:t>Q</w:t>
      </w:r>
      <w:r w:rsidR="00636AEB" w:rsidRPr="00976CEE">
        <w:rPr>
          <w:rFonts w:ascii="Arial" w:hAnsi="Arial" w:cs="Arial"/>
          <w:sz w:val="22"/>
          <w:szCs w:val="22"/>
        </w:rPr>
        <w:t>ue n</w:t>
      </w:r>
      <w:r>
        <w:rPr>
          <w:rFonts w:ascii="Arial" w:hAnsi="Arial" w:cs="Arial"/>
          <w:sz w:val="22"/>
          <w:szCs w:val="22"/>
        </w:rPr>
        <w:t>o esté sujeto a un horario fijo.</w:t>
      </w:r>
    </w:p>
    <w:p w14:paraId="54F6AF73" w14:textId="44DE4AC2" w:rsidR="00636AEB" w:rsidRPr="00976CEE" w:rsidRDefault="002C4D3E" w:rsidP="002C4D3E">
      <w:pPr>
        <w:pStyle w:val="Textoindependiente"/>
        <w:numPr>
          <w:ilvl w:val="0"/>
          <w:numId w:val="21"/>
        </w:numPr>
        <w:rPr>
          <w:rFonts w:ascii="Arial" w:hAnsi="Arial" w:cs="Arial"/>
          <w:sz w:val="22"/>
          <w:szCs w:val="22"/>
        </w:rPr>
      </w:pPr>
      <w:r>
        <w:rPr>
          <w:rFonts w:ascii="Arial" w:hAnsi="Arial" w:cs="Arial"/>
          <w:sz w:val="22"/>
          <w:szCs w:val="22"/>
        </w:rPr>
        <w:t>Q</w:t>
      </w:r>
      <w:r w:rsidR="00636AEB" w:rsidRPr="00976CEE">
        <w:rPr>
          <w:rFonts w:ascii="Arial" w:hAnsi="Arial" w:cs="Arial"/>
          <w:sz w:val="22"/>
          <w:szCs w:val="22"/>
        </w:rPr>
        <w:t>ue no tenga una permanencia constante en el proyecto, tanto sea a tiempo</w:t>
      </w:r>
      <w:r>
        <w:rPr>
          <w:rFonts w:ascii="Arial" w:hAnsi="Arial" w:cs="Arial"/>
          <w:sz w:val="22"/>
          <w:szCs w:val="22"/>
        </w:rPr>
        <w:t xml:space="preserve"> completo como a tiempo parcial.</w:t>
      </w:r>
    </w:p>
    <w:p w14:paraId="16B5A626" w14:textId="153B657C" w:rsidR="00636AEB" w:rsidRPr="00976CEE" w:rsidRDefault="002C4D3E" w:rsidP="002C4D3E">
      <w:pPr>
        <w:pStyle w:val="Textoindependiente"/>
        <w:numPr>
          <w:ilvl w:val="0"/>
          <w:numId w:val="21"/>
        </w:numPr>
        <w:rPr>
          <w:rFonts w:ascii="Arial" w:hAnsi="Arial" w:cs="Arial"/>
          <w:sz w:val="22"/>
          <w:szCs w:val="22"/>
        </w:rPr>
      </w:pPr>
      <w:r>
        <w:rPr>
          <w:rFonts w:ascii="Arial" w:hAnsi="Arial" w:cs="Arial"/>
          <w:sz w:val="22"/>
          <w:szCs w:val="22"/>
        </w:rPr>
        <w:t>Q</w:t>
      </w:r>
      <w:r w:rsidR="00636AEB" w:rsidRPr="00976CEE">
        <w:rPr>
          <w:rFonts w:ascii="Arial" w:hAnsi="Arial" w:cs="Arial"/>
          <w:sz w:val="22"/>
          <w:szCs w:val="22"/>
        </w:rPr>
        <w:t>ue asuma los riesgos derivado</w:t>
      </w:r>
      <w:r>
        <w:rPr>
          <w:rFonts w:ascii="Arial" w:hAnsi="Arial" w:cs="Arial"/>
          <w:sz w:val="22"/>
          <w:szCs w:val="22"/>
        </w:rPr>
        <w:t>s de la prestación del servicio.</w:t>
      </w:r>
    </w:p>
    <w:p w14:paraId="74C0F089" w14:textId="2CD4E10E" w:rsidR="00636AEB" w:rsidRPr="00976CEE" w:rsidRDefault="00636AEB" w:rsidP="00875488">
      <w:pPr>
        <w:pStyle w:val="Style1"/>
        <w:tabs>
          <w:tab w:val="left" w:pos="567"/>
          <w:tab w:val="left" w:pos="1276"/>
        </w:tabs>
        <w:kinsoku w:val="0"/>
        <w:autoSpaceDE/>
        <w:adjustRightInd/>
        <w:spacing w:before="240" w:after="240"/>
        <w:ind w:left="567" w:right="84"/>
        <w:jc w:val="both"/>
        <w:rPr>
          <w:rStyle w:val="CharacterStyle15"/>
          <w:rFonts w:ascii="Arial" w:hAnsi="Arial" w:cs="Arial"/>
          <w:w w:val="105"/>
          <w:sz w:val="22"/>
          <w:szCs w:val="22"/>
          <w:u w:val="single"/>
        </w:rPr>
      </w:pPr>
      <w:r w:rsidRPr="00976CEE">
        <w:rPr>
          <w:rStyle w:val="CharacterStyle15"/>
          <w:rFonts w:ascii="Arial" w:hAnsi="Arial" w:cs="Arial"/>
          <w:w w:val="105"/>
          <w:sz w:val="22"/>
          <w:szCs w:val="22"/>
          <w:u w:val="single"/>
        </w:rPr>
        <w:t xml:space="preserve">Documentación </w:t>
      </w:r>
      <w:r w:rsidR="004D6A75" w:rsidRPr="00976CEE">
        <w:rPr>
          <w:rStyle w:val="CharacterStyle15"/>
          <w:rFonts w:ascii="Arial" w:hAnsi="Arial" w:cs="Arial"/>
          <w:w w:val="105"/>
          <w:sz w:val="22"/>
          <w:szCs w:val="22"/>
          <w:u w:val="single"/>
        </w:rPr>
        <w:t>acreditativa</w:t>
      </w:r>
      <w:r w:rsidRPr="00976CEE">
        <w:rPr>
          <w:rStyle w:val="CharacterStyle15"/>
          <w:rFonts w:ascii="Arial" w:hAnsi="Arial" w:cs="Arial"/>
          <w:w w:val="105"/>
          <w:sz w:val="22"/>
          <w:szCs w:val="22"/>
          <w:u w:val="single"/>
        </w:rPr>
        <w:t>:</w:t>
      </w:r>
    </w:p>
    <w:p w14:paraId="197EC697" w14:textId="14EB68EF" w:rsidR="00636AEB" w:rsidRPr="00976CEE" w:rsidRDefault="00636AEB" w:rsidP="002C4D3E">
      <w:pPr>
        <w:pStyle w:val="Style31"/>
        <w:numPr>
          <w:ilvl w:val="0"/>
          <w:numId w:val="20"/>
        </w:numPr>
        <w:tabs>
          <w:tab w:val="left" w:pos="567"/>
          <w:tab w:val="left" w:pos="1276"/>
        </w:tabs>
        <w:kinsoku w:val="0"/>
        <w:autoSpaceDE/>
        <w:spacing w:before="0" w:line="240" w:lineRule="auto"/>
        <w:ind w:right="84"/>
        <w:rPr>
          <w:rStyle w:val="CharacterStyle14"/>
          <w:w w:val="105"/>
          <w:sz w:val="22"/>
          <w:szCs w:val="22"/>
        </w:rPr>
      </w:pPr>
      <w:r w:rsidRPr="00976CEE">
        <w:rPr>
          <w:rStyle w:val="CharacterStyle14"/>
          <w:spacing w:val="8"/>
          <w:w w:val="105"/>
          <w:sz w:val="22"/>
          <w:szCs w:val="22"/>
        </w:rPr>
        <w:t xml:space="preserve">Copia del contrato en el que deberán reflejarse, entre otros extremos, la </w:t>
      </w:r>
      <w:r w:rsidRPr="00976CEE">
        <w:rPr>
          <w:rStyle w:val="CharacterStyle14"/>
          <w:spacing w:val="8"/>
          <w:w w:val="105"/>
          <w:sz w:val="22"/>
          <w:szCs w:val="22"/>
        </w:rPr>
        <w:lastRenderedPageBreak/>
        <w:t xml:space="preserve">categoría </w:t>
      </w:r>
      <w:r w:rsidRPr="00976CEE">
        <w:rPr>
          <w:rStyle w:val="CharacterStyle14"/>
          <w:spacing w:val="7"/>
          <w:w w:val="105"/>
          <w:sz w:val="22"/>
          <w:szCs w:val="22"/>
        </w:rPr>
        <w:t>profesional, el período de prestación de servicios y las horas de intervención en la actividad de que se trate</w:t>
      </w:r>
      <w:r w:rsidRPr="00976CEE">
        <w:rPr>
          <w:rStyle w:val="CharacterStyle14"/>
          <w:w w:val="105"/>
          <w:sz w:val="22"/>
          <w:szCs w:val="22"/>
        </w:rPr>
        <w:t>.</w:t>
      </w:r>
    </w:p>
    <w:p w14:paraId="0F408479" w14:textId="26256241" w:rsidR="00636AEB" w:rsidRPr="00976CEE" w:rsidRDefault="00636AEB" w:rsidP="002C4D3E">
      <w:pPr>
        <w:pStyle w:val="Style1"/>
        <w:numPr>
          <w:ilvl w:val="0"/>
          <w:numId w:val="20"/>
        </w:numPr>
        <w:tabs>
          <w:tab w:val="left" w:pos="567"/>
          <w:tab w:val="left" w:pos="1276"/>
        </w:tabs>
        <w:kinsoku w:val="0"/>
        <w:autoSpaceDE/>
        <w:adjustRightInd/>
        <w:ind w:right="84"/>
        <w:jc w:val="both"/>
        <w:rPr>
          <w:rStyle w:val="CharacterStyle15"/>
          <w:rFonts w:ascii="Arial" w:hAnsi="Arial" w:cs="Arial"/>
          <w:w w:val="105"/>
          <w:sz w:val="22"/>
          <w:szCs w:val="22"/>
        </w:rPr>
      </w:pPr>
      <w:r w:rsidRPr="00976CEE">
        <w:rPr>
          <w:rStyle w:val="CharacterStyle15"/>
          <w:rFonts w:ascii="Arial" w:hAnsi="Arial" w:cs="Arial"/>
          <w:spacing w:val="3"/>
          <w:w w:val="105"/>
          <w:sz w:val="22"/>
          <w:szCs w:val="22"/>
        </w:rPr>
        <w:t xml:space="preserve">Certificado del representante legal de la entidad aclarando las razones excepcionales por </w:t>
      </w:r>
      <w:r w:rsidRPr="00976CEE">
        <w:rPr>
          <w:rStyle w:val="CharacterStyle15"/>
          <w:rFonts w:ascii="Arial" w:hAnsi="Arial" w:cs="Arial"/>
          <w:w w:val="105"/>
          <w:sz w:val="22"/>
          <w:szCs w:val="22"/>
        </w:rPr>
        <w:t>las cuales la actividad no puede desarrollarse a través de personal laboral.</w:t>
      </w:r>
    </w:p>
    <w:p w14:paraId="202457D6" w14:textId="033731C2" w:rsidR="00636AEB" w:rsidRDefault="00636AEB" w:rsidP="002C4D3E">
      <w:pPr>
        <w:pStyle w:val="Style1"/>
        <w:numPr>
          <w:ilvl w:val="0"/>
          <w:numId w:val="20"/>
        </w:numPr>
        <w:tabs>
          <w:tab w:val="left" w:pos="567"/>
          <w:tab w:val="left" w:pos="1276"/>
        </w:tabs>
        <w:kinsoku w:val="0"/>
        <w:autoSpaceDE/>
        <w:adjustRightInd/>
        <w:ind w:right="84"/>
        <w:jc w:val="both"/>
        <w:rPr>
          <w:rStyle w:val="CharacterStyle15"/>
          <w:rFonts w:ascii="Arial" w:hAnsi="Arial" w:cs="Arial"/>
          <w:spacing w:val="2"/>
          <w:w w:val="105"/>
          <w:sz w:val="22"/>
          <w:szCs w:val="22"/>
        </w:rPr>
      </w:pPr>
      <w:r w:rsidRPr="00976CEE">
        <w:rPr>
          <w:rStyle w:val="CharacterStyle15"/>
          <w:rFonts w:ascii="Arial" w:hAnsi="Arial" w:cs="Arial"/>
          <w:spacing w:val="2"/>
          <w:w w:val="105"/>
          <w:sz w:val="22"/>
          <w:szCs w:val="22"/>
        </w:rPr>
        <w:t>Factura firmada por el/la perceptor/a, que incluya:</w:t>
      </w:r>
    </w:p>
    <w:p w14:paraId="3E6BD34C" w14:textId="77777777" w:rsidR="002C4D3E" w:rsidRPr="00976CEE" w:rsidRDefault="002C4D3E" w:rsidP="002C4D3E">
      <w:pPr>
        <w:pStyle w:val="Style1"/>
        <w:tabs>
          <w:tab w:val="left" w:pos="567"/>
          <w:tab w:val="left" w:pos="1276"/>
        </w:tabs>
        <w:kinsoku w:val="0"/>
        <w:autoSpaceDE/>
        <w:adjustRightInd/>
        <w:ind w:left="567" w:right="84"/>
        <w:jc w:val="both"/>
        <w:rPr>
          <w:rStyle w:val="CharacterStyle15"/>
          <w:rFonts w:ascii="Arial" w:hAnsi="Arial" w:cs="Arial"/>
          <w:spacing w:val="2"/>
          <w:w w:val="105"/>
          <w:sz w:val="22"/>
          <w:szCs w:val="22"/>
        </w:rPr>
      </w:pPr>
    </w:p>
    <w:p w14:paraId="1979B498" w14:textId="26FDDC1F" w:rsidR="00636AEB" w:rsidRPr="00976CEE" w:rsidRDefault="00636AEB" w:rsidP="00A04870">
      <w:pPr>
        <w:pStyle w:val="Style1"/>
        <w:numPr>
          <w:ilvl w:val="0"/>
          <w:numId w:val="29"/>
        </w:numPr>
        <w:tabs>
          <w:tab w:val="left" w:pos="1276"/>
        </w:tabs>
        <w:kinsoku w:val="0"/>
        <w:autoSpaceDE/>
        <w:adjustRightInd/>
        <w:ind w:right="85"/>
        <w:jc w:val="both"/>
        <w:rPr>
          <w:rStyle w:val="CharacterStyle15"/>
          <w:rFonts w:ascii="Arial" w:hAnsi="Arial" w:cs="Arial"/>
          <w:w w:val="105"/>
          <w:sz w:val="22"/>
          <w:szCs w:val="22"/>
        </w:rPr>
      </w:pPr>
      <w:r w:rsidRPr="00976CEE">
        <w:rPr>
          <w:rStyle w:val="CharacterStyle15"/>
          <w:rFonts w:ascii="Arial" w:hAnsi="Arial" w:cs="Arial"/>
          <w:w w:val="105"/>
          <w:sz w:val="22"/>
          <w:szCs w:val="22"/>
        </w:rPr>
        <w:t>Nombre, ape</w:t>
      </w:r>
      <w:r w:rsidR="002C4D3E">
        <w:rPr>
          <w:rStyle w:val="CharacterStyle15"/>
          <w:rFonts w:ascii="Arial" w:hAnsi="Arial" w:cs="Arial"/>
          <w:w w:val="105"/>
          <w:sz w:val="22"/>
          <w:szCs w:val="22"/>
        </w:rPr>
        <w:t>llidos y NIF de la trabajador/a</w:t>
      </w:r>
      <w:r w:rsidRPr="00976CEE">
        <w:rPr>
          <w:rStyle w:val="CharacterStyle15"/>
          <w:rFonts w:ascii="Arial" w:hAnsi="Arial" w:cs="Arial"/>
          <w:w w:val="105"/>
          <w:sz w:val="22"/>
          <w:szCs w:val="22"/>
        </w:rPr>
        <w:t>, fecha y período de liquidación</w:t>
      </w:r>
    </w:p>
    <w:p w14:paraId="6D11FDA3" w14:textId="1AA0AB2C" w:rsidR="00636AEB" w:rsidRPr="00976CEE" w:rsidRDefault="00636AEB" w:rsidP="00A04870">
      <w:pPr>
        <w:pStyle w:val="Style1"/>
        <w:numPr>
          <w:ilvl w:val="0"/>
          <w:numId w:val="29"/>
        </w:numPr>
        <w:tabs>
          <w:tab w:val="left" w:pos="1276"/>
        </w:tabs>
        <w:kinsoku w:val="0"/>
        <w:autoSpaceDE/>
        <w:adjustRightInd/>
        <w:ind w:right="85"/>
        <w:jc w:val="both"/>
        <w:rPr>
          <w:rStyle w:val="CharacterStyle15"/>
          <w:rFonts w:ascii="Arial" w:hAnsi="Arial" w:cs="Arial"/>
          <w:w w:val="105"/>
          <w:sz w:val="22"/>
          <w:szCs w:val="22"/>
        </w:rPr>
      </w:pPr>
      <w:r w:rsidRPr="00976CEE">
        <w:rPr>
          <w:rStyle w:val="CharacterStyle15"/>
          <w:rFonts w:ascii="Arial" w:hAnsi="Arial" w:cs="Arial"/>
          <w:w w:val="105"/>
          <w:sz w:val="22"/>
          <w:szCs w:val="22"/>
        </w:rPr>
        <w:t>Retención por IRPF</w:t>
      </w:r>
    </w:p>
    <w:p w14:paraId="663C4EEC" w14:textId="6B79AD96" w:rsidR="00636AEB" w:rsidRDefault="00636AEB" w:rsidP="00A04870">
      <w:pPr>
        <w:pStyle w:val="Style1"/>
        <w:numPr>
          <w:ilvl w:val="0"/>
          <w:numId w:val="29"/>
        </w:numPr>
        <w:tabs>
          <w:tab w:val="left" w:pos="1276"/>
        </w:tabs>
        <w:kinsoku w:val="0"/>
        <w:autoSpaceDE/>
        <w:adjustRightInd/>
        <w:ind w:right="85"/>
        <w:jc w:val="both"/>
        <w:rPr>
          <w:rStyle w:val="CharacterStyle15"/>
          <w:rFonts w:ascii="Arial" w:hAnsi="Arial" w:cs="Arial"/>
          <w:w w:val="105"/>
          <w:sz w:val="22"/>
          <w:szCs w:val="22"/>
        </w:rPr>
      </w:pPr>
      <w:r w:rsidRPr="00976CEE">
        <w:rPr>
          <w:rStyle w:val="CharacterStyle15"/>
          <w:rFonts w:ascii="Arial" w:hAnsi="Arial" w:cs="Arial"/>
          <w:w w:val="105"/>
          <w:sz w:val="22"/>
          <w:szCs w:val="22"/>
        </w:rPr>
        <w:t>IVA aplicado, cuando proceda.</w:t>
      </w:r>
    </w:p>
    <w:p w14:paraId="74EDD79E" w14:textId="77777777" w:rsidR="002C4D3E" w:rsidRPr="00976CEE" w:rsidRDefault="002C4D3E" w:rsidP="002C4D3E">
      <w:pPr>
        <w:pStyle w:val="Style1"/>
        <w:tabs>
          <w:tab w:val="left" w:pos="1276"/>
        </w:tabs>
        <w:kinsoku w:val="0"/>
        <w:autoSpaceDE/>
        <w:adjustRightInd/>
        <w:ind w:left="1276" w:right="85"/>
        <w:jc w:val="both"/>
        <w:rPr>
          <w:rStyle w:val="CharacterStyle15"/>
          <w:rFonts w:ascii="Arial" w:hAnsi="Arial" w:cs="Arial"/>
          <w:w w:val="105"/>
          <w:sz w:val="22"/>
          <w:szCs w:val="22"/>
        </w:rPr>
      </w:pPr>
    </w:p>
    <w:p w14:paraId="2457E8B1" w14:textId="38F899B9" w:rsidR="00636AEB" w:rsidRPr="00976CEE" w:rsidRDefault="00636AEB" w:rsidP="002C4D3E">
      <w:pPr>
        <w:pStyle w:val="Style31"/>
        <w:numPr>
          <w:ilvl w:val="0"/>
          <w:numId w:val="22"/>
        </w:numPr>
        <w:tabs>
          <w:tab w:val="left" w:pos="567"/>
          <w:tab w:val="left" w:pos="851"/>
          <w:tab w:val="left" w:pos="1276"/>
        </w:tabs>
        <w:kinsoku w:val="0"/>
        <w:autoSpaceDE/>
        <w:spacing w:before="0" w:line="240" w:lineRule="auto"/>
        <w:ind w:left="1281" w:right="85" w:hanging="357"/>
        <w:rPr>
          <w:sz w:val="22"/>
          <w:szCs w:val="22"/>
        </w:rPr>
      </w:pPr>
      <w:r w:rsidRPr="00976CEE">
        <w:rPr>
          <w:rStyle w:val="CharacterStyle14"/>
          <w:spacing w:val="4"/>
          <w:w w:val="105"/>
          <w:sz w:val="22"/>
          <w:szCs w:val="22"/>
        </w:rPr>
        <w:t xml:space="preserve">Modelos </w:t>
      </w:r>
      <w:r w:rsidRPr="00976CEE">
        <w:rPr>
          <w:rStyle w:val="CharacterStyle14"/>
          <w:w w:val="105"/>
          <w:sz w:val="22"/>
          <w:szCs w:val="22"/>
        </w:rPr>
        <w:t>111 y 190</w:t>
      </w:r>
      <w:r w:rsidRPr="00976CEE">
        <w:rPr>
          <w:rStyle w:val="CharacterStyle14"/>
          <w:spacing w:val="4"/>
          <w:w w:val="105"/>
          <w:sz w:val="22"/>
          <w:szCs w:val="22"/>
        </w:rPr>
        <w:t xml:space="preserve"> de ingresos por retenciones del IRPF. En caso de presentación telemática de los Modelos 111 y 190 deberán acompañarse de los correspondientes </w:t>
      </w:r>
      <w:r w:rsidRPr="00976CEE">
        <w:rPr>
          <w:sz w:val="22"/>
          <w:szCs w:val="22"/>
        </w:rPr>
        <w:t>documentos demostrativos del pago: adeudo, extracto bancario, etc. en cualquier formato incluyendo los electrónicos y las comunicaciones digitales emitidas por los bancos.</w:t>
      </w:r>
    </w:p>
    <w:p w14:paraId="55B4185B" w14:textId="342E2187" w:rsidR="00636AEB" w:rsidRPr="00976CEE" w:rsidRDefault="00636AEB" w:rsidP="002C4D3E">
      <w:pPr>
        <w:pStyle w:val="Style31"/>
        <w:numPr>
          <w:ilvl w:val="0"/>
          <w:numId w:val="22"/>
        </w:numPr>
        <w:tabs>
          <w:tab w:val="left" w:pos="567"/>
          <w:tab w:val="left" w:pos="851"/>
          <w:tab w:val="left" w:pos="1276"/>
        </w:tabs>
        <w:kinsoku w:val="0"/>
        <w:autoSpaceDE/>
        <w:spacing w:before="0" w:line="240" w:lineRule="auto"/>
        <w:ind w:left="1281" w:right="85" w:hanging="357"/>
        <w:rPr>
          <w:w w:val="105"/>
          <w:sz w:val="22"/>
          <w:szCs w:val="22"/>
        </w:rPr>
      </w:pPr>
      <w:r w:rsidRPr="00976CEE">
        <w:rPr>
          <w:rStyle w:val="CharacterStyle15"/>
          <w:spacing w:val="1"/>
          <w:w w:val="105"/>
          <w:sz w:val="22"/>
          <w:szCs w:val="22"/>
        </w:rPr>
        <w:t>Copia del alta en el Impuesto sobre Actividades Económicas (Declaración Censal, Modelo 036),</w:t>
      </w:r>
      <w:r w:rsidRPr="00976CEE">
        <w:rPr>
          <w:rStyle w:val="CharacterStyle15"/>
          <w:w w:val="105"/>
          <w:sz w:val="22"/>
          <w:szCs w:val="22"/>
        </w:rPr>
        <w:t xml:space="preserve"> </w:t>
      </w:r>
      <w:r w:rsidRPr="00976CEE">
        <w:rPr>
          <w:w w:val="105"/>
          <w:sz w:val="22"/>
          <w:szCs w:val="22"/>
        </w:rPr>
        <w:t>para las personas físicas será necesario presentar la copia del alta en RETA (Régimen Especial de Trabajadoras/es Autónomas/os).</w:t>
      </w:r>
    </w:p>
    <w:p w14:paraId="683926EB" w14:textId="0958163F" w:rsidR="00C45D23" w:rsidRPr="00976CEE" w:rsidRDefault="004F63E1" w:rsidP="00DE5F42">
      <w:pPr>
        <w:pStyle w:val="Style7"/>
        <w:tabs>
          <w:tab w:val="left" w:pos="567"/>
          <w:tab w:val="left" w:pos="1276"/>
        </w:tabs>
        <w:kinsoku w:val="0"/>
        <w:spacing w:before="360" w:after="240" w:line="240" w:lineRule="auto"/>
        <w:ind w:left="567" w:right="85"/>
        <w:rPr>
          <w:b/>
          <w:w w:val="105"/>
          <w:sz w:val="22"/>
          <w:szCs w:val="22"/>
        </w:rPr>
      </w:pPr>
      <w:bookmarkStart w:id="16" w:name="GASTOSNOIMPUTABLES511"/>
      <w:bookmarkEnd w:id="16"/>
      <w:r w:rsidRPr="00976CEE">
        <w:rPr>
          <w:b/>
          <w:w w:val="105"/>
          <w:sz w:val="22"/>
          <w:szCs w:val="22"/>
        </w:rPr>
        <w:t xml:space="preserve">5.1.1.5 </w:t>
      </w:r>
      <w:r w:rsidR="006B11BB">
        <w:rPr>
          <w:b/>
          <w:w w:val="105"/>
          <w:sz w:val="22"/>
          <w:szCs w:val="22"/>
        </w:rPr>
        <w:t>Gastos no imputables</w:t>
      </w:r>
      <w:r w:rsidR="00B9387C">
        <w:rPr>
          <w:b/>
          <w:w w:val="105"/>
          <w:sz w:val="22"/>
          <w:szCs w:val="22"/>
        </w:rPr>
        <w:fldChar w:fldCharType="begin"/>
      </w:r>
      <w:r w:rsidR="00B9387C">
        <w:instrText xml:space="preserve"> XE "</w:instrText>
      </w:r>
      <w:r w:rsidR="00B9387C" w:rsidRPr="004D1D8B">
        <w:rPr>
          <w:b/>
          <w:w w:val="105"/>
          <w:sz w:val="22"/>
          <w:szCs w:val="22"/>
        </w:rPr>
        <w:instrText>5.1.1.5 Gastos no imputables</w:instrText>
      </w:r>
      <w:r w:rsidR="00B9387C">
        <w:instrText xml:space="preserve">" </w:instrText>
      </w:r>
      <w:r w:rsidR="00B9387C">
        <w:rPr>
          <w:b/>
          <w:w w:val="105"/>
          <w:sz w:val="22"/>
          <w:szCs w:val="22"/>
        </w:rPr>
        <w:fldChar w:fldCharType="end"/>
      </w:r>
    </w:p>
    <w:p w14:paraId="67A33A2A" w14:textId="30851D16" w:rsidR="007174AD" w:rsidRPr="00976CEE" w:rsidRDefault="00C45D23" w:rsidP="002C4D3E">
      <w:pPr>
        <w:pStyle w:val="Style7"/>
        <w:numPr>
          <w:ilvl w:val="0"/>
          <w:numId w:val="26"/>
        </w:numPr>
        <w:tabs>
          <w:tab w:val="left" w:pos="709"/>
          <w:tab w:val="left" w:pos="1276"/>
        </w:tabs>
        <w:kinsoku w:val="0"/>
        <w:autoSpaceDE/>
        <w:spacing w:before="240" w:after="240" w:line="240" w:lineRule="auto"/>
        <w:ind w:right="84"/>
        <w:rPr>
          <w:rStyle w:val="CharacterStyle14"/>
          <w:spacing w:val="4"/>
          <w:w w:val="105"/>
          <w:sz w:val="22"/>
          <w:szCs w:val="22"/>
        </w:rPr>
      </w:pPr>
      <w:r w:rsidRPr="00976CEE">
        <w:rPr>
          <w:rStyle w:val="CharacterStyle14"/>
          <w:spacing w:val="4"/>
          <w:w w:val="105"/>
          <w:sz w:val="22"/>
          <w:szCs w:val="22"/>
        </w:rPr>
        <w:t xml:space="preserve">No podrán </w:t>
      </w:r>
      <w:r w:rsidR="004D6A75" w:rsidRPr="00976CEE">
        <w:rPr>
          <w:rStyle w:val="CharacterStyle14"/>
          <w:spacing w:val="4"/>
          <w:w w:val="105"/>
          <w:sz w:val="22"/>
          <w:szCs w:val="22"/>
        </w:rPr>
        <w:t xml:space="preserve">imputarse al concepto de Gastos de </w:t>
      </w:r>
      <w:r w:rsidR="00450A77" w:rsidRPr="00976CEE">
        <w:rPr>
          <w:rStyle w:val="CharacterStyle14"/>
          <w:spacing w:val="4"/>
          <w:w w:val="105"/>
          <w:sz w:val="22"/>
          <w:szCs w:val="22"/>
        </w:rPr>
        <w:t>P</w:t>
      </w:r>
      <w:r w:rsidR="004D6A75" w:rsidRPr="00976CEE">
        <w:rPr>
          <w:rStyle w:val="CharacterStyle14"/>
          <w:spacing w:val="4"/>
          <w:w w:val="105"/>
          <w:sz w:val="22"/>
          <w:szCs w:val="22"/>
        </w:rPr>
        <w:t xml:space="preserve">ersonal los gastos originados por  personal </w:t>
      </w:r>
      <w:r w:rsidRPr="00976CEE">
        <w:rPr>
          <w:rStyle w:val="CharacterStyle14"/>
          <w:spacing w:val="4"/>
          <w:w w:val="105"/>
          <w:sz w:val="22"/>
          <w:szCs w:val="22"/>
        </w:rPr>
        <w:t>administrativo/</w:t>
      </w:r>
      <w:r w:rsidR="00711D27" w:rsidRPr="00976CEE">
        <w:rPr>
          <w:rStyle w:val="CharacterStyle14"/>
          <w:spacing w:val="4"/>
          <w:w w:val="105"/>
          <w:sz w:val="22"/>
          <w:szCs w:val="22"/>
        </w:rPr>
        <w:t xml:space="preserve">a </w:t>
      </w:r>
      <w:r w:rsidR="00C53BE9" w:rsidRPr="00976CEE">
        <w:rPr>
          <w:rStyle w:val="CharacterStyle14"/>
          <w:spacing w:val="4"/>
          <w:w w:val="105"/>
          <w:sz w:val="22"/>
          <w:szCs w:val="22"/>
        </w:rPr>
        <w:t xml:space="preserve">y de dirección </w:t>
      </w:r>
      <w:r w:rsidR="00711D27" w:rsidRPr="00976CEE">
        <w:rPr>
          <w:rStyle w:val="CharacterStyle14"/>
          <w:spacing w:val="4"/>
          <w:w w:val="105"/>
          <w:sz w:val="22"/>
          <w:szCs w:val="22"/>
        </w:rPr>
        <w:t>y/o</w:t>
      </w:r>
      <w:r w:rsidRPr="00976CEE">
        <w:rPr>
          <w:rStyle w:val="CharacterStyle14"/>
          <w:spacing w:val="4"/>
          <w:w w:val="105"/>
          <w:sz w:val="22"/>
          <w:szCs w:val="22"/>
        </w:rPr>
        <w:t xml:space="preserve"> </w:t>
      </w:r>
      <w:r w:rsidR="00C53BE9" w:rsidRPr="00976CEE">
        <w:rPr>
          <w:rStyle w:val="CharacterStyle14"/>
          <w:spacing w:val="4"/>
          <w:w w:val="105"/>
          <w:sz w:val="22"/>
          <w:szCs w:val="22"/>
        </w:rPr>
        <w:t>coordinación</w:t>
      </w:r>
      <w:r w:rsidR="004D6A75" w:rsidRPr="00976CEE">
        <w:rPr>
          <w:rStyle w:val="CharacterStyle14"/>
          <w:spacing w:val="4"/>
          <w:w w:val="105"/>
          <w:sz w:val="22"/>
          <w:szCs w:val="22"/>
        </w:rPr>
        <w:t>, debiendo imputarse este personal en el concepto “Gastos de Gestión y Administración”.</w:t>
      </w:r>
    </w:p>
    <w:p w14:paraId="48CA21FC" w14:textId="7DB99B46" w:rsidR="007174AD" w:rsidRPr="00976CEE" w:rsidRDefault="00C45D23" w:rsidP="002C4D3E">
      <w:pPr>
        <w:pStyle w:val="Style7"/>
        <w:numPr>
          <w:ilvl w:val="0"/>
          <w:numId w:val="26"/>
        </w:numPr>
        <w:tabs>
          <w:tab w:val="left" w:pos="709"/>
          <w:tab w:val="left" w:pos="1276"/>
        </w:tabs>
        <w:kinsoku w:val="0"/>
        <w:autoSpaceDE/>
        <w:spacing w:before="240" w:after="240" w:line="240" w:lineRule="auto"/>
        <w:ind w:right="84"/>
        <w:rPr>
          <w:rStyle w:val="CharacterStyle14"/>
          <w:w w:val="105"/>
          <w:sz w:val="22"/>
          <w:szCs w:val="22"/>
        </w:rPr>
      </w:pPr>
      <w:r w:rsidRPr="00976CEE">
        <w:rPr>
          <w:rStyle w:val="CharacterStyle14"/>
          <w:spacing w:val="2"/>
          <w:w w:val="105"/>
          <w:sz w:val="22"/>
          <w:szCs w:val="22"/>
        </w:rPr>
        <w:t xml:space="preserve">No podrán incluirse los gastos originados por los miembros de las Juntas </w:t>
      </w:r>
      <w:r w:rsidRPr="00976CEE">
        <w:rPr>
          <w:rStyle w:val="CharacterStyle14"/>
          <w:w w:val="105"/>
          <w:sz w:val="22"/>
          <w:szCs w:val="22"/>
        </w:rPr>
        <w:t>Directivas o Consejo</w:t>
      </w:r>
      <w:r w:rsidR="00545B63" w:rsidRPr="00976CEE">
        <w:rPr>
          <w:rStyle w:val="CharacterStyle14"/>
          <w:w w:val="105"/>
          <w:sz w:val="22"/>
          <w:szCs w:val="22"/>
        </w:rPr>
        <w:t xml:space="preserve">s de Dirección de las entidades en el ejercicio de sus funciones. </w:t>
      </w:r>
    </w:p>
    <w:p w14:paraId="073E771F" w14:textId="5486B4CE" w:rsidR="007174AD" w:rsidRPr="00976CEE" w:rsidRDefault="00C45D23" w:rsidP="002C4D3E">
      <w:pPr>
        <w:pStyle w:val="Style7"/>
        <w:numPr>
          <w:ilvl w:val="0"/>
          <w:numId w:val="26"/>
        </w:numPr>
        <w:tabs>
          <w:tab w:val="left" w:pos="709"/>
          <w:tab w:val="left" w:pos="1276"/>
        </w:tabs>
        <w:kinsoku w:val="0"/>
        <w:autoSpaceDE/>
        <w:spacing w:before="240" w:after="240" w:line="240" w:lineRule="auto"/>
        <w:ind w:right="84"/>
        <w:rPr>
          <w:rStyle w:val="CharacterStyle15"/>
          <w:w w:val="105"/>
          <w:sz w:val="22"/>
          <w:szCs w:val="22"/>
        </w:rPr>
      </w:pPr>
      <w:r w:rsidRPr="00976CEE">
        <w:rPr>
          <w:rStyle w:val="CharacterStyle15"/>
          <w:w w:val="105"/>
          <w:sz w:val="22"/>
          <w:szCs w:val="22"/>
        </w:rPr>
        <w:t>No podrán im</w:t>
      </w:r>
      <w:r w:rsidR="004D6A75" w:rsidRPr="00976CEE">
        <w:rPr>
          <w:rStyle w:val="CharacterStyle15"/>
          <w:w w:val="105"/>
          <w:sz w:val="22"/>
          <w:szCs w:val="22"/>
        </w:rPr>
        <w:t>putarse como gastos de personal</w:t>
      </w:r>
      <w:r w:rsidRPr="00976CEE">
        <w:rPr>
          <w:rStyle w:val="CharacterStyle15"/>
          <w:w w:val="105"/>
          <w:sz w:val="22"/>
          <w:szCs w:val="22"/>
        </w:rPr>
        <w:t xml:space="preserve"> complementos por gastos de transporte y/o </w:t>
      </w:r>
      <w:r w:rsidRPr="00976CEE">
        <w:rPr>
          <w:rStyle w:val="CharacterStyle15"/>
          <w:spacing w:val="-2"/>
          <w:w w:val="105"/>
          <w:sz w:val="22"/>
          <w:szCs w:val="22"/>
        </w:rPr>
        <w:t xml:space="preserve">dietas, a no ser que se trate de una cuantía fija mensual y no se supere el límite máximo de </w:t>
      </w:r>
      <w:r w:rsidRPr="00976CEE">
        <w:rPr>
          <w:rStyle w:val="CharacterStyle15"/>
          <w:w w:val="105"/>
          <w:sz w:val="22"/>
          <w:szCs w:val="22"/>
        </w:rPr>
        <w:t>retribuciones establecido para el correspondiente grupo de cotización.</w:t>
      </w:r>
    </w:p>
    <w:p w14:paraId="2A6B9EBD" w14:textId="4ED31DB9" w:rsidR="007174AD" w:rsidRPr="00976CEE" w:rsidRDefault="00C45D23" w:rsidP="002C4D3E">
      <w:pPr>
        <w:pStyle w:val="Style7"/>
        <w:numPr>
          <w:ilvl w:val="0"/>
          <w:numId w:val="26"/>
        </w:numPr>
        <w:tabs>
          <w:tab w:val="left" w:pos="709"/>
          <w:tab w:val="left" w:pos="1276"/>
        </w:tabs>
        <w:kinsoku w:val="0"/>
        <w:autoSpaceDE/>
        <w:spacing w:before="240" w:after="240" w:line="240" w:lineRule="auto"/>
        <w:ind w:right="84"/>
        <w:rPr>
          <w:rStyle w:val="CharacterStyle15"/>
          <w:w w:val="105"/>
          <w:sz w:val="22"/>
          <w:szCs w:val="22"/>
        </w:rPr>
      </w:pPr>
      <w:r w:rsidRPr="00976CEE">
        <w:rPr>
          <w:rStyle w:val="CharacterStyle15"/>
          <w:spacing w:val="3"/>
          <w:w w:val="105"/>
          <w:sz w:val="22"/>
          <w:szCs w:val="22"/>
        </w:rPr>
        <w:t xml:space="preserve">No tendrán consideración de gastos subvencionables los gastos en los que incurran las </w:t>
      </w:r>
      <w:r w:rsidRPr="00976CEE">
        <w:rPr>
          <w:rStyle w:val="CharacterStyle15"/>
          <w:w w:val="105"/>
          <w:sz w:val="22"/>
          <w:szCs w:val="22"/>
        </w:rPr>
        <w:t>entidades beneficiarias de la subvención respec</w:t>
      </w:r>
      <w:r w:rsidR="009A3BDB" w:rsidRPr="00976CEE">
        <w:rPr>
          <w:rStyle w:val="CharacterStyle15"/>
          <w:w w:val="105"/>
          <w:sz w:val="22"/>
          <w:szCs w:val="22"/>
        </w:rPr>
        <w:t>to al personal en situación de baja l</w:t>
      </w:r>
      <w:r w:rsidRPr="00976CEE">
        <w:rPr>
          <w:rStyle w:val="CharacterStyle15"/>
          <w:w w:val="105"/>
          <w:sz w:val="22"/>
          <w:szCs w:val="22"/>
        </w:rPr>
        <w:t>aboral, cuando ésta se prolongue por un periodo superior a un mes.</w:t>
      </w:r>
      <w:r w:rsidR="00C401FB" w:rsidRPr="00976CEE">
        <w:rPr>
          <w:rStyle w:val="CharacterStyle15"/>
          <w:w w:val="105"/>
          <w:sz w:val="22"/>
          <w:szCs w:val="22"/>
        </w:rPr>
        <w:t xml:space="preserve"> En caso de que la entidad contrate otro/a trabajador/a en sustitución de la persona causante de la baja, se podrá imputar el gasto hasta la finalización del plazo de ejecución del proyecto, sin que en ning</w:t>
      </w:r>
      <w:r w:rsidR="005D7E4F" w:rsidRPr="00976CEE">
        <w:rPr>
          <w:rStyle w:val="CharacterStyle15"/>
          <w:w w:val="105"/>
          <w:sz w:val="22"/>
          <w:szCs w:val="22"/>
        </w:rPr>
        <w:t>ún caso se solape</w:t>
      </w:r>
      <w:r w:rsidR="00C401FB" w:rsidRPr="00976CEE">
        <w:rPr>
          <w:rStyle w:val="CharacterStyle15"/>
          <w:w w:val="105"/>
          <w:sz w:val="22"/>
          <w:szCs w:val="22"/>
        </w:rPr>
        <w:t xml:space="preserve"> el mes de baja con el inicio de la imputación del gasto del n</w:t>
      </w:r>
      <w:r w:rsidR="005D7E4F" w:rsidRPr="00976CEE">
        <w:rPr>
          <w:rStyle w:val="CharacterStyle15"/>
          <w:w w:val="105"/>
          <w:sz w:val="22"/>
          <w:szCs w:val="22"/>
        </w:rPr>
        <w:t>uevo/a trabajador/a ni superen ambos contratos los importes establecidos en el apartado 5.1.1.1.</w:t>
      </w:r>
    </w:p>
    <w:p w14:paraId="79DF0608" w14:textId="017D2D76" w:rsidR="00821702" w:rsidRPr="002C4D3E" w:rsidRDefault="00C45D23" w:rsidP="002C4D3E">
      <w:pPr>
        <w:pStyle w:val="Style7"/>
        <w:numPr>
          <w:ilvl w:val="0"/>
          <w:numId w:val="26"/>
        </w:numPr>
        <w:tabs>
          <w:tab w:val="left" w:pos="709"/>
          <w:tab w:val="left" w:pos="1276"/>
        </w:tabs>
        <w:kinsoku w:val="0"/>
        <w:autoSpaceDE/>
        <w:spacing w:before="240" w:after="240" w:line="240" w:lineRule="auto"/>
        <w:ind w:right="84"/>
        <w:rPr>
          <w:rStyle w:val="CharacterStyle14"/>
          <w:w w:val="105"/>
          <w:sz w:val="22"/>
          <w:szCs w:val="22"/>
        </w:rPr>
      </w:pPr>
      <w:r w:rsidRPr="00976CEE">
        <w:rPr>
          <w:rStyle w:val="CharacterStyle15"/>
          <w:spacing w:val="3"/>
          <w:w w:val="105"/>
          <w:sz w:val="22"/>
          <w:szCs w:val="22"/>
        </w:rPr>
        <w:t>Los intereses aplicados a las cuotas de la Seguridad Social por aplazamientos de las mismas</w:t>
      </w:r>
      <w:bookmarkStart w:id="17" w:name="MANTENIMIENTOYACTUVIDADES522"/>
      <w:r w:rsidR="002C4D3E">
        <w:rPr>
          <w:rStyle w:val="CharacterStyle15"/>
          <w:spacing w:val="3"/>
          <w:w w:val="105"/>
          <w:sz w:val="22"/>
          <w:szCs w:val="22"/>
        </w:rPr>
        <w:t>.</w:t>
      </w:r>
    </w:p>
    <w:p w14:paraId="58D7DA83" w14:textId="77777777" w:rsidR="00737367" w:rsidRDefault="00737367" w:rsidP="00DE5F42">
      <w:pPr>
        <w:pStyle w:val="Style31"/>
        <w:tabs>
          <w:tab w:val="left" w:pos="567"/>
          <w:tab w:val="left" w:pos="1276"/>
        </w:tabs>
        <w:kinsoku w:val="0"/>
        <w:autoSpaceDE/>
        <w:spacing w:before="360" w:after="240" w:line="240" w:lineRule="auto"/>
        <w:ind w:left="567" w:right="85" w:firstLine="0"/>
        <w:rPr>
          <w:rStyle w:val="CharacterStyle14"/>
          <w:b/>
          <w:spacing w:val="-3"/>
          <w:w w:val="105"/>
          <w:sz w:val="22"/>
          <w:szCs w:val="22"/>
        </w:rPr>
      </w:pPr>
    </w:p>
    <w:p w14:paraId="455B5D93" w14:textId="2A47B022" w:rsidR="00C45D23" w:rsidRPr="00976CEE" w:rsidRDefault="001B1279" w:rsidP="00DE5F42">
      <w:pPr>
        <w:pStyle w:val="Style31"/>
        <w:tabs>
          <w:tab w:val="left" w:pos="567"/>
          <w:tab w:val="left" w:pos="1276"/>
        </w:tabs>
        <w:kinsoku w:val="0"/>
        <w:autoSpaceDE/>
        <w:spacing w:before="360" w:after="240" w:line="240" w:lineRule="auto"/>
        <w:ind w:left="567" w:right="85" w:firstLine="0"/>
        <w:rPr>
          <w:rStyle w:val="CharacterStyle14"/>
          <w:b/>
          <w:spacing w:val="-3"/>
          <w:sz w:val="22"/>
          <w:szCs w:val="22"/>
        </w:rPr>
      </w:pPr>
      <w:r w:rsidRPr="00976CEE">
        <w:rPr>
          <w:rStyle w:val="CharacterStyle14"/>
          <w:b/>
          <w:spacing w:val="-3"/>
          <w:w w:val="105"/>
          <w:sz w:val="22"/>
          <w:szCs w:val="22"/>
        </w:rPr>
        <w:lastRenderedPageBreak/>
        <w:t>5.1.2</w:t>
      </w:r>
      <w:r w:rsidR="00C45D23" w:rsidRPr="00976CEE">
        <w:rPr>
          <w:rStyle w:val="CharacterStyle14"/>
          <w:b/>
          <w:spacing w:val="-3"/>
          <w:w w:val="105"/>
          <w:sz w:val="22"/>
          <w:szCs w:val="22"/>
        </w:rPr>
        <w:t xml:space="preserve"> MANTENIMIENTO Y ACTIVIDADES</w:t>
      </w:r>
      <w:r w:rsidR="00B9387C">
        <w:rPr>
          <w:rStyle w:val="CharacterStyle14"/>
          <w:b/>
          <w:spacing w:val="-3"/>
          <w:w w:val="105"/>
          <w:sz w:val="22"/>
          <w:szCs w:val="22"/>
        </w:rPr>
        <w:fldChar w:fldCharType="begin"/>
      </w:r>
      <w:r w:rsidR="00B9387C">
        <w:instrText xml:space="preserve"> XE "</w:instrText>
      </w:r>
      <w:r w:rsidR="00B9387C" w:rsidRPr="005903D3">
        <w:rPr>
          <w:rStyle w:val="CharacterStyle14"/>
          <w:b/>
          <w:spacing w:val="-3"/>
          <w:w w:val="105"/>
          <w:sz w:val="22"/>
          <w:szCs w:val="22"/>
        </w:rPr>
        <w:instrText>5.1.2 MANTENIMIENTO Y ACTIVIDADES</w:instrText>
      </w:r>
      <w:r w:rsidR="00B9387C">
        <w:instrText xml:space="preserve">" </w:instrText>
      </w:r>
      <w:r w:rsidR="00B9387C">
        <w:rPr>
          <w:rStyle w:val="CharacterStyle14"/>
          <w:b/>
          <w:spacing w:val="-3"/>
          <w:w w:val="105"/>
          <w:sz w:val="22"/>
          <w:szCs w:val="22"/>
        </w:rPr>
        <w:fldChar w:fldCharType="end"/>
      </w:r>
    </w:p>
    <w:p w14:paraId="6DB29388" w14:textId="6118BA05" w:rsidR="00C45D23" w:rsidRPr="00976CEE" w:rsidRDefault="00F80115" w:rsidP="00DE5F42">
      <w:pPr>
        <w:pStyle w:val="Style31"/>
        <w:tabs>
          <w:tab w:val="left" w:pos="567"/>
          <w:tab w:val="left" w:pos="1276"/>
        </w:tabs>
        <w:kinsoku w:val="0"/>
        <w:autoSpaceDE/>
        <w:spacing w:before="360" w:after="240" w:line="240" w:lineRule="auto"/>
        <w:ind w:left="567" w:right="85" w:firstLine="0"/>
        <w:rPr>
          <w:rStyle w:val="CharacterStyle14"/>
          <w:spacing w:val="-3"/>
          <w:w w:val="105"/>
          <w:sz w:val="22"/>
          <w:szCs w:val="22"/>
        </w:rPr>
      </w:pPr>
      <w:bookmarkStart w:id="18" w:name="DEFINICION522"/>
      <w:bookmarkStart w:id="19" w:name="Definicion512"/>
      <w:bookmarkEnd w:id="17"/>
      <w:bookmarkEnd w:id="18"/>
      <w:r w:rsidRPr="00976CEE">
        <w:rPr>
          <w:rStyle w:val="CharacterStyle14"/>
          <w:b/>
          <w:w w:val="105"/>
          <w:sz w:val="22"/>
          <w:szCs w:val="22"/>
        </w:rPr>
        <w:t xml:space="preserve">5.1.2.1 </w:t>
      </w:r>
      <w:r w:rsidR="00C45D23" w:rsidRPr="00976CEE">
        <w:rPr>
          <w:rStyle w:val="CharacterStyle14"/>
          <w:b/>
          <w:w w:val="105"/>
          <w:sz w:val="22"/>
          <w:szCs w:val="22"/>
        </w:rPr>
        <w:t>Definición</w:t>
      </w:r>
      <w:bookmarkEnd w:id="19"/>
      <w:r w:rsidR="00B9387C">
        <w:rPr>
          <w:rStyle w:val="CharacterStyle14"/>
          <w:b/>
          <w:w w:val="105"/>
          <w:sz w:val="22"/>
          <w:szCs w:val="22"/>
        </w:rPr>
        <w:fldChar w:fldCharType="begin"/>
      </w:r>
      <w:r w:rsidR="00B9387C">
        <w:instrText xml:space="preserve"> XE "</w:instrText>
      </w:r>
      <w:r w:rsidR="00B9387C" w:rsidRPr="003C0A0B">
        <w:rPr>
          <w:rStyle w:val="CharacterStyle14"/>
          <w:b/>
          <w:w w:val="105"/>
          <w:sz w:val="22"/>
          <w:szCs w:val="22"/>
        </w:rPr>
        <w:instrText>5.1.2.1 Definición</w:instrText>
      </w:r>
      <w:r w:rsidR="00B9387C">
        <w:instrText xml:space="preserve">" </w:instrText>
      </w:r>
      <w:r w:rsidR="00B9387C">
        <w:rPr>
          <w:rStyle w:val="CharacterStyle14"/>
          <w:b/>
          <w:w w:val="105"/>
          <w:sz w:val="22"/>
          <w:szCs w:val="22"/>
        </w:rPr>
        <w:fldChar w:fldCharType="end"/>
      </w:r>
    </w:p>
    <w:p w14:paraId="0DC04D5C" w14:textId="54AB85D9" w:rsidR="00C45D23" w:rsidRPr="00976CEE" w:rsidRDefault="00E12A4E" w:rsidP="00875488">
      <w:pPr>
        <w:pStyle w:val="Style31"/>
        <w:tabs>
          <w:tab w:val="left" w:pos="567"/>
          <w:tab w:val="left" w:pos="1276"/>
        </w:tabs>
        <w:kinsoku w:val="0"/>
        <w:autoSpaceDE/>
        <w:spacing w:before="240" w:after="240" w:line="240" w:lineRule="auto"/>
        <w:ind w:left="567" w:right="84" w:firstLine="0"/>
        <w:rPr>
          <w:rStyle w:val="CharacterStyle14"/>
          <w:w w:val="105"/>
          <w:sz w:val="22"/>
          <w:szCs w:val="22"/>
        </w:rPr>
      </w:pPr>
      <w:r w:rsidRPr="00976CEE">
        <w:rPr>
          <w:rFonts w:eastAsiaTheme="minorHAnsi"/>
          <w:sz w:val="22"/>
          <w:szCs w:val="22"/>
          <w:lang w:eastAsia="en-US"/>
        </w:rPr>
        <w:t>Se imputarán los gastos derivados directamente de la realización del proyecto subvencionado, tanto los relacionados co</w:t>
      </w:r>
      <w:r w:rsidR="00CA51C4" w:rsidRPr="00976CEE">
        <w:rPr>
          <w:rFonts w:eastAsiaTheme="minorHAnsi"/>
          <w:sz w:val="22"/>
          <w:szCs w:val="22"/>
          <w:lang w:eastAsia="en-US"/>
        </w:rPr>
        <w:t>n el desarrollo de la actividad</w:t>
      </w:r>
      <w:r w:rsidRPr="00976CEE">
        <w:rPr>
          <w:rFonts w:eastAsiaTheme="minorHAnsi"/>
          <w:sz w:val="22"/>
          <w:szCs w:val="22"/>
          <w:lang w:eastAsia="en-US"/>
        </w:rPr>
        <w:t xml:space="preserve"> como con el mantenimiento del local donde ésta se realiza, excluyendo los gastos propios del funcionamiento habitual de la entidad que se imputarán dentro de los Gastos de Gestión y de Administración.</w:t>
      </w:r>
    </w:p>
    <w:p w14:paraId="128B98B5" w14:textId="51593E52" w:rsidR="00C45D23" w:rsidRPr="00976CEE" w:rsidRDefault="00DC1727" w:rsidP="00DE5F42">
      <w:pPr>
        <w:pStyle w:val="Style31"/>
        <w:tabs>
          <w:tab w:val="left" w:pos="567"/>
          <w:tab w:val="left" w:pos="1276"/>
        </w:tabs>
        <w:kinsoku w:val="0"/>
        <w:autoSpaceDE/>
        <w:spacing w:before="360" w:after="240" w:line="240" w:lineRule="auto"/>
        <w:ind w:left="573" w:right="85" w:firstLine="0"/>
        <w:rPr>
          <w:rStyle w:val="CharacterStyle14"/>
          <w:b/>
          <w:w w:val="105"/>
          <w:sz w:val="22"/>
          <w:szCs w:val="22"/>
        </w:rPr>
      </w:pPr>
      <w:bookmarkStart w:id="20" w:name="GAstosImputables522"/>
      <w:r w:rsidRPr="00976CEE">
        <w:rPr>
          <w:rStyle w:val="CharacterStyle14"/>
          <w:b/>
          <w:w w:val="105"/>
          <w:sz w:val="22"/>
          <w:szCs w:val="22"/>
        </w:rPr>
        <w:t xml:space="preserve">5.1.2.2 </w:t>
      </w:r>
      <w:r w:rsidR="00C45D23" w:rsidRPr="00976CEE">
        <w:rPr>
          <w:rStyle w:val="CharacterStyle14"/>
          <w:b/>
          <w:w w:val="105"/>
          <w:sz w:val="22"/>
          <w:szCs w:val="22"/>
        </w:rPr>
        <w:t>Gastos Imputables</w:t>
      </w:r>
      <w:bookmarkEnd w:id="20"/>
      <w:r w:rsidR="00B9387C">
        <w:rPr>
          <w:rStyle w:val="CharacterStyle14"/>
          <w:b/>
          <w:w w:val="105"/>
          <w:sz w:val="22"/>
          <w:szCs w:val="22"/>
        </w:rPr>
        <w:fldChar w:fldCharType="begin"/>
      </w:r>
      <w:r w:rsidR="00B9387C">
        <w:instrText xml:space="preserve"> XE "</w:instrText>
      </w:r>
      <w:r w:rsidR="00B9387C" w:rsidRPr="00A53931">
        <w:rPr>
          <w:rStyle w:val="CharacterStyle14"/>
          <w:b/>
          <w:w w:val="105"/>
          <w:sz w:val="22"/>
          <w:szCs w:val="22"/>
        </w:rPr>
        <w:instrText>5.1.2.2 Gastos Imputables</w:instrText>
      </w:r>
      <w:r w:rsidR="00B9387C">
        <w:instrText xml:space="preserve">" </w:instrText>
      </w:r>
      <w:r w:rsidR="00B9387C">
        <w:rPr>
          <w:rStyle w:val="CharacterStyle14"/>
          <w:b/>
          <w:w w:val="105"/>
          <w:sz w:val="22"/>
          <w:szCs w:val="22"/>
        </w:rPr>
        <w:fldChar w:fldCharType="end"/>
      </w:r>
    </w:p>
    <w:p w14:paraId="6C29E024" w14:textId="261D8DB6" w:rsidR="00C45D23" w:rsidRPr="001A4A36" w:rsidRDefault="00F80115" w:rsidP="00875488">
      <w:pPr>
        <w:pStyle w:val="Style1"/>
        <w:tabs>
          <w:tab w:val="left" w:pos="567"/>
          <w:tab w:val="left" w:pos="1276"/>
        </w:tabs>
        <w:kinsoku w:val="0"/>
        <w:autoSpaceDE/>
        <w:adjustRightInd/>
        <w:spacing w:before="240" w:after="240"/>
        <w:ind w:left="567" w:right="84"/>
        <w:rPr>
          <w:rStyle w:val="CharacterStyle15"/>
          <w:rFonts w:ascii="Arial" w:hAnsi="Arial" w:cs="Arial"/>
          <w:bCs/>
          <w:spacing w:val="5"/>
          <w:sz w:val="22"/>
          <w:szCs w:val="22"/>
        </w:rPr>
      </w:pPr>
      <w:bookmarkStart w:id="21" w:name="GASTOSLOCAL"/>
      <w:bookmarkEnd w:id="21"/>
      <w:r w:rsidRPr="001A4A36">
        <w:rPr>
          <w:rStyle w:val="CharacterStyle15"/>
          <w:rFonts w:ascii="Arial" w:hAnsi="Arial" w:cs="Arial"/>
          <w:b/>
          <w:bCs/>
          <w:spacing w:val="5"/>
          <w:sz w:val="22"/>
          <w:szCs w:val="22"/>
        </w:rPr>
        <w:t xml:space="preserve">a) </w:t>
      </w:r>
      <w:r w:rsidR="00C45D23" w:rsidRPr="001A4A36">
        <w:rPr>
          <w:rStyle w:val="CharacterStyle15"/>
          <w:rFonts w:ascii="Arial" w:hAnsi="Arial" w:cs="Arial"/>
          <w:b/>
          <w:bCs/>
          <w:spacing w:val="5"/>
          <w:sz w:val="22"/>
          <w:szCs w:val="22"/>
        </w:rPr>
        <w:t xml:space="preserve">Gastos del local donde se desarrolla el </w:t>
      </w:r>
      <w:r w:rsidR="00C45D23" w:rsidRPr="001A4A36">
        <w:rPr>
          <w:rStyle w:val="CharacterStyle15"/>
          <w:rFonts w:ascii="Arial" w:hAnsi="Arial" w:cs="Arial"/>
          <w:b/>
          <w:bCs/>
          <w:spacing w:val="-1"/>
          <w:sz w:val="22"/>
          <w:szCs w:val="22"/>
        </w:rPr>
        <w:t>proyecto</w:t>
      </w:r>
      <w:r w:rsidR="00C45D23" w:rsidRPr="001A4A36">
        <w:rPr>
          <w:rStyle w:val="CharacterStyle15"/>
          <w:rFonts w:ascii="Arial" w:hAnsi="Arial" w:cs="Arial"/>
          <w:b/>
          <w:bCs/>
          <w:spacing w:val="5"/>
          <w:sz w:val="22"/>
          <w:szCs w:val="22"/>
        </w:rPr>
        <w:t xml:space="preserve"> subvencionado:</w:t>
      </w:r>
    </w:p>
    <w:p w14:paraId="21D75A8F" w14:textId="0EAB64D4" w:rsidR="00C45D23" w:rsidRPr="00252F21" w:rsidRDefault="00E12A4E" w:rsidP="00875488">
      <w:pPr>
        <w:pStyle w:val="Style1"/>
        <w:tabs>
          <w:tab w:val="left" w:pos="567"/>
          <w:tab w:val="left" w:pos="1276"/>
        </w:tabs>
        <w:kinsoku w:val="0"/>
        <w:autoSpaceDE/>
        <w:adjustRightInd/>
        <w:spacing w:before="240" w:after="240"/>
        <w:ind w:left="567" w:right="84"/>
        <w:jc w:val="both"/>
        <w:rPr>
          <w:rStyle w:val="CharacterStyle14"/>
          <w:strike/>
          <w:sz w:val="22"/>
          <w:szCs w:val="22"/>
        </w:rPr>
      </w:pPr>
      <w:r w:rsidRPr="001A4A36">
        <w:rPr>
          <w:rFonts w:ascii="Arial" w:eastAsiaTheme="minorHAnsi" w:hAnsi="Arial" w:cs="Arial"/>
          <w:sz w:val="22"/>
          <w:szCs w:val="22"/>
        </w:rPr>
        <w:t xml:space="preserve">1.- Arrendamiento de bienes inmuebles </w:t>
      </w:r>
      <w:r w:rsidR="000575D1" w:rsidRPr="001A4A36">
        <w:rPr>
          <w:rFonts w:ascii="Arial" w:eastAsiaTheme="minorHAnsi" w:hAnsi="Arial" w:cs="Arial"/>
          <w:sz w:val="22"/>
          <w:szCs w:val="22"/>
        </w:rPr>
        <w:t xml:space="preserve">(terrenos, solares y edificios) </w:t>
      </w:r>
      <w:r w:rsidRPr="001A4A36">
        <w:rPr>
          <w:rFonts w:ascii="Arial" w:eastAsiaTheme="minorHAnsi" w:hAnsi="Arial" w:cs="Arial"/>
          <w:sz w:val="22"/>
          <w:szCs w:val="22"/>
        </w:rPr>
        <w:t>y bienes muebles</w:t>
      </w:r>
      <w:r w:rsidR="007934BF" w:rsidRPr="001A4A36">
        <w:rPr>
          <w:rFonts w:ascii="Arial" w:eastAsiaTheme="minorHAnsi" w:hAnsi="Arial" w:cs="Arial"/>
          <w:sz w:val="22"/>
          <w:szCs w:val="22"/>
        </w:rPr>
        <w:t xml:space="preserve"> (equipos inform</w:t>
      </w:r>
      <w:r w:rsidR="00C362EA" w:rsidRPr="001A4A36">
        <w:rPr>
          <w:rFonts w:ascii="Arial" w:eastAsiaTheme="minorHAnsi" w:hAnsi="Arial" w:cs="Arial"/>
          <w:sz w:val="22"/>
          <w:szCs w:val="22"/>
        </w:rPr>
        <w:t xml:space="preserve">áticos, maquinaria, mobiliario y </w:t>
      </w:r>
      <w:r w:rsidR="007934BF" w:rsidRPr="001A4A36">
        <w:rPr>
          <w:rFonts w:ascii="Arial" w:eastAsiaTheme="minorHAnsi" w:hAnsi="Arial" w:cs="Arial"/>
          <w:sz w:val="22"/>
          <w:szCs w:val="22"/>
        </w:rPr>
        <w:t>enseres).</w:t>
      </w:r>
      <w:r w:rsidRPr="001A4A36">
        <w:rPr>
          <w:rFonts w:ascii="Arial" w:eastAsiaTheme="minorHAnsi" w:hAnsi="Arial" w:cs="Arial"/>
          <w:sz w:val="22"/>
          <w:szCs w:val="22"/>
        </w:rPr>
        <w:t xml:space="preserve"> </w:t>
      </w:r>
      <w:r w:rsidR="001A4A36" w:rsidRPr="00252F21">
        <w:rPr>
          <w:rFonts w:ascii="Arial" w:eastAsiaTheme="minorHAnsi" w:hAnsi="Arial" w:cs="Arial"/>
          <w:sz w:val="22"/>
          <w:szCs w:val="22"/>
        </w:rPr>
        <w:t>No se admitirá renting, leasing y figuras similares.</w:t>
      </w:r>
    </w:p>
    <w:p w14:paraId="4091447F" w14:textId="213B9809" w:rsidR="00C45D23" w:rsidRPr="00976CEE" w:rsidRDefault="00C45D23" w:rsidP="00875488">
      <w:pPr>
        <w:pStyle w:val="Style1"/>
        <w:tabs>
          <w:tab w:val="left" w:pos="567"/>
          <w:tab w:val="left" w:pos="1276"/>
        </w:tabs>
        <w:kinsoku w:val="0"/>
        <w:autoSpaceDE/>
        <w:adjustRightInd/>
        <w:spacing w:before="240" w:after="240"/>
        <w:ind w:left="567" w:right="84"/>
        <w:jc w:val="both"/>
        <w:rPr>
          <w:rStyle w:val="CharacterStyle15"/>
          <w:rFonts w:ascii="Arial" w:hAnsi="Arial" w:cs="Arial"/>
          <w:w w:val="105"/>
          <w:sz w:val="22"/>
          <w:szCs w:val="22"/>
        </w:rPr>
      </w:pPr>
      <w:r w:rsidRPr="00976CEE">
        <w:rPr>
          <w:rStyle w:val="CharacterStyle14"/>
          <w:sz w:val="22"/>
          <w:szCs w:val="22"/>
        </w:rPr>
        <w:t>Para justificar los gastos ocasionados por el arrendamiento de inmuebles urbanos, además del contrato y de los documentos acreditativos del gasto y del pago deber</w:t>
      </w:r>
      <w:r w:rsidR="00E12A4E" w:rsidRPr="00976CEE">
        <w:rPr>
          <w:rStyle w:val="CharacterStyle14"/>
          <w:sz w:val="22"/>
          <w:szCs w:val="22"/>
        </w:rPr>
        <w:t>á presentar los justificantes (m</w:t>
      </w:r>
      <w:r w:rsidRPr="00976CEE">
        <w:rPr>
          <w:rStyle w:val="CharacterStyle14"/>
          <w:sz w:val="22"/>
          <w:szCs w:val="22"/>
        </w:rPr>
        <w:t xml:space="preserve">odelos 115 y 180) de ingresos de retenciones e ingresos a cuenta del Impuesto sobre la Renta de las Personas Físicas en relación con rendimientos procedentes del arrendamiento de inmuebles urbanos </w:t>
      </w:r>
      <w:r w:rsidR="00E12A4E" w:rsidRPr="00976CEE">
        <w:rPr>
          <w:rStyle w:val="CharacterStyle14"/>
          <w:sz w:val="22"/>
          <w:szCs w:val="22"/>
        </w:rPr>
        <w:t>y prueba de pago correspondiente</w:t>
      </w:r>
      <w:r w:rsidRPr="00976CEE">
        <w:rPr>
          <w:rStyle w:val="CharacterStyle14"/>
          <w:sz w:val="22"/>
          <w:szCs w:val="22"/>
        </w:rPr>
        <w:t xml:space="preserve">. Se aplicará el tipo de retención que corresponda sobre los ingresos </w:t>
      </w:r>
      <w:r w:rsidR="00E12A4E" w:rsidRPr="00976CEE">
        <w:rPr>
          <w:rStyle w:val="CharacterStyle14"/>
          <w:sz w:val="22"/>
          <w:szCs w:val="22"/>
        </w:rPr>
        <w:t>íntegros</w:t>
      </w:r>
      <w:r w:rsidR="000575D1" w:rsidRPr="00976CEE">
        <w:rPr>
          <w:rStyle w:val="CharacterStyle14"/>
          <w:sz w:val="22"/>
          <w:szCs w:val="22"/>
        </w:rPr>
        <w:t xml:space="preserve"> o, en su caso, el c</w:t>
      </w:r>
      <w:r w:rsidRPr="00976CEE">
        <w:rPr>
          <w:rStyle w:val="CharacterStyle14"/>
          <w:sz w:val="22"/>
          <w:szCs w:val="22"/>
        </w:rPr>
        <w:t xml:space="preserve">ertificado de la Agencia Tributaria de exoneración de retención a los arrendadores en el año de ejecución de </w:t>
      </w:r>
      <w:r w:rsidRPr="00432CDB">
        <w:rPr>
          <w:rStyle w:val="CharacterStyle14"/>
          <w:sz w:val="22"/>
          <w:szCs w:val="22"/>
        </w:rPr>
        <w:t>la subvención</w:t>
      </w:r>
      <w:r w:rsidRPr="00432CDB">
        <w:rPr>
          <w:rStyle w:val="CharacterStyle15"/>
          <w:rFonts w:ascii="Arial" w:hAnsi="Arial" w:cs="Arial"/>
          <w:w w:val="105"/>
          <w:sz w:val="22"/>
          <w:szCs w:val="22"/>
        </w:rPr>
        <w:t>.</w:t>
      </w:r>
    </w:p>
    <w:p w14:paraId="1F34A32B" w14:textId="7165BFE6" w:rsidR="00BF5EAE" w:rsidRPr="00976CEE" w:rsidRDefault="00A66499" w:rsidP="00875488">
      <w:pPr>
        <w:pStyle w:val="Style7"/>
        <w:tabs>
          <w:tab w:val="left" w:pos="567"/>
          <w:tab w:val="left" w:pos="1276"/>
        </w:tabs>
        <w:kinsoku w:val="0"/>
        <w:autoSpaceDE/>
        <w:spacing w:before="240" w:after="240" w:line="240" w:lineRule="auto"/>
        <w:ind w:left="567" w:right="84"/>
        <w:rPr>
          <w:rStyle w:val="CharacterStyle14"/>
          <w:color w:val="000000" w:themeColor="text1"/>
          <w:spacing w:val="3"/>
          <w:w w:val="105"/>
          <w:sz w:val="22"/>
          <w:szCs w:val="22"/>
        </w:rPr>
      </w:pPr>
      <w:r w:rsidRPr="00976CEE">
        <w:rPr>
          <w:rStyle w:val="CharacterStyle14"/>
          <w:color w:val="000000" w:themeColor="text1"/>
          <w:spacing w:val="3"/>
          <w:w w:val="105"/>
          <w:sz w:val="22"/>
          <w:szCs w:val="22"/>
        </w:rPr>
        <w:t>2</w:t>
      </w:r>
      <w:r w:rsidR="00BF5EAE" w:rsidRPr="00976CEE">
        <w:rPr>
          <w:rStyle w:val="CharacterStyle14"/>
          <w:color w:val="000000" w:themeColor="text1"/>
          <w:spacing w:val="3"/>
          <w:w w:val="105"/>
          <w:sz w:val="22"/>
          <w:szCs w:val="22"/>
        </w:rPr>
        <w:t xml:space="preserve">.- </w:t>
      </w:r>
      <w:r w:rsidR="000275D1" w:rsidRPr="00976CEE">
        <w:rPr>
          <w:rStyle w:val="CharacterStyle14"/>
          <w:color w:val="000000" w:themeColor="text1"/>
          <w:spacing w:val="3"/>
          <w:w w:val="105"/>
          <w:sz w:val="22"/>
          <w:szCs w:val="22"/>
        </w:rPr>
        <w:t>Suministros: a</w:t>
      </w:r>
      <w:r w:rsidR="00C45D23" w:rsidRPr="00976CEE">
        <w:rPr>
          <w:rStyle w:val="CharacterStyle14"/>
          <w:color w:val="000000" w:themeColor="text1"/>
          <w:spacing w:val="3"/>
          <w:w w:val="105"/>
          <w:sz w:val="22"/>
          <w:szCs w:val="22"/>
        </w:rPr>
        <w:t xml:space="preserve">gua, </w:t>
      </w:r>
      <w:r w:rsidR="000275D1" w:rsidRPr="00976CEE">
        <w:rPr>
          <w:rStyle w:val="CharacterStyle14"/>
          <w:color w:val="000000" w:themeColor="text1"/>
          <w:spacing w:val="3"/>
          <w:w w:val="105"/>
          <w:sz w:val="22"/>
          <w:szCs w:val="22"/>
        </w:rPr>
        <w:t>electricidad, gas y combustible de calefacción</w:t>
      </w:r>
      <w:r w:rsidR="00BF5EAE" w:rsidRPr="00976CEE">
        <w:rPr>
          <w:rStyle w:val="CharacterStyle14"/>
          <w:color w:val="000000" w:themeColor="text1"/>
          <w:spacing w:val="3"/>
          <w:w w:val="105"/>
          <w:sz w:val="22"/>
          <w:szCs w:val="22"/>
        </w:rPr>
        <w:t>.</w:t>
      </w:r>
    </w:p>
    <w:p w14:paraId="08AD02C3" w14:textId="275AD38B" w:rsidR="00C45D23" w:rsidRPr="00976CEE" w:rsidRDefault="0079716B" w:rsidP="00875488">
      <w:pPr>
        <w:pStyle w:val="Style7"/>
        <w:tabs>
          <w:tab w:val="left" w:pos="567"/>
          <w:tab w:val="left" w:pos="1276"/>
        </w:tabs>
        <w:kinsoku w:val="0"/>
        <w:autoSpaceDE/>
        <w:spacing w:before="240" w:after="240" w:line="240" w:lineRule="auto"/>
        <w:ind w:left="567" w:right="84"/>
        <w:rPr>
          <w:rStyle w:val="CharacterStyle14"/>
          <w:spacing w:val="3"/>
          <w:w w:val="105"/>
          <w:sz w:val="22"/>
          <w:szCs w:val="22"/>
        </w:rPr>
      </w:pPr>
      <w:r w:rsidRPr="00976CEE">
        <w:rPr>
          <w:rStyle w:val="CharacterStyle14"/>
          <w:spacing w:val="3"/>
          <w:w w:val="105"/>
          <w:sz w:val="22"/>
          <w:szCs w:val="22"/>
        </w:rPr>
        <w:t>3</w:t>
      </w:r>
      <w:r w:rsidR="00BF5EAE" w:rsidRPr="00976CEE">
        <w:rPr>
          <w:rStyle w:val="CharacterStyle14"/>
          <w:spacing w:val="3"/>
          <w:w w:val="105"/>
          <w:sz w:val="22"/>
          <w:szCs w:val="22"/>
        </w:rPr>
        <w:t xml:space="preserve">.- </w:t>
      </w:r>
      <w:r w:rsidRPr="00976CEE">
        <w:rPr>
          <w:rStyle w:val="CharacterStyle14"/>
          <w:spacing w:val="3"/>
          <w:w w:val="105"/>
          <w:sz w:val="22"/>
          <w:szCs w:val="22"/>
        </w:rPr>
        <w:t>Primas de seguro del local donde se desarrolla el proyecto.</w:t>
      </w:r>
    </w:p>
    <w:p w14:paraId="704F9933" w14:textId="531EC581" w:rsidR="00C45D23" w:rsidRPr="00976CEE" w:rsidRDefault="0079716B" w:rsidP="00875488">
      <w:pPr>
        <w:pStyle w:val="Style7"/>
        <w:tabs>
          <w:tab w:val="left" w:pos="567"/>
          <w:tab w:val="left" w:pos="1276"/>
        </w:tabs>
        <w:kinsoku w:val="0"/>
        <w:autoSpaceDE/>
        <w:spacing w:before="240" w:after="240" w:line="240" w:lineRule="auto"/>
        <w:ind w:left="567" w:right="84"/>
        <w:rPr>
          <w:rStyle w:val="CharacterStyle14"/>
          <w:color w:val="000000" w:themeColor="text1"/>
          <w:spacing w:val="3"/>
          <w:w w:val="105"/>
          <w:sz w:val="22"/>
          <w:szCs w:val="22"/>
        </w:rPr>
      </w:pPr>
      <w:r w:rsidRPr="00976CEE">
        <w:rPr>
          <w:rStyle w:val="CharacterStyle14"/>
          <w:color w:val="000000" w:themeColor="text1"/>
          <w:spacing w:val="3"/>
          <w:w w:val="105"/>
          <w:sz w:val="22"/>
          <w:szCs w:val="22"/>
        </w:rPr>
        <w:t>4</w:t>
      </w:r>
      <w:r w:rsidR="00BF5EAE" w:rsidRPr="00976CEE">
        <w:rPr>
          <w:rStyle w:val="CharacterStyle14"/>
          <w:color w:val="000000" w:themeColor="text1"/>
          <w:spacing w:val="3"/>
          <w:w w:val="105"/>
          <w:sz w:val="22"/>
          <w:szCs w:val="22"/>
        </w:rPr>
        <w:t xml:space="preserve">.- </w:t>
      </w:r>
      <w:r w:rsidR="0081653F" w:rsidRPr="00976CEE">
        <w:rPr>
          <w:rStyle w:val="CharacterStyle14"/>
          <w:color w:val="000000" w:themeColor="text1"/>
          <w:spacing w:val="3"/>
          <w:w w:val="105"/>
          <w:sz w:val="22"/>
          <w:szCs w:val="22"/>
        </w:rPr>
        <w:t>Comunicaciones: t</w:t>
      </w:r>
      <w:r w:rsidRPr="00976CEE">
        <w:rPr>
          <w:rStyle w:val="CharacterStyle14"/>
          <w:color w:val="000000" w:themeColor="text1"/>
          <w:spacing w:val="3"/>
          <w:w w:val="105"/>
          <w:sz w:val="22"/>
          <w:szCs w:val="22"/>
        </w:rPr>
        <w:t>eléfono,</w:t>
      </w:r>
      <w:r w:rsidR="0079224D" w:rsidRPr="00976CEE">
        <w:rPr>
          <w:rStyle w:val="CharacterStyle14"/>
          <w:color w:val="000000" w:themeColor="text1"/>
          <w:spacing w:val="3"/>
          <w:w w:val="105"/>
          <w:sz w:val="22"/>
          <w:szCs w:val="22"/>
        </w:rPr>
        <w:t xml:space="preserve"> internet, </w:t>
      </w:r>
      <w:r w:rsidR="00C45D23" w:rsidRPr="00976CEE">
        <w:rPr>
          <w:rStyle w:val="CharacterStyle14"/>
          <w:color w:val="000000" w:themeColor="text1"/>
          <w:spacing w:val="3"/>
          <w:w w:val="105"/>
          <w:sz w:val="22"/>
          <w:szCs w:val="22"/>
        </w:rPr>
        <w:t>telegramas, correo y mensajería.</w:t>
      </w:r>
      <w:r w:rsidR="0081653F" w:rsidRPr="00976CEE">
        <w:rPr>
          <w:rStyle w:val="CharacterStyle14"/>
          <w:color w:val="000000" w:themeColor="text1"/>
          <w:spacing w:val="3"/>
          <w:w w:val="105"/>
          <w:sz w:val="22"/>
          <w:szCs w:val="22"/>
        </w:rPr>
        <w:t xml:space="preserve"> En el caso de la telefonía móvil, para tener consideración de gasto subvencionable las líneas han de ser titularidad de la entidad y estar sujeta a una tarifa plana mensual. Los costes que superen el coste mensual de la tarifa plana no serán subvencionables.</w:t>
      </w:r>
    </w:p>
    <w:p w14:paraId="6145CF91" w14:textId="0D558781" w:rsidR="00C45D23" w:rsidRPr="00976CEE" w:rsidRDefault="0079716B" w:rsidP="00875488">
      <w:pPr>
        <w:pStyle w:val="Style7"/>
        <w:tabs>
          <w:tab w:val="left" w:pos="567"/>
          <w:tab w:val="left" w:pos="1276"/>
        </w:tabs>
        <w:kinsoku w:val="0"/>
        <w:autoSpaceDE/>
        <w:spacing w:before="240" w:after="240" w:line="240" w:lineRule="auto"/>
        <w:ind w:left="567" w:right="84"/>
        <w:rPr>
          <w:rStyle w:val="CharacterStyle14"/>
          <w:color w:val="000000" w:themeColor="text1"/>
          <w:spacing w:val="3"/>
          <w:w w:val="105"/>
          <w:sz w:val="22"/>
          <w:szCs w:val="22"/>
        </w:rPr>
      </w:pPr>
      <w:r w:rsidRPr="00976CEE">
        <w:rPr>
          <w:rStyle w:val="CharacterStyle14"/>
          <w:color w:val="000000" w:themeColor="text1"/>
          <w:spacing w:val="3"/>
          <w:w w:val="105"/>
          <w:sz w:val="22"/>
          <w:szCs w:val="22"/>
        </w:rPr>
        <w:t>5</w:t>
      </w:r>
      <w:r w:rsidR="0081653F" w:rsidRPr="00976CEE">
        <w:rPr>
          <w:rStyle w:val="CharacterStyle14"/>
          <w:color w:val="000000" w:themeColor="text1"/>
          <w:spacing w:val="3"/>
          <w:w w:val="105"/>
          <w:sz w:val="22"/>
          <w:szCs w:val="22"/>
        </w:rPr>
        <w:t>.- Tributos municipales: t</w:t>
      </w:r>
      <w:r w:rsidR="00C45D23" w:rsidRPr="00976CEE">
        <w:rPr>
          <w:rStyle w:val="CharacterStyle14"/>
          <w:color w:val="000000" w:themeColor="text1"/>
          <w:spacing w:val="3"/>
          <w:w w:val="105"/>
          <w:sz w:val="22"/>
          <w:szCs w:val="22"/>
        </w:rPr>
        <w:t xml:space="preserve">asas </w:t>
      </w:r>
      <w:r w:rsidR="000275D1" w:rsidRPr="00976CEE">
        <w:rPr>
          <w:rStyle w:val="CharacterStyle14"/>
          <w:color w:val="000000" w:themeColor="text1"/>
          <w:spacing w:val="3"/>
          <w:w w:val="105"/>
          <w:sz w:val="22"/>
          <w:szCs w:val="22"/>
        </w:rPr>
        <w:t>de alcantarillado y</w:t>
      </w:r>
      <w:r w:rsidRPr="00976CEE">
        <w:rPr>
          <w:rStyle w:val="CharacterStyle14"/>
          <w:color w:val="000000" w:themeColor="text1"/>
          <w:spacing w:val="3"/>
          <w:w w:val="105"/>
          <w:sz w:val="22"/>
          <w:szCs w:val="22"/>
        </w:rPr>
        <w:t xml:space="preserve"> basuras.</w:t>
      </w:r>
    </w:p>
    <w:p w14:paraId="3EFADE7D" w14:textId="5134631B" w:rsidR="00C45D23" w:rsidRPr="00976CEE" w:rsidRDefault="00F80115" w:rsidP="00875488">
      <w:pPr>
        <w:pStyle w:val="Style1"/>
        <w:tabs>
          <w:tab w:val="left" w:pos="567"/>
          <w:tab w:val="left" w:pos="1276"/>
        </w:tabs>
        <w:kinsoku w:val="0"/>
        <w:autoSpaceDE/>
        <w:adjustRightInd/>
        <w:spacing w:before="240" w:after="240"/>
        <w:ind w:left="567" w:right="84"/>
        <w:rPr>
          <w:rStyle w:val="CharacterStyle15"/>
          <w:rFonts w:ascii="Arial" w:hAnsi="Arial" w:cs="Arial"/>
          <w:b/>
          <w:bCs/>
          <w:spacing w:val="4"/>
          <w:sz w:val="22"/>
          <w:szCs w:val="22"/>
        </w:rPr>
      </w:pPr>
      <w:bookmarkStart w:id="22" w:name="OTROSGASTOSACTIVIDAD"/>
      <w:bookmarkEnd w:id="22"/>
      <w:r w:rsidRPr="00976CEE">
        <w:rPr>
          <w:rStyle w:val="CharacterStyle15"/>
          <w:rFonts w:ascii="Arial" w:hAnsi="Arial" w:cs="Arial"/>
          <w:b/>
          <w:bCs/>
          <w:spacing w:val="4"/>
          <w:sz w:val="22"/>
          <w:szCs w:val="22"/>
        </w:rPr>
        <w:t xml:space="preserve">b) </w:t>
      </w:r>
      <w:r w:rsidR="00E6269E" w:rsidRPr="00976CEE">
        <w:rPr>
          <w:rStyle w:val="CharacterStyle15"/>
          <w:rFonts w:ascii="Arial" w:hAnsi="Arial" w:cs="Arial"/>
          <w:b/>
          <w:bCs/>
          <w:spacing w:val="4"/>
          <w:sz w:val="22"/>
          <w:szCs w:val="22"/>
        </w:rPr>
        <w:t>Material fungible</w:t>
      </w:r>
    </w:p>
    <w:p w14:paraId="30238B35" w14:textId="49F1EB40" w:rsidR="0081653F" w:rsidRPr="00976CEE" w:rsidRDefault="0081653F" w:rsidP="00875488">
      <w:pPr>
        <w:pStyle w:val="Style7"/>
        <w:tabs>
          <w:tab w:val="left" w:pos="567"/>
          <w:tab w:val="left" w:pos="1276"/>
        </w:tabs>
        <w:kinsoku w:val="0"/>
        <w:autoSpaceDE/>
        <w:spacing w:before="240" w:after="240" w:line="240" w:lineRule="auto"/>
        <w:ind w:left="567" w:right="84"/>
        <w:rPr>
          <w:rStyle w:val="CharacterStyle14"/>
          <w:spacing w:val="2"/>
          <w:w w:val="105"/>
          <w:sz w:val="22"/>
          <w:szCs w:val="22"/>
        </w:rPr>
      </w:pPr>
      <w:r w:rsidRPr="00976CEE">
        <w:rPr>
          <w:rStyle w:val="CharacterStyle14"/>
          <w:spacing w:val="2"/>
          <w:w w:val="105"/>
          <w:sz w:val="22"/>
          <w:szCs w:val="22"/>
        </w:rPr>
        <w:t>1.- Material de oficina: p</w:t>
      </w:r>
      <w:r w:rsidR="00F04DB7" w:rsidRPr="00976CEE">
        <w:rPr>
          <w:rStyle w:val="CharacterStyle14"/>
          <w:spacing w:val="2"/>
          <w:w w:val="105"/>
          <w:sz w:val="22"/>
          <w:szCs w:val="22"/>
        </w:rPr>
        <w:t>apel, impresos y</w:t>
      </w:r>
      <w:r w:rsidRPr="00976CEE">
        <w:rPr>
          <w:rStyle w:val="CharacterStyle14"/>
          <w:spacing w:val="2"/>
          <w:w w:val="105"/>
          <w:sz w:val="22"/>
          <w:szCs w:val="22"/>
        </w:rPr>
        <w:t xml:space="preserve"> otro material de oficina.</w:t>
      </w:r>
    </w:p>
    <w:p w14:paraId="7112F1D7" w14:textId="4975B3FC" w:rsidR="00C45D23" w:rsidRPr="00976CEE" w:rsidRDefault="00F04DB7" w:rsidP="00875488">
      <w:pPr>
        <w:pStyle w:val="Style7"/>
        <w:tabs>
          <w:tab w:val="left" w:pos="567"/>
          <w:tab w:val="left" w:pos="1276"/>
        </w:tabs>
        <w:kinsoku w:val="0"/>
        <w:autoSpaceDE/>
        <w:spacing w:before="240" w:after="240" w:line="240" w:lineRule="auto"/>
        <w:ind w:left="567" w:right="84"/>
        <w:rPr>
          <w:rStyle w:val="CharacterStyle14"/>
          <w:spacing w:val="2"/>
          <w:w w:val="105"/>
          <w:sz w:val="22"/>
          <w:szCs w:val="22"/>
        </w:rPr>
      </w:pPr>
      <w:r w:rsidRPr="00976CEE">
        <w:rPr>
          <w:rStyle w:val="CharacterStyle14"/>
          <w:spacing w:val="2"/>
          <w:w w:val="105"/>
          <w:sz w:val="22"/>
          <w:szCs w:val="22"/>
        </w:rPr>
        <w:t xml:space="preserve">2.- </w:t>
      </w:r>
      <w:r w:rsidR="000275D1" w:rsidRPr="00976CEE">
        <w:rPr>
          <w:rStyle w:val="CharacterStyle14"/>
          <w:spacing w:val="2"/>
          <w:w w:val="105"/>
          <w:sz w:val="22"/>
          <w:szCs w:val="22"/>
        </w:rPr>
        <w:t>Material didáctico: m</w:t>
      </w:r>
      <w:r w:rsidR="00C45D23" w:rsidRPr="00976CEE">
        <w:rPr>
          <w:rStyle w:val="CharacterStyle14"/>
          <w:spacing w:val="2"/>
          <w:w w:val="105"/>
          <w:sz w:val="22"/>
          <w:szCs w:val="22"/>
        </w:rPr>
        <w:t>anuales, libros y revistas especializadas en el proyecto desarrollado.</w:t>
      </w:r>
    </w:p>
    <w:p w14:paraId="43491D61" w14:textId="0DCB6FC3" w:rsidR="00C45D23" w:rsidRPr="00976CEE" w:rsidRDefault="00F04DB7" w:rsidP="00875488">
      <w:pPr>
        <w:pStyle w:val="Style1"/>
        <w:tabs>
          <w:tab w:val="left" w:pos="567"/>
          <w:tab w:val="left" w:pos="1276"/>
        </w:tabs>
        <w:kinsoku w:val="0"/>
        <w:autoSpaceDE/>
        <w:adjustRightInd/>
        <w:spacing w:before="240" w:after="240"/>
        <w:ind w:left="567" w:right="84"/>
        <w:jc w:val="both"/>
        <w:rPr>
          <w:rStyle w:val="CharacterStyle15"/>
          <w:rFonts w:ascii="Arial" w:hAnsi="Arial" w:cs="Arial"/>
          <w:w w:val="105"/>
          <w:sz w:val="22"/>
          <w:szCs w:val="22"/>
        </w:rPr>
      </w:pPr>
      <w:r w:rsidRPr="00976CEE">
        <w:rPr>
          <w:rStyle w:val="CharacterStyle15"/>
          <w:rFonts w:ascii="Arial" w:hAnsi="Arial" w:cs="Arial"/>
          <w:spacing w:val="10"/>
          <w:w w:val="105"/>
          <w:sz w:val="22"/>
          <w:szCs w:val="22"/>
        </w:rPr>
        <w:t>3.-</w:t>
      </w:r>
      <w:r w:rsidR="00957E37" w:rsidRPr="00976CEE">
        <w:rPr>
          <w:rStyle w:val="CharacterStyle15"/>
          <w:rFonts w:ascii="Arial" w:hAnsi="Arial" w:cs="Arial"/>
          <w:spacing w:val="10"/>
          <w:w w:val="105"/>
          <w:sz w:val="22"/>
          <w:szCs w:val="22"/>
        </w:rPr>
        <w:t xml:space="preserve"> </w:t>
      </w:r>
      <w:r w:rsidR="0081653F" w:rsidRPr="00976CEE">
        <w:rPr>
          <w:rStyle w:val="CharacterStyle15"/>
          <w:rFonts w:ascii="Arial" w:hAnsi="Arial" w:cs="Arial"/>
          <w:spacing w:val="10"/>
          <w:w w:val="105"/>
          <w:sz w:val="22"/>
          <w:szCs w:val="22"/>
        </w:rPr>
        <w:t>Otros diverso</w:t>
      </w:r>
      <w:r w:rsidR="000275D1" w:rsidRPr="00976CEE">
        <w:rPr>
          <w:rStyle w:val="CharacterStyle15"/>
          <w:rFonts w:ascii="Arial" w:hAnsi="Arial" w:cs="Arial"/>
          <w:spacing w:val="10"/>
          <w:w w:val="105"/>
          <w:sz w:val="22"/>
          <w:szCs w:val="22"/>
        </w:rPr>
        <w:t>s: s</w:t>
      </w:r>
      <w:r w:rsidR="00C45D23" w:rsidRPr="00976CEE">
        <w:rPr>
          <w:rStyle w:val="CharacterStyle15"/>
          <w:rFonts w:ascii="Arial" w:hAnsi="Arial" w:cs="Arial"/>
          <w:spacing w:val="10"/>
          <w:w w:val="105"/>
          <w:sz w:val="22"/>
          <w:szCs w:val="22"/>
        </w:rPr>
        <w:t xml:space="preserve">u naturaleza dependerá del </w:t>
      </w:r>
      <w:r w:rsidR="00C45D23" w:rsidRPr="00976CEE">
        <w:rPr>
          <w:rStyle w:val="CharacterStyle15"/>
          <w:rFonts w:ascii="Arial" w:hAnsi="Arial" w:cs="Arial"/>
          <w:bCs/>
          <w:spacing w:val="-1"/>
          <w:sz w:val="22"/>
          <w:szCs w:val="22"/>
        </w:rPr>
        <w:t>proyecto</w:t>
      </w:r>
      <w:r w:rsidR="000275D1" w:rsidRPr="00976CEE">
        <w:rPr>
          <w:rStyle w:val="CharacterStyle15"/>
          <w:rFonts w:ascii="Arial" w:hAnsi="Arial" w:cs="Arial"/>
          <w:spacing w:val="10"/>
          <w:w w:val="105"/>
          <w:sz w:val="22"/>
          <w:szCs w:val="22"/>
        </w:rPr>
        <w:t xml:space="preserve"> ejecutado como</w:t>
      </w:r>
      <w:r w:rsidR="00C45D23" w:rsidRPr="00976CEE">
        <w:rPr>
          <w:rStyle w:val="CharacterStyle15"/>
          <w:rFonts w:ascii="Arial" w:hAnsi="Arial" w:cs="Arial"/>
          <w:spacing w:val="10"/>
          <w:w w:val="105"/>
          <w:sz w:val="22"/>
          <w:szCs w:val="22"/>
        </w:rPr>
        <w:t xml:space="preserve"> </w:t>
      </w:r>
      <w:r w:rsidR="000275D1" w:rsidRPr="00976CEE">
        <w:rPr>
          <w:rStyle w:val="CharacterStyle15"/>
          <w:rFonts w:ascii="Arial" w:hAnsi="Arial" w:cs="Arial"/>
          <w:spacing w:val="10"/>
          <w:w w:val="105"/>
          <w:sz w:val="22"/>
          <w:szCs w:val="22"/>
        </w:rPr>
        <w:t>p</w:t>
      </w:r>
      <w:r w:rsidR="00545B63" w:rsidRPr="00976CEE">
        <w:rPr>
          <w:rStyle w:val="CharacterStyle15"/>
          <w:rFonts w:ascii="Arial" w:hAnsi="Arial" w:cs="Arial"/>
          <w:spacing w:val="10"/>
          <w:w w:val="105"/>
          <w:sz w:val="22"/>
          <w:szCs w:val="22"/>
        </w:rPr>
        <w:t>roductos alimenticios</w:t>
      </w:r>
      <w:r w:rsidR="00C45D23" w:rsidRPr="00976CEE">
        <w:rPr>
          <w:rStyle w:val="CharacterStyle15"/>
          <w:rFonts w:ascii="Arial" w:hAnsi="Arial" w:cs="Arial"/>
          <w:w w:val="105"/>
          <w:sz w:val="22"/>
          <w:szCs w:val="22"/>
        </w:rPr>
        <w:t>, farmacéuticos, material de manualidades y juegos, etc.</w:t>
      </w:r>
    </w:p>
    <w:p w14:paraId="61CAF4FF" w14:textId="551E7610" w:rsidR="00E6269E" w:rsidRPr="00976CEE" w:rsidRDefault="00E6269E" w:rsidP="00875488">
      <w:pPr>
        <w:pStyle w:val="Style1"/>
        <w:tabs>
          <w:tab w:val="left" w:pos="567"/>
          <w:tab w:val="left" w:pos="1276"/>
        </w:tabs>
        <w:kinsoku w:val="0"/>
        <w:autoSpaceDE/>
        <w:adjustRightInd/>
        <w:spacing w:before="240" w:after="240"/>
        <w:ind w:left="567" w:right="84"/>
        <w:rPr>
          <w:rStyle w:val="CharacterStyle15"/>
          <w:rFonts w:ascii="Arial" w:hAnsi="Arial" w:cs="Arial"/>
          <w:b/>
          <w:bCs/>
          <w:spacing w:val="4"/>
          <w:sz w:val="22"/>
          <w:szCs w:val="22"/>
        </w:rPr>
      </w:pPr>
      <w:r w:rsidRPr="00976CEE">
        <w:rPr>
          <w:rStyle w:val="CharacterStyle15"/>
          <w:rFonts w:ascii="Arial" w:hAnsi="Arial" w:cs="Arial"/>
          <w:b/>
          <w:bCs/>
          <w:spacing w:val="4"/>
          <w:sz w:val="22"/>
          <w:szCs w:val="22"/>
        </w:rPr>
        <w:t xml:space="preserve">c) </w:t>
      </w:r>
      <w:r w:rsidR="00A72913" w:rsidRPr="00976CEE">
        <w:rPr>
          <w:rStyle w:val="CharacterStyle15"/>
          <w:rFonts w:ascii="Arial" w:hAnsi="Arial" w:cs="Arial"/>
          <w:b/>
          <w:bCs/>
          <w:spacing w:val="4"/>
          <w:sz w:val="22"/>
          <w:szCs w:val="22"/>
        </w:rPr>
        <w:t>Gastos realizados de publicidad</w:t>
      </w:r>
      <w:r w:rsidR="00523AD3" w:rsidRPr="00976CEE">
        <w:rPr>
          <w:rStyle w:val="CharacterStyle15"/>
          <w:rFonts w:ascii="Arial" w:hAnsi="Arial" w:cs="Arial"/>
          <w:b/>
          <w:bCs/>
          <w:spacing w:val="4"/>
          <w:sz w:val="22"/>
          <w:szCs w:val="22"/>
        </w:rPr>
        <w:t xml:space="preserve"> y propaganda</w:t>
      </w:r>
      <w:r w:rsidR="00A72913" w:rsidRPr="00976CEE">
        <w:rPr>
          <w:rStyle w:val="CharacterStyle15"/>
          <w:rFonts w:ascii="Arial" w:hAnsi="Arial" w:cs="Arial"/>
          <w:b/>
          <w:bCs/>
          <w:spacing w:val="4"/>
          <w:sz w:val="22"/>
          <w:szCs w:val="22"/>
        </w:rPr>
        <w:t xml:space="preserve"> de los proyectos subvencionados (difusión, cartelería y folletos).</w:t>
      </w:r>
    </w:p>
    <w:p w14:paraId="7C19B16F" w14:textId="77777777" w:rsidR="007D0997" w:rsidRPr="00976CEE" w:rsidRDefault="007D0997" w:rsidP="00875488">
      <w:pPr>
        <w:widowControl/>
        <w:kinsoku/>
        <w:autoSpaceDE w:val="0"/>
        <w:autoSpaceDN w:val="0"/>
        <w:adjustRightInd w:val="0"/>
        <w:spacing w:before="240" w:after="240"/>
        <w:ind w:left="567"/>
        <w:jc w:val="both"/>
        <w:rPr>
          <w:rFonts w:ascii="Arial" w:hAnsi="Arial" w:cs="Arial"/>
          <w:spacing w:val="-2"/>
          <w:w w:val="105"/>
          <w:sz w:val="22"/>
          <w:szCs w:val="22"/>
        </w:rPr>
      </w:pPr>
      <w:r w:rsidRPr="00976CEE">
        <w:rPr>
          <w:rFonts w:ascii="Arial" w:hAnsi="Arial" w:cs="Arial"/>
          <w:spacing w:val="-2"/>
          <w:w w:val="105"/>
          <w:sz w:val="22"/>
          <w:szCs w:val="22"/>
        </w:rPr>
        <w:lastRenderedPageBreak/>
        <w:t xml:space="preserve">En la justificación de los gastos realizados para la difusión de los proyectos subvencionados se deberá incorporar, de forma visible en el material que se utilice, el logotipo de la Consejería </w:t>
      </w:r>
      <w:r w:rsidRPr="00976CEE">
        <w:rPr>
          <w:rFonts w:ascii="Arial" w:hAnsi="Arial" w:cs="Arial"/>
          <w:color w:val="000000" w:themeColor="text1"/>
          <w:spacing w:val="-2"/>
          <w:w w:val="105"/>
          <w:sz w:val="22"/>
          <w:szCs w:val="22"/>
        </w:rPr>
        <w:t>concedente</w:t>
      </w:r>
      <w:r w:rsidRPr="00976CEE">
        <w:rPr>
          <w:rFonts w:ascii="Arial" w:hAnsi="Arial" w:cs="Arial"/>
          <w:spacing w:val="-2"/>
          <w:w w:val="105"/>
          <w:sz w:val="22"/>
          <w:szCs w:val="22"/>
        </w:rPr>
        <w:t xml:space="preserve"> de la subvención. </w:t>
      </w:r>
    </w:p>
    <w:p w14:paraId="5132B2FA" w14:textId="77777777" w:rsidR="007D0997" w:rsidRPr="00976CEE" w:rsidRDefault="007D0997" w:rsidP="00875488">
      <w:pPr>
        <w:widowControl/>
        <w:kinsoku/>
        <w:autoSpaceDE w:val="0"/>
        <w:autoSpaceDN w:val="0"/>
        <w:adjustRightInd w:val="0"/>
        <w:spacing w:before="240" w:after="240"/>
        <w:ind w:left="567"/>
        <w:jc w:val="both"/>
        <w:rPr>
          <w:rFonts w:ascii="Arial" w:hAnsi="Arial" w:cs="Arial"/>
          <w:color w:val="000000" w:themeColor="text1"/>
          <w:spacing w:val="-2"/>
          <w:w w:val="105"/>
          <w:sz w:val="22"/>
          <w:szCs w:val="22"/>
        </w:rPr>
      </w:pPr>
      <w:r w:rsidRPr="00976CEE">
        <w:rPr>
          <w:rFonts w:ascii="Arial" w:hAnsi="Arial" w:cs="Arial"/>
          <w:color w:val="000000" w:themeColor="text1"/>
          <w:spacing w:val="-2"/>
          <w:w w:val="105"/>
          <w:sz w:val="22"/>
          <w:szCs w:val="22"/>
        </w:rPr>
        <w:t>Asimismo se hará constar en cualquiera de los soportes publicitarios utilizados para la difusión de la actividad o proyecto subvencionado, que este se realiza con la colaboración de la Consejería concedente de la subvención.</w:t>
      </w:r>
    </w:p>
    <w:p w14:paraId="6E25B0F6" w14:textId="77777777" w:rsidR="00A47411" w:rsidRDefault="00A47411" w:rsidP="00875488">
      <w:pPr>
        <w:widowControl/>
        <w:kinsoku/>
        <w:autoSpaceDE w:val="0"/>
        <w:autoSpaceDN w:val="0"/>
        <w:adjustRightInd w:val="0"/>
        <w:spacing w:before="240" w:after="240"/>
        <w:ind w:left="567"/>
        <w:jc w:val="both"/>
        <w:rPr>
          <w:rFonts w:ascii="Arial" w:hAnsi="Arial" w:cs="Arial"/>
          <w:spacing w:val="-2"/>
          <w:w w:val="105"/>
          <w:sz w:val="22"/>
          <w:szCs w:val="22"/>
        </w:rPr>
      </w:pPr>
    </w:p>
    <w:p w14:paraId="73DD9086" w14:textId="77777777" w:rsidR="007D0997" w:rsidRPr="00976CEE" w:rsidRDefault="007D0997" w:rsidP="00875488">
      <w:pPr>
        <w:widowControl/>
        <w:kinsoku/>
        <w:autoSpaceDE w:val="0"/>
        <w:autoSpaceDN w:val="0"/>
        <w:adjustRightInd w:val="0"/>
        <w:spacing w:before="240" w:after="240"/>
        <w:ind w:left="567"/>
        <w:jc w:val="both"/>
        <w:rPr>
          <w:rFonts w:ascii="Arial" w:hAnsi="Arial" w:cs="Arial"/>
          <w:spacing w:val="-2"/>
          <w:w w:val="105"/>
          <w:sz w:val="22"/>
          <w:szCs w:val="22"/>
        </w:rPr>
      </w:pPr>
      <w:r w:rsidRPr="00976CEE">
        <w:rPr>
          <w:rFonts w:ascii="Arial" w:hAnsi="Arial" w:cs="Arial"/>
          <w:spacing w:val="-2"/>
          <w:w w:val="105"/>
          <w:sz w:val="22"/>
          <w:szCs w:val="22"/>
        </w:rPr>
        <w:t>El modelo a seguir para esta difusión sería el siguiente:</w:t>
      </w:r>
    </w:p>
    <w:p w14:paraId="15FE63FC" w14:textId="36B83338" w:rsidR="007D0997" w:rsidRDefault="005244F8" w:rsidP="00821702">
      <w:pPr>
        <w:widowControl/>
        <w:tabs>
          <w:tab w:val="left" w:pos="567"/>
          <w:tab w:val="left" w:pos="1276"/>
        </w:tabs>
        <w:kinsoku/>
        <w:autoSpaceDE w:val="0"/>
        <w:autoSpaceDN w:val="0"/>
        <w:adjustRightInd w:val="0"/>
        <w:ind w:left="142"/>
        <w:jc w:val="both"/>
        <w:rPr>
          <w:rFonts w:ascii="Arial" w:hAnsi="Arial" w:cs="Arial"/>
          <w:spacing w:val="-2"/>
          <w:w w:val="105"/>
          <w:sz w:val="22"/>
          <w:szCs w:val="22"/>
        </w:rPr>
      </w:pPr>
      <w:r w:rsidRPr="005244F8">
        <w:rPr>
          <w:rFonts w:ascii="Arial" w:hAnsi="Arial" w:cs="Arial"/>
          <w:noProof/>
          <w:spacing w:val="-2"/>
          <w:w w:val="105"/>
          <w:sz w:val="22"/>
          <w:szCs w:val="22"/>
        </w:rPr>
        <w:drawing>
          <wp:inline distT="0" distB="0" distL="0" distR="0" wp14:anchorId="5391C854" wp14:editId="1ABF2851">
            <wp:extent cx="2629267" cy="1038370"/>
            <wp:effectExtent l="0" t="0" r="0" b="952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2629267" cy="1038370"/>
                    </a:xfrm>
                    <a:prstGeom prst="rect">
                      <a:avLst/>
                    </a:prstGeom>
                  </pic:spPr>
                </pic:pic>
              </a:graphicData>
            </a:graphic>
          </wp:inline>
        </w:drawing>
      </w:r>
    </w:p>
    <w:p w14:paraId="4B9A1009" w14:textId="77777777" w:rsidR="005244F8" w:rsidRPr="00976CEE" w:rsidRDefault="005244F8" w:rsidP="005244F8">
      <w:pPr>
        <w:widowControl/>
        <w:tabs>
          <w:tab w:val="left" w:pos="567"/>
          <w:tab w:val="left" w:pos="1276"/>
        </w:tabs>
        <w:kinsoku/>
        <w:autoSpaceDE w:val="0"/>
        <w:autoSpaceDN w:val="0"/>
        <w:adjustRightInd w:val="0"/>
        <w:jc w:val="both"/>
        <w:rPr>
          <w:rFonts w:ascii="Arial" w:hAnsi="Arial" w:cs="Arial"/>
          <w:spacing w:val="-2"/>
          <w:w w:val="105"/>
          <w:sz w:val="22"/>
          <w:szCs w:val="22"/>
        </w:rPr>
      </w:pPr>
    </w:p>
    <w:tbl>
      <w:tblPr>
        <w:tblStyle w:val="Tablaconcuadrcula"/>
        <w:tblW w:w="0" w:type="auto"/>
        <w:tblInd w:w="878" w:type="dxa"/>
        <w:tblLook w:val="04A0" w:firstRow="1" w:lastRow="0" w:firstColumn="1" w:lastColumn="0" w:noHBand="0" w:noVBand="1"/>
      </w:tblPr>
      <w:tblGrid>
        <w:gridCol w:w="4646"/>
      </w:tblGrid>
      <w:tr w:rsidR="007D0997" w:rsidRPr="00821702" w14:paraId="07EE6B7A" w14:textId="77777777" w:rsidTr="00821702">
        <w:trPr>
          <w:trHeight w:val="862"/>
        </w:trPr>
        <w:tc>
          <w:tcPr>
            <w:tcW w:w="4646" w:type="dxa"/>
            <w:vAlign w:val="center"/>
          </w:tcPr>
          <w:p w14:paraId="6E608580" w14:textId="0FFE4939" w:rsidR="007D0997" w:rsidRPr="00821702" w:rsidRDefault="007D0997" w:rsidP="00821702">
            <w:pPr>
              <w:widowControl/>
              <w:tabs>
                <w:tab w:val="left" w:pos="567"/>
                <w:tab w:val="left" w:pos="2535"/>
              </w:tabs>
              <w:kinsoku/>
              <w:autoSpaceDE w:val="0"/>
              <w:autoSpaceDN w:val="0"/>
              <w:adjustRightInd w:val="0"/>
              <w:jc w:val="both"/>
              <w:rPr>
                <w:rFonts w:ascii="Arial" w:hAnsi="Arial" w:cs="Arial"/>
                <w:spacing w:val="-2"/>
                <w:w w:val="105"/>
                <w:sz w:val="18"/>
                <w:szCs w:val="18"/>
              </w:rPr>
            </w:pPr>
            <w:r w:rsidRPr="00821702">
              <w:rPr>
                <w:rFonts w:ascii="Arial" w:hAnsi="Arial" w:cs="Arial"/>
                <w:spacing w:val="-2"/>
                <w:w w:val="105"/>
                <w:sz w:val="18"/>
                <w:szCs w:val="18"/>
              </w:rPr>
              <w:t xml:space="preserve">Esta actividad está financiada por la Consejería de </w:t>
            </w:r>
            <w:r w:rsidRPr="00821702">
              <w:rPr>
                <w:rFonts w:ascii="Arial" w:hAnsi="Arial" w:cs="Arial"/>
                <w:color w:val="0000CC"/>
                <w:spacing w:val="-2"/>
                <w:w w:val="105"/>
                <w:sz w:val="18"/>
                <w:szCs w:val="18"/>
              </w:rPr>
              <w:t>Política Social, Familia</w:t>
            </w:r>
            <w:r w:rsidR="005244F8">
              <w:rPr>
                <w:rFonts w:ascii="Arial" w:hAnsi="Arial" w:cs="Arial"/>
                <w:color w:val="0000CC"/>
                <w:spacing w:val="-2"/>
                <w:w w:val="105"/>
                <w:sz w:val="18"/>
                <w:szCs w:val="18"/>
              </w:rPr>
              <w:t>s</w:t>
            </w:r>
            <w:r w:rsidRPr="00821702">
              <w:rPr>
                <w:rFonts w:ascii="Arial" w:hAnsi="Arial" w:cs="Arial"/>
                <w:color w:val="0000CC"/>
                <w:spacing w:val="-2"/>
                <w:w w:val="105"/>
                <w:sz w:val="18"/>
                <w:szCs w:val="18"/>
              </w:rPr>
              <w:t xml:space="preserve"> e Igualdad</w:t>
            </w:r>
          </w:p>
        </w:tc>
      </w:tr>
    </w:tbl>
    <w:p w14:paraId="060EA56E" w14:textId="77777777" w:rsidR="007D0997" w:rsidRPr="00976CEE" w:rsidRDefault="007D0997" w:rsidP="00875488">
      <w:pPr>
        <w:widowControl/>
        <w:kinsoku/>
        <w:autoSpaceDE w:val="0"/>
        <w:autoSpaceDN w:val="0"/>
        <w:adjustRightInd w:val="0"/>
        <w:spacing w:before="240" w:after="240"/>
        <w:ind w:left="567"/>
        <w:jc w:val="both"/>
        <w:rPr>
          <w:rFonts w:ascii="Arial" w:hAnsi="Arial" w:cs="Arial"/>
          <w:spacing w:val="-2"/>
          <w:w w:val="105"/>
          <w:sz w:val="22"/>
          <w:szCs w:val="22"/>
        </w:rPr>
      </w:pPr>
      <w:r w:rsidRPr="00976CEE">
        <w:rPr>
          <w:rFonts w:ascii="Arial" w:hAnsi="Arial" w:cs="Arial"/>
          <w:spacing w:val="-2"/>
          <w:w w:val="105"/>
          <w:sz w:val="22"/>
          <w:szCs w:val="22"/>
        </w:rPr>
        <w:t>Se incluirán en la cuenta justificativa los ejemplares del material difundido junto con sus facturas y pagos correspondientes.</w:t>
      </w:r>
    </w:p>
    <w:p w14:paraId="4AC871C8" w14:textId="1BF1ECAE" w:rsidR="00A72913" w:rsidRPr="00976CEE" w:rsidRDefault="00A72913" w:rsidP="00875488">
      <w:pPr>
        <w:pStyle w:val="Style1"/>
        <w:tabs>
          <w:tab w:val="left" w:pos="567"/>
          <w:tab w:val="left" w:pos="1276"/>
        </w:tabs>
        <w:kinsoku w:val="0"/>
        <w:autoSpaceDE/>
        <w:adjustRightInd/>
        <w:spacing w:before="240" w:after="240"/>
        <w:ind w:left="567" w:right="84"/>
        <w:jc w:val="both"/>
        <w:rPr>
          <w:rStyle w:val="CharacterStyle14"/>
          <w:b/>
          <w:w w:val="105"/>
          <w:sz w:val="22"/>
          <w:szCs w:val="22"/>
        </w:rPr>
      </w:pPr>
      <w:r w:rsidRPr="00976CEE">
        <w:rPr>
          <w:rStyle w:val="CharacterStyle15"/>
          <w:rFonts w:ascii="Arial" w:hAnsi="Arial" w:cs="Arial"/>
          <w:b/>
          <w:spacing w:val="4"/>
          <w:w w:val="105"/>
          <w:sz w:val="22"/>
          <w:szCs w:val="22"/>
        </w:rPr>
        <w:t xml:space="preserve">d) </w:t>
      </w:r>
      <w:r w:rsidRPr="00976CEE">
        <w:rPr>
          <w:rStyle w:val="CharacterStyle15"/>
          <w:rFonts w:ascii="Arial" w:hAnsi="Arial" w:cs="Arial"/>
          <w:b/>
          <w:spacing w:val="2"/>
          <w:w w:val="105"/>
          <w:sz w:val="22"/>
          <w:szCs w:val="22"/>
        </w:rPr>
        <w:t>Gastos de calidad ocasionados con motivo del desarrollo e implantación</w:t>
      </w:r>
      <w:r w:rsidRPr="00976CEE">
        <w:rPr>
          <w:rStyle w:val="CharacterStyle14"/>
          <w:b/>
          <w:w w:val="105"/>
          <w:sz w:val="22"/>
          <w:szCs w:val="22"/>
        </w:rPr>
        <w:t xml:space="preserve"> de procesos de calidad </w:t>
      </w:r>
      <w:r w:rsidR="00450A77" w:rsidRPr="00976CEE">
        <w:rPr>
          <w:rStyle w:val="CharacterStyle14"/>
          <w:b/>
          <w:w w:val="105"/>
          <w:sz w:val="22"/>
          <w:szCs w:val="22"/>
        </w:rPr>
        <w:t xml:space="preserve">en el </w:t>
      </w:r>
      <w:r w:rsidR="00450A77" w:rsidRPr="00976CEE">
        <w:rPr>
          <w:rStyle w:val="CharacterStyle14"/>
          <w:b/>
          <w:spacing w:val="4"/>
          <w:w w:val="105"/>
          <w:sz w:val="22"/>
          <w:szCs w:val="22"/>
        </w:rPr>
        <w:t>proyecto</w:t>
      </w:r>
      <w:r w:rsidRPr="00976CEE">
        <w:rPr>
          <w:rStyle w:val="CharacterStyle14"/>
          <w:b/>
          <w:w w:val="105"/>
          <w:sz w:val="22"/>
          <w:szCs w:val="22"/>
        </w:rPr>
        <w:t xml:space="preserve"> subvencionado.</w:t>
      </w:r>
    </w:p>
    <w:p w14:paraId="3C261529" w14:textId="4970F917" w:rsidR="004B5F1B" w:rsidRPr="00976CEE" w:rsidRDefault="008D52EB" w:rsidP="00875488">
      <w:pPr>
        <w:pStyle w:val="Style1"/>
        <w:tabs>
          <w:tab w:val="left" w:pos="567"/>
          <w:tab w:val="left" w:pos="1276"/>
        </w:tabs>
        <w:kinsoku w:val="0"/>
        <w:autoSpaceDE/>
        <w:adjustRightInd/>
        <w:spacing w:before="240" w:after="240"/>
        <w:ind w:left="567" w:right="84"/>
        <w:jc w:val="both"/>
        <w:rPr>
          <w:rStyle w:val="CharacterStyle15"/>
          <w:rFonts w:ascii="Arial" w:hAnsi="Arial" w:cs="Arial"/>
          <w:spacing w:val="2"/>
          <w:w w:val="105"/>
          <w:sz w:val="22"/>
          <w:szCs w:val="22"/>
        </w:rPr>
      </w:pPr>
      <w:r w:rsidRPr="00976CEE">
        <w:rPr>
          <w:rStyle w:val="CharacterStyle15"/>
          <w:rFonts w:ascii="Arial" w:hAnsi="Arial" w:cs="Arial"/>
          <w:spacing w:val="2"/>
          <w:w w:val="105"/>
          <w:sz w:val="22"/>
          <w:szCs w:val="22"/>
        </w:rPr>
        <w:t>Para la justificación del gasto y del pago, la entidad deberá presentar:</w:t>
      </w:r>
    </w:p>
    <w:p w14:paraId="2F34D967" w14:textId="222AF9F2" w:rsidR="00450A77" w:rsidRPr="00976CEE" w:rsidRDefault="005244F8" w:rsidP="005244F8">
      <w:pPr>
        <w:pStyle w:val="Style1"/>
        <w:numPr>
          <w:ilvl w:val="0"/>
          <w:numId w:val="27"/>
        </w:numPr>
        <w:kinsoku w:val="0"/>
        <w:autoSpaceDE/>
        <w:adjustRightInd/>
        <w:spacing w:before="120" w:after="120"/>
        <w:ind w:right="85"/>
        <w:jc w:val="both"/>
        <w:rPr>
          <w:rStyle w:val="CharacterStyle15"/>
          <w:rFonts w:ascii="Arial" w:hAnsi="Arial" w:cs="Arial"/>
          <w:w w:val="105"/>
          <w:sz w:val="22"/>
          <w:szCs w:val="22"/>
        </w:rPr>
      </w:pPr>
      <w:r>
        <w:rPr>
          <w:rStyle w:val="CharacterStyle15"/>
          <w:rFonts w:ascii="Arial" w:hAnsi="Arial" w:cs="Arial"/>
          <w:w w:val="105"/>
          <w:sz w:val="22"/>
          <w:szCs w:val="22"/>
        </w:rPr>
        <w:t>C</w:t>
      </w:r>
      <w:r w:rsidR="00450A77" w:rsidRPr="00976CEE">
        <w:rPr>
          <w:rStyle w:val="CharacterStyle15"/>
          <w:rFonts w:ascii="Arial" w:hAnsi="Arial" w:cs="Arial"/>
          <w:w w:val="105"/>
          <w:sz w:val="22"/>
          <w:szCs w:val="22"/>
        </w:rPr>
        <w:t>ontrato de la empresa certificadora</w:t>
      </w:r>
      <w:r w:rsidR="008D52EB" w:rsidRPr="00976CEE">
        <w:rPr>
          <w:rStyle w:val="CharacterStyle15"/>
          <w:rFonts w:ascii="Arial" w:hAnsi="Arial" w:cs="Arial"/>
          <w:w w:val="105"/>
          <w:sz w:val="22"/>
          <w:szCs w:val="22"/>
        </w:rPr>
        <w:t>, en el que figuren</w:t>
      </w:r>
      <w:r w:rsidR="00450A77" w:rsidRPr="00976CEE">
        <w:rPr>
          <w:rStyle w:val="CharacterStyle15"/>
          <w:rFonts w:ascii="Arial" w:hAnsi="Arial" w:cs="Arial"/>
          <w:w w:val="105"/>
          <w:sz w:val="22"/>
          <w:szCs w:val="22"/>
        </w:rPr>
        <w:t xml:space="preserve"> los honorarios y las horas </w:t>
      </w:r>
      <w:r w:rsidR="008D52EB" w:rsidRPr="00976CEE">
        <w:rPr>
          <w:rStyle w:val="CharacterStyle15"/>
          <w:rFonts w:ascii="Arial" w:hAnsi="Arial" w:cs="Arial"/>
          <w:w w:val="105"/>
          <w:sz w:val="22"/>
          <w:szCs w:val="22"/>
        </w:rPr>
        <w:t>estimada</w:t>
      </w:r>
      <w:r w:rsidR="00450A77" w:rsidRPr="00976CEE">
        <w:rPr>
          <w:rStyle w:val="CharacterStyle15"/>
          <w:rFonts w:ascii="Arial" w:hAnsi="Arial" w:cs="Arial"/>
          <w:w w:val="105"/>
          <w:sz w:val="22"/>
          <w:szCs w:val="22"/>
        </w:rPr>
        <w:t>s.</w:t>
      </w:r>
    </w:p>
    <w:p w14:paraId="7557DAB0" w14:textId="15082B2B" w:rsidR="00450A77" w:rsidRPr="00976CEE" w:rsidRDefault="005244F8" w:rsidP="005244F8">
      <w:pPr>
        <w:pStyle w:val="Style1"/>
        <w:numPr>
          <w:ilvl w:val="0"/>
          <w:numId w:val="27"/>
        </w:numPr>
        <w:tabs>
          <w:tab w:val="left" w:pos="567"/>
          <w:tab w:val="left" w:pos="1276"/>
        </w:tabs>
        <w:kinsoku w:val="0"/>
        <w:autoSpaceDE/>
        <w:adjustRightInd/>
        <w:spacing w:before="120" w:after="120"/>
        <w:ind w:right="85"/>
        <w:jc w:val="both"/>
        <w:rPr>
          <w:rStyle w:val="CharacterStyle14"/>
          <w:b/>
          <w:w w:val="105"/>
          <w:sz w:val="22"/>
          <w:szCs w:val="22"/>
        </w:rPr>
      </w:pPr>
      <w:r>
        <w:rPr>
          <w:rStyle w:val="CharacterStyle15"/>
          <w:rFonts w:ascii="Arial" w:hAnsi="Arial" w:cs="Arial"/>
          <w:w w:val="105"/>
          <w:sz w:val="22"/>
          <w:szCs w:val="22"/>
        </w:rPr>
        <w:t>F</w:t>
      </w:r>
      <w:r w:rsidR="00450A77" w:rsidRPr="00976CEE">
        <w:rPr>
          <w:rStyle w:val="CharacterStyle15"/>
          <w:rFonts w:ascii="Arial" w:hAnsi="Arial" w:cs="Arial"/>
          <w:w w:val="105"/>
          <w:sz w:val="22"/>
          <w:szCs w:val="22"/>
        </w:rPr>
        <w:t xml:space="preserve">acturas y documentos acreditativos del pago, </w:t>
      </w:r>
      <w:r w:rsidR="00450A77" w:rsidRPr="00976CEE">
        <w:rPr>
          <w:rFonts w:ascii="Arial" w:hAnsi="Arial" w:cs="Arial"/>
          <w:w w:val="105"/>
          <w:sz w:val="22"/>
          <w:szCs w:val="22"/>
        </w:rPr>
        <w:t>en cualquiera de las modalidades admitidas en derecho e incluyendo las comunicaciones electrónicas recibidas de los bancos y copias impresas de las mismas o extracto bancario</w:t>
      </w:r>
      <w:r w:rsidR="008D52EB" w:rsidRPr="00976CEE">
        <w:rPr>
          <w:rFonts w:ascii="Arial" w:hAnsi="Arial" w:cs="Arial"/>
          <w:w w:val="105"/>
          <w:sz w:val="22"/>
          <w:szCs w:val="22"/>
        </w:rPr>
        <w:t>.</w:t>
      </w:r>
    </w:p>
    <w:p w14:paraId="6B95817F" w14:textId="2082059A" w:rsidR="004B5F1B" w:rsidRPr="00976CEE" w:rsidRDefault="004B5F1B" w:rsidP="00875488">
      <w:pPr>
        <w:pStyle w:val="Style1"/>
        <w:tabs>
          <w:tab w:val="left" w:pos="567"/>
          <w:tab w:val="left" w:pos="1276"/>
        </w:tabs>
        <w:kinsoku w:val="0"/>
        <w:autoSpaceDE/>
        <w:adjustRightInd/>
        <w:spacing w:before="240" w:after="240"/>
        <w:ind w:left="567" w:right="84"/>
        <w:jc w:val="both"/>
        <w:rPr>
          <w:rStyle w:val="CharacterStyle15"/>
          <w:rFonts w:ascii="Arial" w:hAnsi="Arial" w:cs="Arial"/>
          <w:b/>
          <w:spacing w:val="2"/>
          <w:w w:val="105"/>
          <w:sz w:val="22"/>
          <w:szCs w:val="22"/>
        </w:rPr>
      </w:pPr>
      <w:r w:rsidRPr="00976CEE">
        <w:rPr>
          <w:rStyle w:val="CharacterStyle14"/>
          <w:b/>
          <w:w w:val="105"/>
          <w:sz w:val="22"/>
          <w:szCs w:val="22"/>
        </w:rPr>
        <w:t xml:space="preserve">e) </w:t>
      </w:r>
      <w:r w:rsidRPr="00976CEE">
        <w:rPr>
          <w:rStyle w:val="CharacterStyle15"/>
          <w:rFonts w:ascii="Arial" w:hAnsi="Arial" w:cs="Arial"/>
          <w:b/>
          <w:spacing w:val="2"/>
          <w:w w:val="105"/>
          <w:sz w:val="22"/>
          <w:szCs w:val="22"/>
        </w:rPr>
        <w:t xml:space="preserve">Gastos de transporte de mercancías adscrito al </w:t>
      </w:r>
      <w:r w:rsidRPr="00976CEE">
        <w:rPr>
          <w:rStyle w:val="CharacterStyle15"/>
          <w:rFonts w:ascii="Arial" w:hAnsi="Arial" w:cs="Arial"/>
          <w:b/>
          <w:bCs/>
          <w:spacing w:val="-1"/>
          <w:sz w:val="22"/>
          <w:szCs w:val="22"/>
        </w:rPr>
        <w:t>proyecto</w:t>
      </w:r>
      <w:r w:rsidRPr="00976CEE">
        <w:rPr>
          <w:rStyle w:val="CharacterStyle15"/>
          <w:rFonts w:ascii="Arial" w:hAnsi="Arial" w:cs="Arial"/>
          <w:b/>
          <w:spacing w:val="2"/>
          <w:w w:val="105"/>
          <w:sz w:val="22"/>
          <w:szCs w:val="22"/>
        </w:rPr>
        <w:t>.</w:t>
      </w:r>
    </w:p>
    <w:p w14:paraId="13872EAB" w14:textId="77777777" w:rsidR="004B5F1B" w:rsidRPr="00976CEE" w:rsidRDefault="004B5F1B" w:rsidP="00875488">
      <w:pPr>
        <w:tabs>
          <w:tab w:val="left" w:pos="558"/>
        </w:tabs>
        <w:spacing w:before="240" w:after="240"/>
        <w:ind w:left="567" w:right="-1"/>
        <w:jc w:val="both"/>
        <w:rPr>
          <w:rFonts w:ascii="Arial" w:eastAsiaTheme="minorHAnsi" w:hAnsi="Arial" w:cs="Arial"/>
          <w:sz w:val="22"/>
          <w:szCs w:val="22"/>
        </w:rPr>
      </w:pPr>
      <w:r w:rsidRPr="00976CEE">
        <w:rPr>
          <w:rStyle w:val="CharacterStyle15"/>
          <w:rFonts w:ascii="Arial" w:hAnsi="Arial" w:cs="Arial"/>
          <w:b/>
          <w:spacing w:val="2"/>
          <w:w w:val="105"/>
          <w:sz w:val="22"/>
          <w:szCs w:val="22"/>
        </w:rPr>
        <w:t xml:space="preserve">f) </w:t>
      </w:r>
      <w:r w:rsidRPr="00976CEE">
        <w:rPr>
          <w:rStyle w:val="CharacterStyle14"/>
          <w:b/>
          <w:spacing w:val="11"/>
          <w:w w:val="105"/>
          <w:sz w:val="22"/>
          <w:szCs w:val="22"/>
        </w:rPr>
        <w:t xml:space="preserve">Gastos derivados de colaboraciones esporádicas </w:t>
      </w:r>
      <w:r w:rsidRPr="00976CEE">
        <w:rPr>
          <w:rFonts w:ascii="Arial" w:eastAsiaTheme="minorHAnsi" w:hAnsi="Arial" w:cs="Arial"/>
          <w:b/>
          <w:sz w:val="22"/>
          <w:szCs w:val="22"/>
        </w:rPr>
        <w:t>prestadas por profesionales especializados/as.</w:t>
      </w:r>
    </w:p>
    <w:p w14:paraId="069986F0" w14:textId="462E3EFE" w:rsidR="004B5F1B" w:rsidRPr="00976CEE" w:rsidRDefault="004B5F1B" w:rsidP="00875488">
      <w:pPr>
        <w:tabs>
          <w:tab w:val="left" w:pos="558"/>
        </w:tabs>
        <w:spacing w:before="240" w:after="240"/>
        <w:ind w:left="567" w:right="-1"/>
        <w:jc w:val="both"/>
        <w:rPr>
          <w:rFonts w:ascii="Arial" w:eastAsiaTheme="minorHAnsi" w:hAnsi="Arial" w:cs="Arial"/>
          <w:color w:val="006600"/>
          <w:sz w:val="22"/>
          <w:szCs w:val="22"/>
        </w:rPr>
      </w:pPr>
      <w:r w:rsidRPr="00976CEE">
        <w:rPr>
          <w:rFonts w:ascii="Arial" w:eastAsiaTheme="minorHAnsi" w:hAnsi="Arial" w:cs="Arial"/>
          <w:sz w:val="22"/>
          <w:szCs w:val="22"/>
        </w:rPr>
        <w:t xml:space="preserve">Estas colaboraciones suponen una participación puntual en la realización de algunas de las actividades del proyecto, tales como cursos, conferencias, charlas, etc. y que no se prolonguen en el tiempo, ni siquiera con carácter discontinuo. </w:t>
      </w:r>
      <w:r w:rsidRPr="00976CEE">
        <w:rPr>
          <w:rFonts w:ascii="Arial" w:hAnsi="Arial" w:cs="Arial"/>
          <w:sz w:val="22"/>
          <w:szCs w:val="22"/>
        </w:rPr>
        <w:t xml:space="preserve">El coste máximo imputable por hora impartida será de 60,00 euros independientemente del número de profesionales que participen en la misma. Se entiende que este importe máximo imputable por horas impartidas incluye las horas de preparación de las mismas, por lo que estás últimas no podrán ser imputadas de nuevo. En </w:t>
      </w:r>
      <w:r w:rsidRPr="00976CEE">
        <w:rPr>
          <w:rFonts w:ascii="Arial" w:hAnsi="Arial" w:cs="Arial"/>
          <w:sz w:val="22"/>
          <w:szCs w:val="22"/>
        </w:rPr>
        <w:lastRenderedPageBreak/>
        <w:t xml:space="preserve">la factura se detallará el número de horas impartidas y el importe de las mismas (máximo 60 €/hora), de forma diferenciada del resto de gastos que, en su caso, pudiera conllevar esta colaboración. No se imputan dietas y gastos de viaje de este personal.  </w:t>
      </w:r>
      <w:r w:rsidRPr="00976CEE">
        <w:rPr>
          <w:rFonts w:ascii="Arial" w:eastAsiaTheme="minorHAnsi" w:hAnsi="Arial" w:cs="Arial"/>
          <w:sz w:val="22"/>
          <w:szCs w:val="22"/>
        </w:rPr>
        <w:t xml:space="preserve">Se comprobarán en el </w:t>
      </w:r>
      <w:r w:rsidRPr="005244F8">
        <w:rPr>
          <w:rFonts w:ascii="Arial" w:eastAsiaTheme="minorHAnsi" w:hAnsi="Arial" w:cs="Arial"/>
          <w:b/>
          <w:sz w:val="22"/>
          <w:szCs w:val="22"/>
        </w:rPr>
        <w:t>subconcepto 2.2 Otros gastos de actividad</w:t>
      </w:r>
      <w:r w:rsidRPr="00976CEE">
        <w:rPr>
          <w:rFonts w:ascii="Arial" w:eastAsiaTheme="minorHAnsi" w:hAnsi="Arial" w:cs="Arial"/>
          <w:sz w:val="22"/>
          <w:szCs w:val="22"/>
        </w:rPr>
        <w:t xml:space="preserve"> </w:t>
      </w:r>
      <w:r w:rsidRPr="005244F8">
        <w:rPr>
          <w:rFonts w:ascii="Arial" w:eastAsiaTheme="minorHAnsi" w:hAnsi="Arial" w:cs="Arial"/>
          <w:b/>
          <w:sz w:val="22"/>
          <w:szCs w:val="22"/>
        </w:rPr>
        <w:t>del apartado presupuesto del proyecto en el Anexo IV de la memoria</w:t>
      </w:r>
      <w:r w:rsidR="00C722E4">
        <w:rPr>
          <w:rFonts w:ascii="Arial" w:eastAsiaTheme="minorHAnsi" w:hAnsi="Arial" w:cs="Arial"/>
          <w:b/>
          <w:sz w:val="22"/>
          <w:szCs w:val="22"/>
        </w:rPr>
        <w:t xml:space="preserve"> de proyecto de gasto corriente</w:t>
      </w:r>
      <w:r w:rsidR="005244F8">
        <w:rPr>
          <w:rFonts w:ascii="Arial" w:eastAsiaTheme="minorHAnsi" w:hAnsi="Arial" w:cs="Arial"/>
          <w:b/>
          <w:sz w:val="22"/>
          <w:szCs w:val="22"/>
        </w:rPr>
        <w:t xml:space="preserve">, </w:t>
      </w:r>
      <w:r w:rsidR="005244F8" w:rsidRPr="005244F8">
        <w:rPr>
          <w:rFonts w:ascii="Arial" w:eastAsiaTheme="minorHAnsi" w:hAnsi="Arial" w:cs="Arial"/>
          <w:sz w:val="22"/>
          <w:szCs w:val="22"/>
        </w:rPr>
        <w:t>presentado junto a la solicitud.</w:t>
      </w:r>
    </w:p>
    <w:p w14:paraId="375CCE5A" w14:textId="29BC7CC5" w:rsidR="004B5F1B" w:rsidRPr="00976CEE" w:rsidRDefault="004B5F1B" w:rsidP="00875488">
      <w:pPr>
        <w:widowControl/>
        <w:autoSpaceDE w:val="0"/>
        <w:adjustRightInd w:val="0"/>
        <w:spacing w:before="240" w:after="240"/>
        <w:ind w:left="567" w:right="-1"/>
        <w:jc w:val="both"/>
        <w:rPr>
          <w:rFonts w:ascii="Arial" w:eastAsiaTheme="minorHAnsi" w:hAnsi="Arial" w:cs="Arial"/>
          <w:sz w:val="22"/>
          <w:szCs w:val="22"/>
          <w:lang w:eastAsia="en-US"/>
        </w:rPr>
      </w:pPr>
      <w:r w:rsidRPr="00976CEE">
        <w:rPr>
          <w:rFonts w:ascii="Arial" w:eastAsiaTheme="minorHAnsi" w:hAnsi="Arial" w:cs="Arial"/>
          <w:color w:val="000000" w:themeColor="text1"/>
          <w:sz w:val="22"/>
          <w:szCs w:val="22"/>
          <w:lang w:eastAsia="en-US"/>
        </w:rPr>
        <w:t xml:space="preserve">En los casos en que la colaboración sea gratuita, sólo se podrán admitir los gastos correspondientes al </w:t>
      </w:r>
      <w:r w:rsidRPr="00976CEE">
        <w:rPr>
          <w:rFonts w:ascii="Arial" w:eastAsiaTheme="minorHAnsi" w:hAnsi="Arial" w:cs="Arial"/>
          <w:sz w:val="22"/>
          <w:szCs w:val="22"/>
          <w:lang w:eastAsia="en-US"/>
        </w:rPr>
        <w:t>transporte, alojamiento y manutención de la persona colaboradora, con los límites establecidos en el Decreto 24/1997, de 25 de abril, sobre indemnizaciones por razón del servicio del personal de la Administración Pública de la Región de Murcia (BORM nº 102 de 6 de mayo). En este caso se imputan al concepto del presupuesto de gasto “Dietas y gastos de viaje” de la memoria de proyecto de Gasto Corriente (Anexo IV) y Memoria técnica justificativa del Proyecto (Anexo XII)</w:t>
      </w:r>
      <w:r w:rsidR="00450A77" w:rsidRPr="00976CEE">
        <w:rPr>
          <w:rFonts w:ascii="Arial" w:eastAsiaTheme="minorHAnsi" w:hAnsi="Arial" w:cs="Arial"/>
          <w:sz w:val="22"/>
          <w:szCs w:val="22"/>
          <w:lang w:eastAsia="en-US"/>
        </w:rPr>
        <w:t>.</w:t>
      </w:r>
    </w:p>
    <w:p w14:paraId="2FD1983F" w14:textId="03099C4E" w:rsidR="00450A77" w:rsidRPr="00976CEE" w:rsidRDefault="00450A77" w:rsidP="00875488">
      <w:pPr>
        <w:pStyle w:val="Style1"/>
        <w:tabs>
          <w:tab w:val="left" w:pos="567"/>
          <w:tab w:val="left" w:pos="1276"/>
        </w:tabs>
        <w:kinsoku w:val="0"/>
        <w:autoSpaceDE/>
        <w:adjustRightInd/>
        <w:spacing w:before="240" w:after="240"/>
        <w:ind w:left="567" w:right="84"/>
        <w:jc w:val="both"/>
        <w:rPr>
          <w:rStyle w:val="CharacterStyle15"/>
          <w:rFonts w:ascii="Arial" w:hAnsi="Arial" w:cs="Arial"/>
          <w:spacing w:val="2"/>
          <w:w w:val="105"/>
          <w:sz w:val="22"/>
          <w:szCs w:val="22"/>
        </w:rPr>
      </w:pPr>
      <w:r w:rsidRPr="00976CEE">
        <w:rPr>
          <w:rStyle w:val="CharacterStyle15"/>
          <w:rFonts w:ascii="Arial" w:hAnsi="Arial" w:cs="Arial"/>
          <w:spacing w:val="2"/>
          <w:w w:val="105"/>
          <w:sz w:val="22"/>
          <w:szCs w:val="22"/>
        </w:rPr>
        <w:t xml:space="preserve">Para la justificación </w:t>
      </w:r>
      <w:r w:rsidR="008D52EB" w:rsidRPr="00976CEE">
        <w:rPr>
          <w:rStyle w:val="CharacterStyle15"/>
          <w:rFonts w:ascii="Arial" w:hAnsi="Arial" w:cs="Arial"/>
          <w:spacing w:val="2"/>
          <w:w w:val="105"/>
          <w:sz w:val="22"/>
          <w:szCs w:val="22"/>
        </w:rPr>
        <w:t>d</w:t>
      </w:r>
      <w:r w:rsidRPr="00976CEE">
        <w:rPr>
          <w:rStyle w:val="CharacterStyle15"/>
          <w:rFonts w:ascii="Arial" w:hAnsi="Arial" w:cs="Arial"/>
          <w:spacing w:val="2"/>
          <w:w w:val="105"/>
          <w:sz w:val="22"/>
          <w:szCs w:val="22"/>
        </w:rPr>
        <w:t xml:space="preserve">el gasto y </w:t>
      </w:r>
      <w:r w:rsidR="008D52EB" w:rsidRPr="00976CEE">
        <w:rPr>
          <w:rStyle w:val="CharacterStyle15"/>
          <w:rFonts w:ascii="Arial" w:hAnsi="Arial" w:cs="Arial"/>
          <w:spacing w:val="2"/>
          <w:w w:val="105"/>
          <w:sz w:val="22"/>
          <w:szCs w:val="22"/>
        </w:rPr>
        <w:t xml:space="preserve">del </w:t>
      </w:r>
      <w:r w:rsidRPr="00976CEE">
        <w:rPr>
          <w:rStyle w:val="CharacterStyle15"/>
          <w:rFonts w:ascii="Arial" w:hAnsi="Arial" w:cs="Arial"/>
          <w:spacing w:val="2"/>
          <w:w w:val="105"/>
          <w:sz w:val="22"/>
          <w:szCs w:val="22"/>
        </w:rPr>
        <w:t>pago, la entidad deberá presentar:</w:t>
      </w:r>
    </w:p>
    <w:p w14:paraId="4D838C8A" w14:textId="77777777" w:rsidR="00F0475D" w:rsidRPr="00F0475D" w:rsidRDefault="00F0475D" w:rsidP="00F0475D">
      <w:pPr>
        <w:widowControl/>
        <w:tabs>
          <w:tab w:val="left" w:pos="567"/>
        </w:tabs>
        <w:autoSpaceDE w:val="0"/>
        <w:adjustRightInd w:val="0"/>
        <w:spacing w:before="120" w:after="120"/>
        <w:ind w:firstLine="709"/>
        <w:jc w:val="both"/>
        <w:rPr>
          <w:rFonts w:ascii="Arial" w:eastAsiaTheme="minorHAnsi" w:hAnsi="Arial" w:cs="Arial"/>
          <w:sz w:val="22"/>
          <w:szCs w:val="22"/>
          <w:lang w:eastAsia="en-US"/>
        </w:rPr>
      </w:pPr>
      <w:r w:rsidRPr="00F0475D">
        <w:rPr>
          <w:rFonts w:ascii="Arial" w:eastAsiaTheme="minorHAnsi" w:hAnsi="Arial" w:cs="Arial"/>
          <w:sz w:val="22"/>
          <w:szCs w:val="22"/>
          <w:lang w:eastAsia="en-US"/>
        </w:rPr>
        <w:t>1.- Declaración Responsable de la entidad ejecutante exponiendo las razones excepcionales por las que no puede realizarse con personal contratado y manifestando su conformidad con la realización del servicio.</w:t>
      </w:r>
    </w:p>
    <w:p w14:paraId="5EC45C7D" w14:textId="27BD9CCF" w:rsidR="00F0475D" w:rsidRPr="00F0475D" w:rsidRDefault="00F0475D" w:rsidP="00F0475D">
      <w:pPr>
        <w:widowControl/>
        <w:tabs>
          <w:tab w:val="left" w:pos="567"/>
        </w:tabs>
        <w:autoSpaceDE w:val="0"/>
        <w:adjustRightInd w:val="0"/>
        <w:spacing w:before="120" w:after="120"/>
        <w:ind w:firstLine="709"/>
        <w:jc w:val="both"/>
        <w:rPr>
          <w:rFonts w:ascii="Arial" w:eastAsiaTheme="minorHAnsi" w:hAnsi="Arial" w:cs="Arial"/>
          <w:sz w:val="22"/>
          <w:szCs w:val="22"/>
          <w:lang w:eastAsia="en-US"/>
        </w:rPr>
      </w:pPr>
      <w:r w:rsidRPr="00F0475D">
        <w:rPr>
          <w:rFonts w:ascii="Arial" w:eastAsiaTheme="minorHAnsi" w:hAnsi="Arial" w:cs="Arial"/>
          <w:sz w:val="22"/>
          <w:szCs w:val="22"/>
          <w:lang w:eastAsia="en-US"/>
        </w:rPr>
        <w:t>2.- Factura justificativa y acreditación del pago efectivamente realizado.</w:t>
      </w:r>
    </w:p>
    <w:p w14:paraId="5E609269" w14:textId="714C3C63" w:rsidR="00C722E4" w:rsidRPr="00F0475D" w:rsidRDefault="00F0475D" w:rsidP="00F0475D">
      <w:pPr>
        <w:widowControl/>
        <w:autoSpaceDE w:val="0"/>
        <w:adjustRightInd w:val="0"/>
        <w:spacing w:before="120" w:after="120"/>
        <w:ind w:right="-1" w:firstLine="709"/>
        <w:jc w:val="both"/>
        <w:rPr>
          <w:rFonts w:ascii="Arial" w:eastAsiaTheme="minorHAnsi" w:hAnsi="Arial" w:cs="Arial"/>
          <w:strike/>
          <w:sz w:val="22"/>
          <w:szCs w:val="22"/>
          <w:lang w:eastAsia="en-US"/>
        </w:rPr>
      </w:pPr>
      <w:r w:rsidRPr="00F0475D">
        <w:rPr>
          <w:rFonts w:ascii="Arial" w:eastAsiaTheme="minorHAnsi" w:hAnsi="Arial" w:cs="Arial"/>
          <w:sz w:val="22"/>
          <w:szCs w:val="22"/>
          <w:lang w:eastAsia="en-US"/>
        </w:rPr>
        <w:t>3.- Recibí indicando nombre, apellidos, NIF, categoría profesional, objeto de la colaboración y tiempo invertido. Firma del receptor y fecha del pago.</w:t>
      </w:r>
    </w:p>
    <w:p w14:paraId="6A16482D" w14:textId="77777777" w:rsidR="00C722E4" w:rsidRPr="00C722E4" w:rsidRDefault="00C722E4" w:rsidP="00C722E4">
      <w:pPr>
        <w:widowControl/>
        <w:autoSpaceDE w:val="0"/>
        <w:adjustRightInd w:val="0"/>
        <w:spacing w:before="120" w:after="120"/>
        <w:ind w:right="-1"/>
        <w:jc w:val="both"/>
        <w:rPr>
          <w:rFonts w:ascii="Arial" w:eastAsiaTheme="minorHAnsi" w:hAnsi="Arial" w:cs="Arial"/>
          <w:color w:val="C00000"/>
          <w:sz w:val="22"/>
          <w:szCs w:val="22"/>
          <w:lang w:eastAsia="en-US"/>
        </w:rPr>
      </w:pPr>
    </w:p>
    <w:p w14:paraId="3C7D5405" w14:textId="28D7B506" w:rsidR="004B5F1B" w:rsidRPr="00976CEE" w:rsidRDefault="004B5F1B" w:rsidP="00C722E4">
      <w:pPr>
        <w:pStyle w:val="Style1"/>
        <w:tabs>
          <w:tab w:val="left" w:pos="567"/>
          <w:tab w:val="left" w:pos="1276"/>
          <w:tab w:val="left" w:pos="8555"/>
        </w:tabs>
        <w:kinsoku w:val="0"/>
        <w:autoSpaceDE/>
        <w:adjustRightInd/>
        <w:spacing w:before="240" w:after="240"/>
        <w:ind w:left="567" w:right="84"/>
        <w:jc w:val="both"/>
        <w:rPr>
          <w:rStyle w:val="CharacterStyle14"/>
          <w:b/>
          <w:sz w:val="22"/>
          <w:szCs w:val="22"/>
        </w:rPr>
      </w:pPr>
      <w:r w:rsidRPr="00976CEE">
        <w:rPr>
          <w:rStyle w:val="CharacterStyle15"/>
          <w:rFonts w:ascii="Arial" w:hAnsi="Arial" w:cs="Arial"/>
          <w:b/>
          <w:spacing w:val="4"/>
          <w:w w:val="105"/>
          <w:sz w:val="22"/>
          <w:szCs w:val="22"/>
        </w:rPr>
        <w:t xml:space="preserve">g) </w:t>
      </w:r>
      <w:r w:rsidRPr="00976CEE">
        <w:rPr>
          <w:rStyle w:val="CharacterStyle15"/>
          <w:rFonts w:ascii="Arial" w:hAnsi="Arial" w:cs="Arial"/>
          <w:b/>
          <w:spacing w:val="3"/>
          <w:w w:val="105"/>
          <w:sz w:val="22"/>
          <w:szCs w:val="22"/>
        </w:rPr>
        <w:t xml:space="preserve">Gastos </w:t>
      </w:r>
      <w:r w:rsidRPr="00976CEE">
        <w:rPr>
          <w:rStyle w:val="CharacterStyle14"/>
          <w:b/>
          <w:sz w:val="22"/>
          <w:szCs w:val="22"/>
        </w:rPr>
        <w:t>del personal voluntario.</w:t>
      </w:r>
      <w:r w:rsidR="00C722E4">
        <w:rPr>
          <w:rStyle w:val="CharacterStyle14"/>
          <w:b/>
          <w:sz w:val="22"/>
          <w:szCs w:val="22"/>
        </w:rPr>
        <w:tab/>
      </w:r>
    </w:p>
    <w:p w14:paraId="78FAE5CB" w14:textId="77777777" w:rsidR="004B5F1B" w:rsidRPr="00976CEE" w:rsidRDefault="004B5F1B" w:rsidP="00875488">
      <w:pPr>
        <w:widowControl/>
        <w:autoSpaceDE w:val="0"/>
        <w:adjustRightInd w:val="0"/>
        <w:spacing w:before="240" w:after="240"/>
        <w:ind w:left="567"/>
        <w:jc w:val="both"/>
        <w:rPr>
          <w:rFonts w:ascii="Arial" w:eastAsiaTheme="minorHAnsi" w:hAnsi="Arial" w:cs="Arial"/>
          <w:color w:val="000000" w:themeColor="text1"/>
          <w:sz w:val="22"/>
          <w:szCs w:val="22"/>
        </w:rPr>
      </w:pPr>
      <w:r w:rsidRPr="00976CEE">
        <w:rPr>
          <w:rFonts w:ascii="Arial" w:eastAsiaTheme="minorHAnsi" w:hAnsi="Arial" w:cs="Arial"/>
          <w:sz w:val="22"/>
          <w:szCs w:val="22"/>
        </w:rPr>
        <w:t xml:space="preserve">En el supuesto de participación de personas voluntarias en las actividades objeto de la subvención, éstas serán desarrolladas de </w:t>
      </w:r>
      <w:r w:rsidRPr="00976CEE">
        <w:rPr>
          <w:rFonts w:ascii="Arial" w:eastAsiaTheme="minorHAnsi" w:hAnsi="Arial" w:cs="Arial"/>
          <w:color w:val="000000" w:themeColor="text1"/>
          <w:sz w:val="22"/>
          <w:szCs w:val="22"/>
        </w:rPr>
        <w:t>conformidad con lo establecido en la Ley 5/2004 de 22 de octubre de Voluntariado de la Región de Murcia. Únicamente podrán imputarse a la subvención los siguientes gastos:</w:t>
      </w:r>
    </w:p>
    <w:p w14:paraId="7F50D343" w14:textId="77777777" w:rsidR="004B5F1B" w:rsidRPr="00976CEE" w:rsidRDefault="004B5F1B" w:rsidP="00BD5FF8">
      <w:pPr>
        <w:autoSpaceDE w:val="0"/>
        <w:adjustRightInd w:val="0"/>
        <w:spacing w:before="120" w:after="120"/>
        <w:ind w:left="737"/>
        <w:jc w:val="both"/>
        <w:rPr>
          <w:rFonts w:ascii="Arial" w:eastAsiaTheme="minorHAnsi" w:hAnsi="Arial" w:cs="Arial"/>
          <w:sz w:val="22"/>
          <w:szCs w:val="22"/>
        </w:rPr>
      </w:pPr>
      <w:r w:rsidRPr="00976CEE">
        <w:rPr>
          <w:rFonts w:ascii="Arial" w:eastAsiaTheme="minorHAnsi" w:hAnsi="Arial" w:cs="Arial"/>
          <w:sz w:val="22"/>
          <w:szCs w:val="22"/>
          <w:lang w:eastAsia="en-US"/>
        </w:rPr>
        <w:t xml:space="preserve">  - El reembolso de los gastos derivados del desempeño de sus actividades como voluntarios en el proyecto financiado. </w:t>
      </w:r>
      <w:r w:rsidRPr="00976CEE">
        <w:rPr>
          <w:rFonts w:ascii="Arial" w:eastAsiaTheme="minorHAnsi" w:hAnsi="Arial" w:cs="Arial"/>
          <w:sz w:val="22"/>
          <w:szCs w:val="22"/>
        </w:rPr>
        <w:t>Se indicarán en el concepto 3 Dietas y gastos de viaje y voluntario  del apartado presupuesto del proyecto en el Anexo IV de la memoria de proyecto de gasto corriente.</w:t>
      </w:r>
    </w:p>
    <w:p w14:paraId="6E21C8B1" w14:textId="556FBD3E" w:rsidR="004B5F1B" w:rsidRPr="00976CEE" w:rsidRDefault="004B5F1B" w:rsidP="00BD5FF8">
      <w:pPr>
        <w:widowControl/>
        <w:autoSpaceDE w:val="0"/>
        <w:adjustRightInd w:val="0"/>
        <w:spacing w:before="120" w:after="120"/>
        <w:ind w:left="737"/>
        <w:jc w:val="both"/>
        <w:rPr>
          <w:rFonts w:ascii="Arial" w:eastAsiaTheme="minorHAnsi" w:hAnsi="Arial" w:cs="Arial"/>
          <w:sz w:val="22"/>
          <w:szCs w:val="22"/>
        </w:rPr>
      </w:pPr>
      <w:r w:rsidRPr="00976CEE">
        <w:rPr>
          <w:rFonts w:ascii="Arial" w:eastAsiaTheme="minorHAnsi" w:hAnsi="Arial" w:cs="Arial"/>
          <w:sz w:val="22"/>
          <w:szCs w:val="22"/>
          <w:lang w:eastAsia="en-US"/>
        </w:rPr>
        <w:t xml:space="preserve">  - Los gastos de las pólizas de seguros de accidente y enfermedad y de responsabilidad civil, suscritos a favor de las personas voluntarias que participen en los proyectos. </w:t>
      </w:r>
      <w:r w:rsidRPr="00976CEE">
        <w:rPr>
          <w:rFonts w:ascii="Arial" w:eastAsiaTheme="minorHAnsi" w:hAnsi="Arial" w:cs="Arial"/>
          <w:sz w:val="22"/>
          <w:szCs w:val="22"/>
        </w:rPr>
        <w:t xml:space="preserve">Se indicarán en el subconcepto 2.6 Gastos de póliza de seguros </w:t>
      </w:r>
      <w:r w:rsidR="00BD5FF8">
        <w:rPr>
          <w:rFonts w:ascii="Arial" w:eastAsiaTheme="minorHAnsi" w:hAnsi="Arial" w:cs="Arial"/>
          <w:sz w:val="22"/>
          <w:szCs w:val="22"/>
        </w:rPr>
        <w:t xml:space="preserve">accidente y enfermedad y responsabilidad civil </w:t>
      </w:r>
      <w:r w:rsidRPr="00976CEE">
        <w:rPr>
          <w:rFonts w:ascii="Arial" w:eastAsiaTheme="minorHAnsi" w:hAnsi="Arial" w:cs="Arial"/>
          <w:sz w:val="22"/>
          <w:szCs w:val="22"/>
        </w:rPr>
        <w:t xml:space="preserve"> de voluntarios/as del apartado 8 presupuesto del proyecto en el Anexo IV de la memoria de proyecto de gasto corriente.</w:t>
      </w:r>
    </w:p>
    <w:p w14:paraId="7374ABE3" w14:textId="77777777" w:rsidR="004B5F1B" w:rsidRPr="00976CEE" w:rsidRDefault="004B5F1B" w:rsidP="00BD5FF8">
      <w:pPr>
        <w:widowControl/>
        <w:autoSpaceDE w:val="0"/>
        <w:adjustRightInd w:val="0"/>
        <w:spacing w:before="120" w:after="120"/>
        <w:ind w:left="737"/>
        <w:jc w:val="both"/>
        <w:rPr>
          <w:rFonts w:ascii="Arial" w:eastAsiaTheme="minorHAnsi" w:hAnsi="Arial" w:cs="Arial"/>
          <w:sz w:val="22"/>
          <w:szCs w:val="22"/>
        </w:rPr>
      </w:pPr>
      <w:r w:rsidRPr="00976CEE">
        <w:rPr>
          <w:rFonts w:ascii="Arial" w:eastAsiaTheme="minorHAnsi" w:hAnsi="Arial" w:cs="Arial"/>
          <w:sz w:val="22"/>
          <w:szCs w:val="22"/>
          <w:lang w:eastAsia="en-US"/>
        </w:rPr>
        <w:t xml:space="preserve">  - Los gastos derivados de la compra de acreditaciones identificativas de la condición de los voluntarios o por la compra de material relacionado con el proyecto.</w:t>
      </w:r>
      <w:r w:rsidRPr="00976CEE">
        <w:rPr>
          <w:rFonts w:ascii="Arial" w:eastAsiaTheme="minorHAnsi" w:hAnsi="Arial" w:cs="Arial"/>
          <w:sz w:val="22"/>
          <w:szCs w:val="22"/>
        </w:rPr>
        <w:t xml:space="preserve"> Se indicarán en el subconcepto 2.2 Otros gastos de actividad del apartado presupuesto del proyecto en el Anexo IV de la memoria de proyecto de gasto corriente.</w:t>
      </w:r>
    </w:p>
    <w:p w14:paraId="5125660A" w14:textId="1C5A9F8A" w:rsidR="004B5F1B" w:rsidRPr="00976CEE" w:rsidRDefault="004B5F1B" w:rsidP="00875488">
      <w:pPr>
        <w:widowControl/>
        <w:autoSpaceDE w:val="0"/>
        <w:adjustRightInd w:val="0"/>
        <w:spacing w:before="240" w:after="240"/>
        <w:ind w:left="567"/>
        <w:jc w:val="both"/>
        <w:rPr>
          <w:rFonts w:ascii="Arial" w:eastAsiaTheme="minorHAnsi" w:hAnsi="Arial" w:cs="Arial"/>
          <w:sz w:val="22"/>
          <w:szCs w:val="22"/>
        </w:rPr>
      </w:pPr>
      <w:r w:rsidRPr="00976CEE">
        <w:rPr>
          <w:rFonts w:ascii="Arial" w:eastAsiaTheme="minorHAnsi" w:hAnsi="Arial" w:cs="Arial"/>
          <w:sz w:val="22"/>
          <w:szCs w:val="22"/>
        </w:rPr>
        <w:t>Los gastos de formación y/o prestación de servicio del voluntariado no serán considerables gastos subvenciona</w:t>
      </w:r>
      <w:r w:rsidR="00523AD3" w:rsidRPr="00976CEE">
        <w:rPr>
          <w:rFonts w:ascii="Arial" w:eastAsiaTheme="minorHAnsi" w:hAnsi="Arial" w:cs="Arial"/>
          <w:sz w:val="22"/>
          <w:szCs w:val="22"/>
        </w:rPr>
        <w:t>b</w:t>
      </w:r>
      <w:r w:rsidRPr="00976CEE">
        <w:rPr>
          <w:rFonts w:ascii="Arial" w:eastAsiaTheme="minorHAnsi" w:hAnsi="Arial" w:cs="Arial"/>
          <w:sz w:val="22"/>
          <w:szCs w:val="22"/>
        </w:rPr>
        <w:t>les.</w:t>
      </w:r>
    </w:p>
    <w:p w14:paraId="3A6C3945" w14:textId="2F5202DC" w:rsidR="006C0381" w:rsidRPr="00976CEE" w:rsidRDefault="006C0381" w:rsidP="00875488">
      <w:pPr>
        <w:pStyle w:val="Style7"/>
        <w:tabs>
          <w:tab w:val="left" w:pos="567"/>
          <w:tab w:val="left" w:pos="1276"/>
        </w:tabs>
        <w:kinsoku w:val="0"/>
        <w:autoSpaceDE/>
        <w:spacing w:before="240" w:after="240" w:line="240" w:lineRule="auto"/>
        <w:ind w:left="567" w:right="84"/>
        <w:rPr>
          <w:rStyle w:val="CharacterStyle14"/>
          <w:w w:val="105"/>
          <w:sz w:val="22"/>
          <w:szCs w:val="22"/>
        </w:rPr>
      </w:pPr>
      <w:r w:rsidRPr="00976CEE">
        <w:rPr>
          <w:rStyle w:val="CharacterStyle14"/>
          <w:spacing w:val="1"/>
          <w:w w:val="105"/>
          <w:sz w:val="22"/>
          <w:szCs w:val="22"/>
        </w:rPr>
        <w:lastRenderedPageBreak/>
        <w:t xml:space="preserve">El personal voluntario de las entidades </w:t>
      </w:r>
      <w:r w:rsidRPr="00976CEE">
        <w:rPr>
          <w:rStyle w:val="CharacterStyle14"/>
          <w:color w:val="000000" w:themeColor="text1"/>
          <w:spacing w:val="1"/>
          <w:w w:val="105"/>
          <w:sz w:val="22"/>
          <w:szCs w:val="22"/>
        </w:rPr>
        <w:t xml:space="preserve">beneficiarias llevará a </w:t>
      </w:r>
      <w:r w:rsidRPr="00976CEE">
        <w:rPr>
          <w:rStyle w:val="CharacterStyle14"/>
          <w:color w:val="000000" w:themeColor="text1"/>
          <w:spacing w:val="-1"/>
          <w:w w:val="105"/>
          <w:sz w:val="22"/>
          <w:szCs w:val="22"/>
        </w:rPr>
        <w:t xml:space="preserve">cabo sus actividades, conforme establece el artículo 3.1 de la Ley del Voluntariado </w:t>
      </w:r>
      <w:r w:rsidRPr="00976CEE">
        <w:rPr>
          <w:rStyle w:val="CharacterStyle14"/>
          <w:color w:val="000000" w:themeColor="text1"/>
          <w:spacing w:val="-2"/>
          <w:w w:val="105"/>
          <w:sz w:val="22"/>
          <w:szCs w:val="22"/>
        </w:rPr>
        <w:t xml:space="preserve">sin percibir ningún tipo de contraprestación económica; no obstante, tendrán </w:t>
      </w:r>
      <w:r w:rsidRPr="00976CEE">
        <w:rPr>
          <w:rStyle w:val="CharacterStyle14"/>
          <w:color w:val="000000" w:themeColor="text1"/>
          <w:spacing w:val="-1"/>
          <w:w w:val="105"/>
          <w:sz w:val="22"/>
          <w:szCs w:val="22"/>
        </w:rPr>
        <w:t xml:space="preserve">derecho al reembolso de todos aquellos gastos ocasionados por el ejercicio de su actividad </w:t>
      </w:r>
      <w:r w:rsidRPr="00976CEE">
        <w:rPr>
          <w:rStyle w:val="CharacterStyle14"/>
          <w:color w:val="000000" w:themeColor="text1"/>
          <w:w w:val="105"/>
          <w:sz w:val="22"/>
          <w:szCs w:val="22"/>
        </w:rPr>
        <w:t>voluntaria, que serán imputables a la subvención según se establece en el artículo 1</w:t>
      </w:r>
      <w:r w:rsidR="00BD5FF8">
        <w:rPr>
          <w:rStyle w:val="CharacterStyle14"/>
          <w:color w:val="000000" w:themeColor="text1"/>
          <w:w w:val="105"/>
          <w:sz w:val="22"/>
          <w:szCs w:val="22"/>
        </w:rPr>
        <w:t>4.B7</w:t>
      </w:r>
      <w:r w:rsidRPr="00976CEE">
        <w:rPr>
          <w:rStyle w:val="CharacterStyle14"/>
          <w:color w:val="000000" w:themeColor="text1"/>
          <w:w w:val="105"/>
          <w:sz w:val="22"/>
          <w:szCs w:val="22"/>
        </w:rPr>
        <w:t xml:space="preserve"> de la orden de convocatoria.</w:t>
      </w:r>
    </w:p>
    <w:p w14:paraId="2D90A090" w14:textId="77777777" w:rsidR="006C0381" w:rsidRPr="00976CEE" w:rsidRDefault="006C0381" w:rsidP="00875488">
      <w:pPr>
        <w:pStyle w:val="Style7"/>
        <w:tabs>
          <w:tab w:val="left" w:pos="567"/>
          <w:tab w:val="left" w:pos="1276"/>
        </w:tabs>
        <w:kinsoku w:val="0"/>
        <w:autoSpaceDE/>
        <w:spacing w:before="240" w:after="240" w:line="240" w:lineRule="auto"/>
        <w:ind w:left="567" w:right="84"/>
        <w:rPr>
          <w:rStyle w:val="CharacterStyle15"/>
          <w:sz w:val="22"/>
          <w:szCs w:val="22"/>
        </w:rPr>
      </w:pPr>
      <w:r w:rsidRPr="00976CEE">
        <w:rPr>
          <w:rStyle w:val="CharacterStyle14"/>
          <w:w w:val="105"/>
          <w:sz w:val="22"/>
          <w:szCs w:val="22"/>
        </w:rPr>
        <w:t>La imputación y documentación a aportar de los gastos será la siguiente:</w:t>
      </w:r>
    </w:p>
    <w:p w14:paraId="7B51F0FB" w14:textId="31506F18" w:rsidR="006C0381" w:rsidRPr="003D52FA" w:rsidRDefault="006C0381" w:rsidP="00875488">
      <w:pPr>
        <w:pStyle w:val="Style7"/>
        <w:tabs>
          <w:tab w:val="left" w:pos="1276"/>
        </w:tabs>
        <w:kinsoku w:val="0"/>
        <w:autoSpaceDE/>
        <w:spacing w:before="240" w:after="240" w:line="240" w:lineRule="auto"/>
        <w:ind w:left="851" w:right="84"/>
        <w:rPr>
          <w:rStyle w:val="CharacterStyle14"/>
          <w:color w:val="000000" w:themeColor="text1"/>
          <w:w w:val="105"/>
          <w:sz w:val="22"/>
          <w:szCs w:val="22"/>
        </w:rPr>
      </w:pPr>
      <w:r w:rsidRPr="00976CEE">
        <w:rPr>
          <w:rStyle w:val="CharacterStyle14"/>
          <w:w w:val="105"/>
          <w:sz w:val="22"/>
          <w:szCs w:val="22"/>
        </w:rPr>
        <w:t xml:space="preserve">- En el caso de que se satisfagan a la persona voluntaria gastos ocasionados por su estancia o </w:t>
      </w:r>
      <w:r w:rsidRPr="00976CEE">
        <w:rPr>
          <w:rStyle w:val="CharacterStyle14"/>
          <w:spacing w:val="-1"/>
          <w:w w:val="105"/>
          <w:sz w:val="22"/>
          <w:szCs w:val="22"/>
        </w:rPr>
        <w:t xml:space="preserve">por la utilización de cualquier medio de transporte, fuera de la residencia habitual, los citados </w:t>
      </w:r>
      <w:r w:rsidRPr="00976CEE">
        <w:rPr>
          <w:rStyle w:val="CharacterStyle14"/>
          <w:w w:val="105"/>
          <w:sz w:val="22"/>
          <w:szCs w:val="22"/>
        </w:rPr>
        <w:t xml:space="preserve">gastos deberán imputarse al concepto de Dietas y Gastos de Viaje, justificándose conforme establece en el apartado 5.3 de este </w:t>
      </w:r>
      <w:r w:rsidRPr="003D52FA">
        <w:rPr>
          <w:rStyle w:val="CharacterStyle14"/>
          <w:color w:val="000000" w:themeColor="text1"/>
          <w:w w:val="105"/>
          <w:sz w:val="22"/>
          <w:szCs w:val="22"/>
        </w:rPr>
        <w:t>Manual.</w:t>
      </w:r>
    </w:p>
    <w:p w14:paraId="60386D62" w14:textId="77777777" w:rsidR="006C0381" w:rsidRPr="00976CEE" w:rsidRDefault="006C0381" w:rsidP="00875488">
      <w:pPr>
        <w:pStyle w:val="Style7"/>
        <w:tabs>
          <w:tab w:val="left" w:pos="1276"/>
        </w:tabs>
        <w:kinsoku w:val="0"/>
        <w:autoSpaceDE/>
        <w:spacing w:before="240" w:after="240" w:line="240" w:lineRule="auto"/>
        <w:ind w:left="851" w:right="84"/>
        <w:rPr>
          <w:rStyle w:val="CharacterStyle14"/>
          <w:w w:val="105"/>
          <w:sz w:val="22"/>
          <w:szCs w:val="22"/>
        </w:rPr>
      </w:pPr>
      <w:r w:rsidRPr="00976CEE">
        <w:rPr>
          <w:rStyle w:val="CharacterStyle14"/>
          <w:spacing w:val="5"/>
          <w:w w:val="105"/>
          <w:sz w:val="22"/>
          <w:szCs w:val="22"/>
        </w:rPr>
        <w:t>- En el caso de que se satisfagan a la persona voluntaria gastos por compra de material</w:t>
      </w:r>
      <w:r w:rsidRPr="00976CEE">
        <w:rPr>
          <w:rStyle w:val="CharacterStyle14"/>
          <w:b/>
          <w:spacing w:val="5"/>
          <w:w w:val="105"/>
          <w:sz w:val="22"/>
          <w:szCs w:val="22"/>
        </w:rPr>
        <w:t xml:space="preserve"> </w:t>
      </w:r>
      <w:r w:rsidRPr="00976CEE">
        <w:rPr>
          <w:rStyle w:val="CharacterStyle14"/>
          <w:w w:val="105"/>
          <w:sz w:val="22"/>
          <w:szCs w:val="22"/>
        </w:rPr>
        <w:t>relacionado con el proyecto subvencionado, deberán imputarse a la partida de Mantenimiento y Actividades, debiéndose aportar los siguientes documentos:</w:t>
      </w:r>
    </w:p>
    <w:p w14:paraId="163D4C8E" w14:textId="5D2D4437" w:rsidR="006C0381" w:rsidRPr="00976CEE" w:rsidRDefault="006C0381" w:rsidP="00BD5FF8">
      <w:pPr>
        <w:pStyle w:val="Style1"/>
        <w:numPr>
          <w:ilvl w:val="0"/>
          <w:numId w:val="34"/>
        </w:numPr>
        <w:tabs>
          <w:tab w:val="left" w:pos="567"/>
          <w:tab w:val="left" w:pos="1276"/>
        </w:tabs>
        <w:kinsoku w:val="0"/>
        <w:autoSpaceDE/>
        <w:adjustRightInd/>
        <w:spacing w:before="120" w:after="120"/>
        <w:ind w:right="85"/>
        <w:jc w:val="both"/>
        <w:rPr>
          <w:rFonts w:ascii="Arial" w:hAnsi="Arial" w:cs="Arial"/>
          <w:sz w:val="22"/>
          <w:szCs w:val="22"/>
        </w:rPr>
      </w:pPr>
      <w:r w:rsidRPr="00976CEE">
        <w:rPr>
          <w:rStyle w:val="CharacterStyle15"/>
          <w:rFonts w:ascii="Arial" w:hAnsi="Arial" w:cs="Arial"/>
          <w:w w:val="105"/>
          <w:sz w:val="22"/>
          <w:szCs w:val="22"/>
        </w:rPr>
        <w:t xml:space="preserve">recibos firmados por el/la voluntario/a, </w:t>
      </w:r>
      <w:r w:rsidRPr="00976CEE">
        <w:rPr>
          <w:rFonts w:ascii="Arial" w:hAnsi="Arial" w:cs="Arial"/>
          <w:w w:val="105"/>
          <w:sz w:val="22"/>
          <w:szCs w:val="22"/>
        </w:rPr>
        <w:t>en cualquiera de los formatos admitidos en derecho incluyendo los electrónicos.</w:t>
      </w:r>
    </w:p>
    <w:p w14:paraId="7094E810" w14:textId="2C9ED51D" w:rsidR="006C0381" w:rsidRPr="00976CEE" w:rsidRDefault="006C0381" w:rsidP="00BD5FF8">
      <w:pPr>
        <w:pStyle w:val="Style1"/>
        <w:numPr>
          <w:ilvl w:val="0"/>
          <w:numId w:val="34"/>
        </w:numPr>
        <w:tabs>
          <w:tab w:val="left" w:pos="567"/>
          <w:tab w:val="left" w:pos="1276"/>
        </w:tabs>
        <w:kinsoku w:val="0"/>
        <w:autoSpaceDE/>
        <w:adjustRightInd/>
        <w:spacing w:before="120" w:after="120"/>
        <w:ind w:right="85"/>
        <w:jc w:val="both"/>
        <w:rPr>
          <w:rStyle w:val="CharacterStyle15"/>
          <w:rFonts w:ascii="Arial" w:hAnsi="Arial" w:cs="Arial"/>
          <w:w w:val="105"/>
          <w:sz w:val="22"/>
          <w:szCs w:val="22"/>
        </w:rPr>
      </w:pPr>
      <w:r w:rsidRPr="00976CEE">
        <w:rPr>
          <w:rStyle w:val="CharacterStyle15"/>
          <w:rFonts w:ascii="Arial" w:hAnsi="Arial" w:cs="Arial"/>
          <w:spacing w:val="1"/>
          <w:w w:val="105"/>
          <w:sz w:val="22"/>
          <w:szCs w:val="22"/>
        </w:rPr>
        <w:t>facturas acreditativas del gasto efectuado que reúnan los requisitos señalados en el apartado 4.3</w:t>
      </w:r>
      <w:r w:rsidRPr="00976CEE">
        <w:rPr>
          <w:rStyle w:val="CharacterStyle15"/>
          <w:rFonts w:ascii="Arial" w:hAnsi="Arial" w:cs="Arial"/>
          <w:w w:val="105"/>
          <w:sz w:val="22"/>
          <w:szCs w:val="22"/>
        </w:rPr>
        <w:t xml:space="preserve"> de este Manual.</w:t>
      </w:r>
    </w:p>
    <w:p w14:paraId="2391717F" w14:textId="77777777" w:rsidR="006C0381" w:rsidRPr="00976CEE" w:rsidRDefault="006C0381" w:rsidP="00875488">
      <w:pPr>
        <w:pStyle w:val="Style1"/>
        <w:tabs>
          <w:tab w:val="left" w:pos="567"/>
          <w:tab w:val="left" w:pos="1276"/>
        </w:tabs>
        <w:kinsoku w:val="0"/>
        <w:autoSpaceDE/>
        <w:adjustRightInd/>
        <w:spacing w:before="240" w:after="240"/>
        <w:ind w:left="851" w:right="84"/>
        <w:jc w:val="both"/>
        <w:rPr>
          <w:rFonts w:ascii="Arial" w:hAnsi="Arial" w:cs="Arial"/>
          <w:sz w:val="22"/>
          <w:szCs w:val="22"/>
        </w:rPr>
      </w:pPr>
      <w:r w:rsidRPr="00976CEE">
        <w:rPr>
          <w:rStyle w:val="CharacterStyle15"/>
          <w:rFonts w:ascii="Arial" w:hAnsi="Arial" w:cs="Arial"/>
          <w:w w:val="105"/>
          <w:sz w:val="22"/>
          <w:szCs w:val="22"/>
        </w:rPr>
        <w:t xml:space="preserve">- En el caso de las pólizas de seguros de accidentes o enfermedad y responsabilidad civil, los </w:t>
      </w:r>
      <w:r w:rsidRPr="00976CEE">
        <w:rPr>
          <w:rStyle w:val="CharacterStyle15"/>
          <w:rFonts w:ascii="Arial" w:hAnsi="Arial" w:cs="Arial"/>
          <w:spacing w:val="-3"/>
          <w:w w:val="105"/>
          <w:sz w:val="22"/>
          <w:szCs w:val="22"/>
        </w:rPr>
        <w:t xml:space="preserve">gastos se imputarán a la partida de “Mantenimiento y Actividades” y se justificarán mediante la </w:t>
      </w:r>
      <w:r w:rsidRPr="00976CEE">
        <w:rPr>
          <w:rStyle w:val="CharacterStyle15"/>
          <w:rFonts w:ascii="Arial" w:hAnsi="Arial" w:cs="Arial"/>
          <w:w w:val="105"/>
          <w:sz w:val="22"/>
          <w:szCs w:val="22"/>
        </w:rPr>
        <w:t xml:space="preserve">aportación de las facturas acreditativas del pago de las primas, </w:t>
      </w:r>
      <w:r w:rsidRPr="00976CEE">
        <w:rPr>
          <w:rFonts w:ascii="Arial" w:hAnsi="Arial" w:cs="Arial"/>
          <w:w w:val="105"/>
          <w:sz w:val="22"/>
          <w:szCs w:val="22"/>
        </w:rPr>
        <w:t xml:space="preserve">en cualquiera de las modalidades admitidas en derecho, o cualquier otro </w:t>
      </w:r>
      <w:r w:rsidRPr="00976CEE">
        <w:rPr>
          <w:rFonts w:ascii="Arial" w:hAnsi="Arial" w:cs="Arial"/>
          <w:sz w:val="22"/>
          <w:szCs w:val="22"/>
        </w:rPr>
        <w:t>documento demostrativo del pago: adeudo, extracto bancario, etc. en cualquier formato incluyendo los electrónicos y las comunicaciones digitales emitidas por los bancos y copias impresas de las mismas, acompañadas</w:t>
      </w:r>
      <w:r w:rsidRPr="00976CEE">
        <w:rPr>
          <w:rStyle w:val="CharacterStyle15"/>
          <w:rFonts w:ascii="Arial" w:hAnsi="Arial" w:cs="Arial"/>
          <w:w w:val="105"/>
          <w:sz w:val="22"/>
          <w:szCs w:val="22"/>
        </w:rPr>
        <w:t xml:space="preserve"> de fotocopia compulsada de la póliza de aseguramiento</w:t>
      </w:r>
      <w:r w:rsidRPr="00976CEE">
        <w:rPr>
          <w:rStyle w:val="CharacterStyle15"/>
          <w:rFonts w:ascii="Arial" w:hAnsi="Arial" w:cs="Arial"/>
          <w:b/>
          <w:w w:val="105"/>
          <w:sz w:val="22"/>
          <w:szCs w:val="22"/>
        </w:rPr>
        <w:t xml:space="preserve">, </w:t>
      </w:r>
      <w:r w:rsidRPr="00976CEE">
        <w:rPr>
          <w:rFonts w:ascii="Arial" w:hAnsi="Arial" w:cs="Arial"/>
          <w:sz w:val="22"/>
          <w:szCs w:val="22"/>
        </w:rPr>
        <w:t>o en formato PDF no editable, facilitado por la compañía aseguradora.</w:t>
      </w:r>
    </w:p>
    <w:p w14:paraId="097D2552" w14:textId="77777777" w:rsidR="00620884" w:rsidRPr="00976CEE" w:rsidRDefault="004B5F1B" w:rsidP="00875488">
      <w:pPr>
        <w:pStyle w:val="Style1"/>
        <w:tabs>
          <w:tab w:val="left" w:pos="567"/>
          <w:tab w:val="left" w:pos="1276"/>
        </w:tabs>
        <w:kinsoku w:val="0"/>
        <w:autoSpaceDE/>
        <w:adjustRightInd/>
        <w:spacing w:before="240" w:after="240"/>
        <w:ind w:left="567" w:right="84"/>
        <w:jc w:val="both"/>
        <w:rPr>
          <w:rStyle w:val="CharacterStyle15"/>
          <w:rFonts w:ascii="Arial" w:hAnsi="Arial" w:cs="Arial"/>
          <w:b/>
          <w:spacing w:val="4"/>
          <w:w w:val="105"/>
          <w:sz w:val="22"/>
          <w:szCs w:val="22"/>
        </w:rPr>
      </w:pPr>
      <w:r w:rsidRPr="00976CEE">
        <w:rPr>
          <w:rStyle w:val="CharacterStyle15"/>
          <w:rFonts w:ascii="Arial" w:hAnsi="Arial" w:cs="Arial"/>
          <w:b/>
          <w:spacing w:val="4"/>
          <w:w w:val="105"/>
          <w:sz w:val="22"/>
          <w:szCs w:val="22"/>
        </w:rPr>
        <w:t xml:space="preserve">h) </w:t>
      </w:r>
      <w:r w:rsidRPr="00976CEE">
        <w:rPr>
          <w:rFonts w:ascii="Arial" w:eastAsiaTheme="minorHAnsi" w:hAnsi="Arial" w:cs="Arial"/>
          <w:b/>
          <w:sz w:val="22"/>
          <w:szCs w:val="22"/>
        </w:rPr>
        <w:t>Gastos específicos de cada proyecto en los que incurren los usuarios y usuarias del mismo</w:t>
      </w:r>
      <w:r w:rsidRPr="00976CEE">
        <w:rPr>
          <w:rFonts w:ascii="Arial" w:eastAsiaTheme="minorHAnsi" w:hAnsi="Arial" w:cs="Arial"/>
          <w:sz w:val="22"/>
          <w:szCs w:val="22"/>
        </w:rPr>
        <w:t xml:space="preserve">: transporte, alojamiento, manutención y seguros de accidentes. Estarán referidos a gastos directos que incurran las personas beneficiarias destinatarias de los proyectos como </w:t>
      </w:r>
      <w:r w:rsidR="00620884" w:rsidRPr="00976CEE">
        <w:rPr>
          <w:rFonts w:ascii="Arial" w:eastAsiaTheme="minorHAnsi" w:hAnsi="Arial" w:cs="Arial"/>
          <w:sz w:val="22"/>
          <w:szCs w:val="22"/>
        </w:rPr>
        <w:t xml:space="preserve">la realización de </w:t>
      </w:r>
      <w:r w:rsidRPr="00976CEE">
        <w:rPr>
          <w:rFonts w:ascii="Arial" w:eastAsiaTheme="minorHAnsi" w:hAnsi="Arial" w:cs="Arial"/>
          <w:sz w:val="22"/>
          <w:szCs w:val="22"/>
        </w:rPr>
        <w:t>campamentos, albe</w:t>
      </w:r>
      <w:r w:rsidR="00620884" w:rsidRPr="00976CEE">
        <w:rPr>
          <w:rFonts w:ascii="Arial" w:eastAsiaTheme="minorHAnsi" w:hAnsi="Arial" w:cs="Arial"/>
          <w:sz w:val="22"/>
          <w:szCs w:val="22"/>
        </w:rPr>
        <w:t>rgues y excursiones.</w:t>
      </w:r>
    </w:p>
    <w:p w14:paraId="5E0BB420" w14:textId="77777777" w:rsidR="00620884" w:rsidRPr="00976CEE" w:rsidRDefault="00620884" w:rsidP="00875488">
      <w:pPr>
        <w:pStyle w:val="Style1"/>
        <w:tabs>
          <w:tab w:val="left" w:pos="567"/>
          <w:tab w:val="left" w:pos="1276"/>
        </w:tabs>
        <w:kinsoku w:val="0"/>
        <w:autoSpaceDE/>
        <w:adjustRightInd/>
        <w:spacing w:before="240" w:after="240"/>
        <w:ind w:left="567" w:right="84"/>
        <w:jc w:val="both"/>
        <w:rPr>
          <w:rStyle w:val="CharacterStyle15"/>
          <w:rFonts w:ascii="Arial" w:hAnsi="Arial" w:cs="Arial"/>
          <w:spacing w:val="2"/>
          <w:w w:val="105"/>
          <w:sz w:val="22"/>
          <w:szCs w:val="22"/>
        </w:rPr>
      </w:pPr>
      <w:r w:rsidRPr="00976CEE">
        <w:rPr>
          <w:rStyle w:val="CharacterStyle15"/>
          <w:rFonts w:ascii="Arial" w:hAnsi="Arial" w:cs="Arial"/>
          <w:b/>
          <w:spacing w:val="4"/>
          <w:w w:val="105"/>
          <w:sz w:val="22"/>
          <w:szCs w:val="22"/>
        </w:rPr>
        <w:t xml:space="preserve">i) </w:t>
      </w:r>
      <w:r w:rsidR="00C45D23" w:rsidRPr="00976CEE">
        <w:rPr>
          <w:rStyle w:val="CharacterStyle15"/>
          <w:rFonts w:ascii="Arial" w:hAnsi="Arial" w:cs="Arial"/>
          <w:b/>
          <w:spacing w:val="4"/>
          <w:w w:val="105"/>
          <w:sz w:val="22"/>
          <w:szCs w:val="22"/>
        </w:rPr>
        <w:t>Gastos derivados de la realización de la auditoría de cuentas</w:t>
      </w:r>
      <w:r w:rsidR="00C45D23" w:rsidRPr="00976CEE">
        <w:rPr>
          <w:rStyle w:val="CharacterStyle15"/>
          <w:rFonts w:ascii="Arial" w:hAnsi="Arial" w:cs="Arial"/>
          <w:spacing w:val="4"/>
          <w:w w:val="105"/>
          <w:sz w:val="22"/>
          <w:szCs w:val="22"/>
        </w:rPr>
        <w:t xml:space="preserve"> sobre la cuenta justificativa de la subvención concedida a la entidad,</w:t>
      </w:r>
      <w:r w:rsidR="00C45D23" w:rsidRPr="00976CEE">
        <w:rPr>
          <w:rStyle w:val="CharacterStyle15"/>
          <w:rFonts w:ascii="Arial" w:hAnsi="Arial" w:cs="Arial"/>
          <w:spacing w:val="2"/>
          <w:w w:val="105"/>
          <w:sz w:val="22"/>
          <w:szCs w:val="22"/>
        </w:rPr>
        <w:t xml:space="preserve"> estos gastos no superarán el 2% del importe</w:t>
      </w:r>
      <w:r w:rsidR="0050611E" w:rsidRPr="00976CEE">
        <w:rPr>
          <w:rStyle w:val="CharacterStyle15"/>
          <w:rFonts w:ascii="Arial" w:hAnsi="Arial" w:cs="Arial"/>
          <w:spacing w:val="2"/>
          <w:w w:val="105"/>
          <w:sz w:val="22"/>
          <w:szCs w:val="22"/>
        </w:rPr>
        <w:t xml:space="preserve"> </w:t>
      </w:r>
      <w:r w:rsidR="00C45D23" w:rsidRPr="00976CEE">
        <w:rPr>
          <w:rStyle w:val="CharacterStyle15"/>
          <w:rFonts w:ascii="Arial" w:hAnsi="Arial" w:cs="Arial"/>
          <w:spacing w:val="2"/>
          <w:w w:val="105"/>
          <w:sz w:val="22"/>
          <w:szCs w:val="22"/>
        </w:rPr>
        <w:t>de la subvención</w:t>
      </w:r>
      <w:r w:rsidR="0050611E" w:rsidRPr="00976CEE">
        <w:rPr>
          <w:rStyle w:val="CharacterStyle15"/>
          <w:rFonts w:ascii="Arial" w:hAnsi="Arial" w:cs="Arial"/>
          <w:spacing w:val="2"/>
          <w:w w:val="105"/>
          <w:sz w:val="22"/>
          <w:szCs w:val="22"/>
        </w:rPr>
        <w:t xml:space="preserve"> concedida.</w:t>
      </w:r>
    </w:p>
    <w:p w14:paraId="064C711B" w14:textId="45217A1B" w:rsidR="00450A77" w:rsidRPr="00976CEE" w:rsidRDefault="00450A77" w:rsidP="00875488">
      <w:pPr>
        <w:pStyle w:val="Style1"/>
        <w:tabs>
          <w:tab w:val="left" w:pos="567"/>
          <w:tab w:val="left" w:pos="1276"/>
        </w:tabs>
        <w:kinsoku w:val="0"/>
        <w:autoSpaceDE/>
        <w:adjustRightInd/>
        <w:spacing w:before="240" w:after="240"/>
        <w:ind w:left="567" w:right="84"/>
        <w:jc w:val="both"/>
        <w:rPr>
          <w:rStyle w:val="CharacterStyle15"/>
          <w:rFonts w:ascii="Arial" w:hAnsi="Arial" w:cs="Arial"/>
          <w:spacing w:val="2"/>
          <w:w w:val="105"/>
          <w:sz w:val="22"/>
          <w:szCs w:val="22"/>
        </w:rPr>
      </w:pPr>
      <w:r w:rsidRPr="00976CEE">
        <w:rPr>
          <w:rStyle w:val="CharacterStyle15"/>
          <w:rFonts w:ascii="Arial" w:hAnsi="Arial" w:cs="Arial"/>
          <w:spacing w:val="2"/>
          <w:w w:val="105"/>
          <w:sz w:val="22"/>
          <w:szCs w:val="22"/>
        </w:rPr>
        <w:t>Para la justificación del gasto</w:t>
      </w:r>
      <w:r w:rsidR="008D52EB" w:rsidRPr="00976CEE">
        <w:rPr>
          <w:rStyle w:val="CharacterStyle15"/>
          <w:rFonts w:ascii="Arial" w:hAnsi="Arial" w:cs="Arial"/>
          <w:spacing w:val="2"/>
          <w:w w:val="105"/>
          <w:sz w:val="22"/>
          <w:szCs w:val="22"/>
        </w:rPr>
        <w:t xml:space="preserve"> y del pago</w:t>
      </w:r>
      <w:r w:rsidRPr="00976CEE">
        <w:rPr>
          <w:rStyle w:val="CharacterStyle15"/>
          <w:rFonts w:ascii="Arial" w:hAnsi="Arial" w:cs="Arial"/>
          <w:spacing w:val="2"/>
          <w:w w:val="105"/>
          <w:sz w:val="22"/>
          <w:szCs w:val="22"/>
        </w:rPr>
        <w:t>, la entidad presentará:</w:t>
      </w:r>
    </w:p>
    <w:p w14:paraId="446ADBB7" w14:textId="5DA036A2" w:rsidR="00450A77" w:rsidRPr="00976CEE" w:rsidRDefault="00BD5FF8" w:rsidP="00BD5FF8">
      <w:pPr>
        <w:pStyle w:val="Style1"/>
        <w:numPr>
          <w:ilvl w:val="0"/>
          <w:numId w:val="35"/>
        </w:numPr>
        <w:tabs>
          <w:tab w:val="left" w:pos="1276"/>
        </w:tabs>
        <w:kinsoku w:val="0"/>
        <w:autoSpaceDE/>
        <w:adjustRightInd/>
        <w:spacing w:before="120" w:after="120"/>
        <w:ind w:right="85"/>
        <w:jc w:val="both"/>
        <w:rPr>
          <w:rStyle w:val="CharacterStyle15"/>
          <w:rFonts w:ascii="Arial" w:hAnsi="Arial" w:cs="Arial"/>
          <w:w w:val="105"/>
          <w:sz w:val="22"/>
          <w:szCs w:val="22"/>
        </w:rPr>
      </w:pPr>
      <w:r>
        <w:rPr>
          <w:rStyle w:val="CharacterStyle15"/>
          <w:rFonts w:ascii="Arial" w:hAnsi="Arial" w:cs="Arial"/>
          <w:w w:val="105"/>
          <w:sz w:val="22"/>
          <w:szCs w:val="22"/>
        </w:rPr>
        <w:t>C</w:t>
      </w:r>
      <w:r w:rsidR="00450A77" w:rsidRPr="00976CEE">
        <w:rPr>
          <w:rStyle w:val="CharacterStyle15"/>
          <w:rFonts w:ascii="Arial" w:hAnsi="Arial" w:cs="Arial"/>
          <w:w w:val="105"/>
          <w:sz w:val="22"/>
          <w:szCs w:val="22"/>
        </w:rPr>
        <w:t>ontrato en el que figuren los honorarios y las horas realizadas.</w:t>
      </w:r>
    </w:p>
    <w:p w14:paraId="527BD984" w14:textId="1084ED09" w:rsidR="00450A77" w:rsidRPr="00976CEE" w:rsidRDefault="00BD5FF8" w:rsidP="00BD5FF8">
      <w:pPr>
        <w:pStyle w:val="Style1"/>
        <w:numPr>
          <w:ilvl w:val="0"/>
          <w:numId w:val="35"/>
        </w:numPr>
        <w:tabs>
          <w:tab w:val="left" w:pos="1276"/>
        </w:tabs>
        <w:kinsoku w:val="0"/>
        <w:autoSpaceDE/>
        <w:adjustRightInd/>
        <w:spacing w:before="120" w:after="120"/>
        <w:ind w:right="85"/>
        <w:jc w:val="both"/>
        <w:rPr>
          <w:rStyle w:val="CharacterStyle15"/>
          <w:rFonts w:ascii="Arial" w:hAnsi="Arial" w:cs="Arial"/>
          <w:w w:val="105"/>
          <w:sz w:val="22"/>
          <w:szCs w:val="22"/>
        </w:rPr>
      </w:pPr>
      <w:r>
        <w:rPr>
          <w:rStyle w:val="CharacterStyle15"/>
          <w:rFonts w:ascii="Arial" w:hAnsi="Arial" w:cs="Arial"/>
          <w:w w:val="105"/>
          <w:sz w:val="22"/>
          <w:szCs w:val="22"/>
        </w:rPr>
        <w:t>F</w:t>
      </w:r>
      <w:r w:rsidR="00450A77" w:rsidRPr="00976CEE">
        <w:rPr>
          <w:rStyle w:val="CharacterStyle15"/>
          <w:rFonts w:ascii="Arial" w:hAnsi="Arial" w:cs="Arial"/>
          <w:w w:val="105"/>
          <w:sz w:val="22"/>
          <w:szCs w:val="22"/>
        </w:rPr>
        <w:t xml:space="preserve">actura y documento acreditativo del pago, </w:t>
      </w:r>
      <w:r w:rsidR="00450A77" w:rsidRPr="00976CEE">
        <w:rPr>
          <w:rFonts w:ascii="Arial" w:hAnsi="Arial" w:cs="Arial"/>
          <w:w w:val="105"/>
          <w:sz w:val="22"/>
          <w:szCs w:val="22"/>
        </w:rPr>
        <w:t>en cualquiera de las modalidades admitidas   en derecho e incluyendo las comunicaciones electrónicas recibidas de los bancos y copias impresas de las mismas o extracto bancario</w:t>
      </w:r>
      <w:r w:rsidR="00450A77" w:rsidRPr="00976CEE">
        <w:rPr>
          <w:rStyle w:val="CharacterStyle15"/>
          <w:rFonts w:ascii="Arial" w:hAnsi="Arial" w:cs="Arial"/>
          <w:w w:val="105"/>
          <w:sz w:val="22"/>
          <w:szCs w:val="22"/>
        </w:rPr>
        <w:t>.</w:t>
      </w:r>
    </w:p>
    <w:p w14:paraId="4361A2F6" w14:textId="77777777" w:rsidR="00CC1021" w:rsidRPr="00252F21" w:rsidRDefault="00620884" w:rsidP="00875488">
      <w:pPr>
        <w:pStyle w:val="Style1"/>
        <w:tabs>
          <w:tab w:val="left" w:pos="567"/>
          <w:tab w:val="left" w:pos="1276"/>
        </w:tabs>
        <w:kinsoku w:val="0"/>
        <w:autoSpaceDE/>
        <w:adjustRightInd/>
        <w:spacing w:before="240" w:after="240"/>
        <w:ind w:left="567" w:right="84"/>
        <w:jc w:val="both"/>
        <w:rPr>
          <w:rFonts w:ascii="Arial" w:eastAsiaTheme="minorHAnsi" w:hAnsi="Arial" w:cs="Arial"/>
          <w:sz w:val="22"/>
          <w:szCs w:val="22"/>
        </w:rPr>
      </w:pPr>
      <w:r w:rsidRPr="00252F21">
        <w:rPr>
          <w:rStyle w:val="CharacterStyle15"/>
          <w:rFonts w:ascii="Arial" w:hAnsi="Arial" w:cs="Arial"/>
          <w:b/>
          <w:spacing w:val="4"/>
          <w:w w:val="105"/>
          <w:sz w:val="22"/>
          <w:szCs w:val="22"/>
        </w:rPr>
        <w:t xml:space="preserve">j) </w:t>
      </w:r>
      <w:r w:rsidRPr="00252F21">
        <w:rPr>
          <w:rFonts w:ascii="Arial" w:eastAsiaTheme="minorHAnsi" w:hAnsi="Arial" w:cs="Arial"/>
          <w:b/>
          <w:sz w:val="22"/>
          <w:szCs w:val="22"/>
        </w:rPr>
        <w:t>Gastos relacionados con la prestación de ayudas a personas en situación de pobreza y exclusión social para cubrir necesidades básicas en los proyectos de urgencia</w:t>
      </w:r>
      <w:r w:rsidRPr="00252F21">
        <w:rPr>
          <w:rFonts w:ascii="Arial" w:eastAsiaTheme="minorHAnsi" w:hAnsi="Arial" w:cs="Arial"/>
          <w:sz w:val="22"/>
          <w:szCs w:val="22"/>
        </w:rPr>
        <w:t xml:space="preserve">: pagos </w:t>
      </w:r>
      <w:r w:rsidRPr="00252F21">
        <w:rPr>
          <w:rFonts w:ascii="Arial" w:eastAsiaTheme="minorHAnsi" w:hAnsi="Arial" w:cs="Arial"/>
          <w:sz w:val="22"/>
          <w:szCs w:val="22"/>
        </w:rPr>
        <w:lastRenderedPageBreak/>
        <w:t>de alquileres, de suministros básicos (facturas de agua, electricidad, gas y combustible de calefacción), compra de alimentos y bienes de primera necesidad (higiene, vestido, calzado, etc.), gastos de menaje o vestuario, material escolar, uniformes, comedor escolar, transporte escolar y actividades extraescolares, pago de gastos sanitarios u odontológicos, compra de medicamentos y vacunas bajo prescripción médica, compra de gafas, audífonos y prótesis, pago de transporte público, pago de estancias temporales en alojamientos (hostales, pensiones, etc.).</w:t>
      </w:r>
    </w:p>
    <w:p w14:paraId="1C6B670A" w14:textId="13B5831F" w:rsidR="00620884" w:rsidRPr="00976CEE" w:rsidRDefault="00CC1021" w:rsidP="00875488">
      <w:pPr>
        <w:pStyle w:val="Style1"/>
        <w:tabs>
          <w:tab w:val="left" w:pos="567"/>
          <w:tab w:val="left" w:pos="1276"/>
        </w:tabs>
        <w:kinsoku w:val="0"/>
        <w:autoSpaceDE/>
        <w:adjustRightInd/>
        <w:spacing w:before="240" w:after="240"/>
        <w:ind w:left="567" w:right="84"/>
        <w:jc w:val="both"/>
        <w:rPr>
          <w:rFonts w:ascii="Arial" w:eastAsiaTheme="minorHAnsi" w:hAnsi="Arial" w:cs="Arial"/>
          <w:sz w:val="22"/>
          <w:szCs w:val="22"/>
        </w:rPr>
      </w:pPr>
      <w:r w:rsidRPr="00976CEE">
        <w:rPr>
          <w:rFonts w:ascii="Arial" w:eastAsiaTheme="minorHAnsi" w:hAnsi="Arial" w:cs="Arial"/>
          <w:color w:val="000000" w:themeColor="text1"/>
          <w:sz w:val="22"/>
          <w:szCs w:val="22"/>
        </w:rPr>
        <w:t>N</w:t>
      </w:r>
      <w:r w:rsidR="00620884" w:rsidRPr="00976CEE">
        <w:rPr>
          <w:rFonts w:ascii="Arial" w:eastAsiaTheme="minorHAnsi" w:hAnsi="Arial" w:cs="Arial"/>
          <w:sz w:val="22"/>
          <w:szCs w:val="22"/>
        </w:rPr>
        <w:t>o tendrá la consideración de subvencionable las becas consistentes en entregas dinerarias a los/as destinatarios/as de los proyectos por asistencia a cursos.</w:t>
      </w:r>
    </w:p>
    <w:p w14:paraId="2C0254BF" w14:textId="5A3F7CFB" w:rsidR="00C45D23" w:rsidRPr="00976CEE" w:rsidRDefault="00F80115" w:rsidP="00DE5F42">
      <w:pPr>
        <w:pStyle w:val="Style31"/>
        <w:tabs>
          <w:tab w:val="left" w:pos="567"/>
          <w:tab w:val="left" w:pos="1276"/>
        </w:tabs>
        <w:kinsoku w:val="0"/>
        <w:autoSpaceDE/>
        <w:spacing w:before="360" w:after="240" w:line="240" w:lineRule="auto"/>
        <w:ind w:left="567" w:right="85" w:firstLine="0"/>
        <w:rPr>
          <w:rStyle w:val="CharacterStyle14"/>
          <w:b/>
          <w:w w:val="105"/>
          <w:sz w:val="22"/>
          <w:szCs w:val="22"/>
        </w:rPr>
      </w:pPr>
      <w:bookmarkStart w:id="23" w:name="REQUISITOSGASTOSJUSTIFICATIVOS512"/>
      <w:bookmarkStart w:id="24" w:name="RequisGAstosJust"/>
      <w:bookmarkEnd w:id="23"/>
      <w:r w:rsidRPr="00976CEE">
        <w:rPr>
          <w:rStyle w:val="CharacterStyle14"/>
          <w:b/>
          <w:w w:val="105"/>
          <w:sz w:val="22"/>
          <w:szCs w:val="22"/>
        </w:rPr>
        <w:t xml:space="preserve">5.1.2.3 </w:t>
      </w:r>
      <w:r w:rsidR="00C45D23" w:rsidRPr="00976CEE">
        <w:rPr>
          <w:rStyle w:val="CharacterStyle14"/>
          <w:b/>
          <w:w w:val="105"/>
          <w:sz w:val="22"/>
          <w:szCs w:val="22"/>
        </w:rPr>
        <w:t>Requisitos de los gastos justificativos</w:t>
      </w:r>
      <w:bookmarkEnd w:id="24"/>
      <w:r w:rsidR="00B9387C">
        <w:rPr>
          <w:rStyle w:val="CharacterStyle14"/>
          <w:b/>
          <w:w w:val="105"/>
          <w:sz w:val="22"/>
          <w:szCs w:val="22"/>
        </w:rPr>
        <w:fldChar w:fldCharType="begin"/>
      </w:r>
      <w:r w:rsidR="00B9387C">
        <w:instrText xml:space="preserve"> XE "</w:instrText>
      </w:r>
      <w:r w:rsidR="00B9387C" w:rsidRPr="00B73236">
        <w:rPr>
          <w:rStyle w:val="CharacterStyle14"/>
          <w:b/>
          <w:w w:val="105"/>
          <w:sz w:val="22"/>
          <w:szCs w:val="22"/>
        </w:rPr>
        <w:instrText>5.1.2.3 Requisitos de los gastos justificativos</w:instrText>
      </w:r>
      <w:r w:rsidR="00B9387C">
        <w:instrText xml:space="preserve">" </w:instrText>
      </w:r>
      <w:r w:rsidR="00B9387C">
        <w:rPr>
          <w:rStyle w:val="CharacterStyle14"/>
          <w:b/>
          <w:w w:val="105"/>
          <w:sz w:val="22"/>
          <w:szCs w:val="22"/>
        </w:rPr>
        <w:fldChar w:fldCharType="end"/>
      </w:r>
    </w:p>
    <w:p w14:paraId="715A2D53" w14:textId="4BE7EBFD" w:rsidR="00CC1021" w:rsidRPr="00976CEE" w:rsidRDefault="00CC1021" w:rsidP="00875488">
      <w:pPr>
        <w:pStyle w:val="Style1"/>
        <w:kinsoku w:val="0"/>
        <w:autoSpaceDE/>
        <w:adjustRightInd/>
        <w:spacing w:before="240" w:after="240"/>
        <w:ind w:left="567" w:right="84"/>
        <w:jc w:val="both"/>
        <w:rPr>
          <w:rStyle w:val="CharacterStyle15"/>
          <w:rFonts w:ascii="Arial" w:eastAsiaTheme="minorHAnsi" w:hAnsi="Arial" w:cs="Arial"/>
          <w:color w:val="000000" w:themeColor="text1"/>
          <w:sz w:val="22"/>
          <w:szCs w:val="22"/>
        </w:rPr>
      </w:pPr>
      <w:bookmarkStart w:id="25" w:name="REQUISITIOSGENERALESGASTOSJUSTIF"/>
      <w:bookmarkStart w:id="26" w:name="REQUISITOSESPECIFICOSYDOC"/>
      <w:bookmarkStart w:id="27" w:name="RequisitosEspe232"/>
      <w:bookmarkEnd w:id="25"/>
      <w:bookmarkEnd w:id="26"/>
      <w:r w:rsidRPr="00976CEE">
        <w:rPr>
          <w:rFonts w:ascii="Arial" w:eastAsiaTheme="minorHAnsi" w:hAnsi="Arial" w:cs="Arial"/>
          <w:color w:val="000000" w:themeColor="text1"/>
          <w:sz w:val="22"/>
          <w:szCs w:val="22"/>
        </w:rPr>
        <w:t xml:space="preserve">* </w:t>
      </w:r>
      <w:r w:rsidRPr="00976CEE">
        <w:rPr>
          <w:rFonts w:ascii="Arial" w:eastAsiaTheme="minorHAnsi" w:hAnsi="Arial" w:cs="Arial"/>
          <w:color w:val="000000" w:themeColor="text1"/>
          <w:sz w:val="22"/>
          <w:szCs w:val="22"/>
          <w:u w:val="single"/>
        </w:rPr>
        <w:t>Con carácter general</w:t>
      </w:r>
      <w:r w:rsidRPr="00976CEE">
        <w:rPr>
          <w:rFonts w:ascii="Arial" w:eastAsiaTheme="minorHAnsi" w:hAnsi="Arial" w:cs="Arial"/>
          <w:color w:val="000000" w:themeColor="text1"/>
          <w:sz w:val="22"/>
          <w:szCs w:val="22"/>
        </w:rPr>
        <w:t xml:space="preserve">, </w:t>
      </w:r>
      <w:r w:rsidR="00523AD3" w:rsidRPr="00976CEE">
        <w:rPr>
          <w:rFonts w:ascii="Arial" w:eastAsiaTheme="minorHAnsi" w:hAnsi="Arial" w:cs="Arial"/>
          <w:color w:val="000000" w:themeColor="text1"/>
          <w:sz w:val="22"/>
          <w:szCs w:val="22"/>
        </w:rPr>
        <w:t>se presentarán las facturas o recibos originales que acrediten el gasto realizado, de acuerdo con los requisitos previstos en el apartado 4.3 del presente manual de instrucciones.</w:t>
      </w:r>
      <w:bookmarkEnd w:id="27"/>
    </w:p>
    <w:p w14:paraId="0AD31724" w14:textId="7EBDA2EB" w:rsidR="00C45D23" w:rsidRPr="00976CEE" w:rsidRDefault="00523AD3" w:rsidP="00875488">
      <w:pPr>
        <w:pStyle w:val="Style1"/>
        <w:tabs>
          <w:tab w:val="left" w:pos="567"/>
          <w:tab w:val="left" w:pos="1276"/>
        </w:tabs>
        <w:kinsoku w:val="0"/>
        <w:autoSpaceDE/>
        <w:adjustRightInd/>
        <w:spacing w:before="240" w:after="240"/>
        <w:ind w:left="567" w:right="84"/>
        <w:rPr>
          <w:rStyle w:val="CharacterStyle15"/>
          <w:rFonts w:ascii="Arial" w:hAnsi="Arial" w:cs="Arial"/>
          <w:w w:val="105"/>
          <w:sz w:val="22"/>
          <w:szCs w:val="22"/>
        </w:rPr>
      </w:pPr>
      <w:r w:rsidRPr="00976CEE">
        <w:rPr>
          <w:rStyle w:val="CharacterStyle15"/>
          <w:rFonts w:ascii="Arial" w:hAnsi="Arial" w:cs="Arial"/>
          <w:w w:val="105"/>
          <w:sz w:val="22"/>
          <w:szCs w:val="22"/>
        </w:rPr>
        <w:t xml:space="preserve">* </w:t>
      </w:r>
      <w:r w:rsidR="00C45D23" w:rsidRPr="00976CEE">
        <w:rPr>
          <w:rStyle w:val="CharacterStyle15"/>
          <w:rFonts w:ascii="Arial" w:hAnsi="Arial" w:cs="Arial"/>
          <w:w w:val="105"/>
          <w:sz w:val="22"/>
          <w:szCs w:val="22"/>
          <w:u w:val="single"/>
        </w:rPr>
        <w:t>Gastos de actividades subcontratadas</w:t>
      </w:r>
      <w:r w:rsidR="0009553E" w:rsidRPr="00976CEE">
        <w:rPr>
          <w:rStyle w:val="CharacterStyle15"/>
          <w:rFonts w:ascii="Arial" w:hAnsi="Arial" w:cs="Arial"/>
          <w:w w:val="105"/>
          <w:sz w:val="22"/>
          <w:szCs w:val="22"/>
        </w:rPr>
        <w:t>:</w:t>
      </w:r>
    </w:p>
    <w:p w14:paraId="7AB1C2A6" w14:textId="32F482D4" w:rsidR="00AE5C11" w:rsidRPr="00976CEE" w:rsidRDefault="00AE5C11" w:rsidP="00875488">
      <w:pPr>
        <w:pStyle w:val="Style7"/>
        <w:tabs>
          <w:tab w:val="left" w:pos="567"/>
          <w:tab w:val="left" w:pos="1276"/>
        </w:tabs>
        <w:kinsoku w:val="0"/>
        <w:autoSpaceDE/>
        <w:spacing w:before="240" w:after="240" w:line="240" w:lineRule="auto"/>
        <w:ind w:left="567" w:right="84"/>
        <w:rPr>
          <w:rStyle w:val="CharacterStyle14"/>
          <w:color w:val="000000" w:themeColor="text1"/>
          <w:spacing w:val="1"/>
          <w:w w:val="105"/>
          <w:sz w:val="22"/>
          <w:szCs w:val="22"/>
        </w:rPr>
      </w:pPr>
      <w:r w:rsidRPr="00976CEE">
        <w:rPr>
          <w:rStyle w:val="CharacterStyle14"/>
          <w:spacing w:val="2"/>
          <w:w w:val="105"/>
          <w:sz w:val="22"/>
          <w:szCs w:val="22"/>
        </w:rPr>
        <w:t xml:space="preserve">Las entidades </w:t>
      </w:r>
      <w:r w:rsidRPr="00976CEE">
        <w:rPr>
          <w:rStyle w:val="CharacterStyle14"/>
          <w:spacing w:val="7"/>
          <w:w w:val="105"/>
          <w:sz w:val="22"/>
          <w:szCs w:val="22"/>
        </w:rPr>
        <w:t xml:space="preserve">deberán gestionar y realizar de forma directa aquellas actividades que constituyan el </w:t>
      </w:r>
      <w:r w:rsidRPr="00976CEE">
        <w:rPr>
          <w:rStyle w:val="CharacterStyle14"/>
          <w:spacing w:val="4"/>
          <w:w w:val="105"/>
          <w:sz w:val="22"/>
          <w:szCs w:val="22"/>
        </w:rPr>
        <w:t xml:space="preserve">contenido principal de los proyectos para los que solicitan subvención, a excepción de </w:t>
      </w:r>
      <w:r w:rsidRPr="00976CEE">
        <w:rPr>
          <w:rStyle w:val="CharacterStyle14"/>
          <w:spacing w:val="1"/>
          <w:w w:val="105"/>
          <w:sz w:val="22"/>
          <w:szCs w:val="22"/>
        </w:rPr>
        <w:t xml:space="preserve">aquellas actividades que, por su propia naturaleza, y mediando siempre autorización, deban </w:t>
      </w:r>
      <w:r w:rsidRPr="00976CEE">
        <w:rPr>
          <w:rStyle w:val="CharacterStyle14"/>
          <w:w w:val="105"/>
          <w:sz w:val="22"/>
          <w:szCs w:val="22"/>
        </w:rPr>
        <w:t>ser subcontratada</w:t>
      </w:r>
      <w:r w:rsidRPr="00976CEE">
        <w:rPr>
          <w:rStyle w:val="CharacterStyle14"/>
          <w:color w:val="000000" w:themeColor="text1"/>
          <w:w w:val="105"/>
          <w:sz w:val="22"/>
          <w:szCs w:val="22"/>
        </w:rPr>
        <w:t xml:space="preserve">s. A estos efectos, </w:t>
      </w:r>
      <w:r w:rsidRPr="00976CEE">
        <w:rPr>
          <w:rStyle w:val="CharacterStyle14"/>
          <w:color w:val="000000" w:themeColor="text1"/>
          <w:spacing w:val="1"/>
          <w:w w:val="105"/>
          <w:sz w:val="22"/>
          <w:szCs w:val="22"/>
        </w:rPr>
        <w:t>se entiende que una entidad beneficiaria subcontrata cuando concierta con terceros la ejecución parcial de la actividad que constituye el objeto de la subvención. Queda fuera de este concepto la contratación de aquellos gastos en que tenga que incurrir la entidad beneficiaria para la realización por sí misma de la actividad subvencionada.</w:t>
      </w:r>
    </w:p>
    <w:p w14:paraId="39D235B1" w14:textId="5B0EC3C0" w:rsidR="009439DC" w:rsidRPr="00976CEE" w:rsidRDefault="00E51CE5" w:rsidP="00875488">
      <w:pPr>
        <w:pStyle w:val="Style7"/>
        <w:tabs>
          <w:tab w:val="left" w:pos="567"/>
        </w:tabs>
        <w:kinsoku w:val="0"/>
        <w:autoSpaceDE/>
        <w:spacing w:before="240" w:after="240" w:line="240" w:lineRule="auto"/>
        <w:ind w:left="567" w:right="84"/>
        <w:rPr>
          <w:rStyle w:val="CharacterStyle14"/>
          <w:color w:val="000000" w:themeColor="text1"/>
          <w:spacing w:val="1"/>
          <w:w w:val="105"/>
          <w:sz w:val="22"/>
          <w:szCs w:val="22"/>
        </w:rPr>
      </w:pPr>
      <w:r w:rsidRPr="00976CEE">
        <w:rPr>
          <w:rStyle w:val="CharacterStyle14"/>
          <w:color w:val="000000" w:themeColor="text1"/>
          <w:spacing w:val="1"/>
          <w:w w:val="105"/>
          <w:sz w:val="22"/>
          <w:szCs w:val="22"/>
        </w:rPr>
        <w:t>Previa a la concesión, l</w:t>
      </w:r>
      <w:r w:rsidR="00AE5C11" w:rsidRPr="00976CEE">
        <w:rPr>
          <w:rStyle w:val="CharacterStyle14"/>
          <w:color w:val="000000" w:themeColor="text1"/>
          <w:spacing w:val="1"/>
          <w:w w:val="105"/>
          <w:sz w:val="22"/>
          <w:szCs w:val="22"/>
        </w:rPr>
        <w:t xml:space="preserve">a subcontratación </w:t>
      </w:r>
      <w:r w:rsidR="00E27C29" w:rsidRPr="00976CEE">
        <w:rPr>
          <w:rStyle w:val="CharacterStyle14"/>
          <w:color w:val="000000" w:themeColor="text1"/>
          <w:spacing w:val="1"/>
          <w:w w:val="105"/>
          <w:sz w:val="22"/>
          <w:szCs w:val="22"/>
        </w:rPr>
        <w:t>habrá de preverse</w:t>
      </w:r>
      <w:r w:rsidR="009439DC" w:rsidRPr="00976CEE">
        <w:rPr>
          <w:rStyle w:val="CharacterStyle14"/>
          <w:color w:val="000000" w:themeColor="text1"/>
          <w:spacing w:val="1"/>
          <w:w w:val="105"/>
          <w:sz w:val="22"/>
          <w:szCs w:val="22"/>
        </w:rPr>
        <w:t>:</w:t>
      </w:r>
    </w:p>
    <w:p w14:paraId="5ABD45C4" w14:textId="25F56543" w:rsidR="00E51CE5" w:rsidRPr="00976CEE" w:rsidRDefault="00A04870" w:rsidP="00BF321C">
      <w:pPr>
        <w:pStyle w:val="Style7"/>
        <w:numPr>
          <w:ilvl w:val="0"/>
          <w:numId w:val="30"/>
        </w:numPr>
        <w:tabs>
          <w:tab w:val="left" w:pos="567"/>
        </w:tabs>
        <w:kinsoku w:val="0"/>
        <w:autoSpaceDE/>
        <w:spacing w:before="0" w:line="240" w:lineRule="auto"/>
        <w:ind w:left="1094" w:right="85" w:hanging="357"/>
        <w:rPr>
          <w:rStyle w:val="CharacterStyle14"/>
          <w:color w:val="000000" w:themeColor="text1"/>
          <w:spacing w:val="1"/>
          <w:w w:val="105"/>
          <w:sz w:val="22"/>
          <w:szCs w:val="22"/>
        </w:rPr>
      </w:pPr>
      <w:r>
        <w:rPr>
          <w:rStyle w:val="CharacterStyle14"/>
          <w:color w:val="000000" w:themeColor="text1"/>
          <w:spacing w:val="1"/>
          <w:w w:val="105"/>
          <w:sz w:val="22"/>
          <w:szCs w:val="22"/>
        </w:rPr>
        <w:t>E</w:t>
      </w:r>
      <w:r w:rsidR="009439DC" w:rsidRPr="00976CEE">
        <w:rPr>
          <w:rStyle w:val="CharacterStyle14"/>
          <w:color w:val="000000" w:themeColor="text1"/>
          <w:spacing w:val="1"/>
          <w:w w:val="105"/>
          <w:sz w:val="22"/>
          <w:szCs w:val="22"/>
        </w:rPr>
        <w:t>n el apartado 9.1.4 de la Memoria del proyecto (Anexo IV Gasto Corriente) o, en su caso, en el apartado 6.1.3 d</w:t>
      </w:r>
      <w:r w:rsidR="00E51CE5" w:rsidRPr="00976CEE">
        <w:rPr>
          <w:rStyle w:val="CharacterStyle14"/>
          <w:color w:val="000000" w:themeColor="text1"/>
          <w:spacing w:val="1"/>
          <w:w w:val="105"/>
          <w:sz w:val="22"/>
          <w:szCs w:val="22"/>
        </w:rPr>
        <w:t>e la Memoria adaptada o reformulada</w:t>
      </w:r>
      <w:r w:rsidR="009439DC" w:rsidRPr="00976CEE">
        <w:rPr>
          <w:rStyle w:val="CharacterStyle14"/>
          <w:color w:val="000000" w:themeColor="text1"/>
          <w:spacing w:val="1"/>
          <w:w w:val="105"/>
          <w:sz w:val="22"/>
          <w:szCs w:val="22"/>
        </w:rPr>
        <w:t xml:space="preserve"> </w:t>
      </w:r>
      <w:r w:rsidR="00E51CE5" w:rsidRPr="00976CEE">
        <w:rPr>
          <w:rStyle w:val="CharacterStyle14"/>
          <w:color w:val="000000" w:themeColor="text1"/>
          <w:spacing w:val="1"/>
          <w:w w:val="105"/>
          <w:sz w:val="22"/>
          <w:szCs w:val="22"/>
        </w:rPr>
        <w:t>(</w:t>
      </w:r>
      <w:r w:rsidR="009439DC" w:rsidRPr="00976CEE">
        <w:rPr>
          <w:rStyle w:val="CharacterStyle14"/>
          <w:color w:val="000000" w:themeColor="text1"/>
          <w:spacing w:val="1"/>
          <w:w w:val="105"/>
          <w:sz w:val="22"/>
          <w:szCs w:val="22"/>
        </w:rPr>
        <w:t>Anexo VII</w:t>
      </w:r>
      <w:r w:rsidR="00E51CE5" w:rsidRPr="00976CEE">
        <w:rPr>
          <w:rStyle w:val="CharacterStyle14"/>
          <w:color w:val="000000" w:themeColor="text1"/>
          <w:spacing w:val="1"/>
          <w:w w:val="105"/>
          <w:sz w:val="22"/>
          <w:szCs w:val="22"/>
        </w:rPr>
        <w:t>)</w:t>
      </w:r>
    </w:p>
    <w:p w14:paraId="5CCDE7A6" w14:textId="29A577F9" w:rsidR="00AE5C11" w:rsidRPr="00976CEE" w:rsidRDefault="00A04870" w:rsidP="00BF321C">
      <w:pPr>
        <w:pStyle w:val="Style7"/>
        <w:numPr>
          <w:ilvl w:val="0"/>
          <w:numId w:val="30"/>
        </w:numPr>
        <w:tabs>
          <w:tab w:val="left" w:pos="567"/>
        </w:tabs>
        <w:kinsoku w:val="0"/>
        <w:autoSpaceDE/>
        <w:spacing w:before="0" w:line="240" w:lineRule="auto"/>
        <w:ind w:left="1094" w:right="85" w:hanging="357"/>
        <w:rPr>
          <w:rStyle w:val="CharacterStyle14"/>
          <w:color w:val="000000" w:themeColor="text1"/>
          <w:spacing w:val="1"/>
          <w:w w:val="105"/>
          <w:sz w:val="22"/>
          <w:szCs w:val="22"/>
        </w:rPr>
      </w:pPr>
      <w:r>
        <w:rPr>
          <w:rStyle w:val="CharacterStyle14"/>
          <w:color w:val="000000" w:themeColor="text1"/>
          <w:spacing w:val="1"/>
          <w:w w:val="105"/>
          <w:sz w:val="22"/>
          <w:szCs w:val="22"/>
        </w:rPr>
        <w:t>E</w:t>
      </w:r>
      <w:r w:rsidR="009439DC" w:rsidRPr="00976CEE">
        <w:rPr>
          <w:rStyle w:val="CharacterStyle14"/>
          <w:color w:val="000000" w:themeColor="text1"/>
          <w:spacing w:val="1"/>
          <w:w w:val="105"/>
          <w:sz w:val="22"/>
          <w:szCs w:val="22"/>
        </w:rPr>
        <w:t>n el apartado 14 “Subcontratación de la ampliación, Reforma o/o rehabilitación del centro” del anexo V Gasto de Inversión</w:t>
      </w:r>
      <w:r w:rsidR="00E51CE5" w:rsidRPr="00976CEE">
        <w:rPr>
          <w:rStyle w:val="CharacterStyle14"/>
          <w:color w:val="000000" w:themeColor="text1"/>
          <w:spacing w:val="1"/>
          <w:w w:val="105"/>
          <w:sz w:val="22"/>
          <w:szCs w:val="22"/>
        </w:rPr>
        <w:t xml:space="preserve"> o, en su caso, en el apartado 9 de la Memoria adaptada o reformulada Gasto de inversión (Anexo VIII).</w:t>
      </w:r>
    </w:p>
    <w:p w14:paraId="0AA1F42F" w14:textId="1DAB7CA8" w:rsidR="0009553E" w:rsidRPr="00976CEE" w:rsidRDefault="0009553E" w:rsidP="00875488">
      <w:pPr>
        <w:widowControl/>
        <w:autoSpaceDE w:val="0"/>
        <w:adjustRightInd w:val="0"/>
        <w:spacing w:before="240" w:after="240"/>
        <w:ind w:left="567"/>
        <w:jc w:val="both"/>
        <w:rPr>
          <w:rFonts w:ascii="Arial" w:hAnsi="Arial" w:cs="Arial"/>
          <w:sz w:val="22"/>
          <w:szCs w:val="22"/>
        </w:rPr>
      </w:pPr>
      <w:r w:rsidRPr="00976CEE">
        <w:rPr>
          <w:rFonts w:ascii="Arial" w:hAnsi="Arial" w:cs="Arial"/>
          <w:sz w:val="22"/>
          <w:szCs w:val="22"/>
        </w:rPr>
        <w:t xml:space="preserve">Atendiendo a la naturaleza de las actividades, la entidad beneficiaria podrá llevar a cabo </w:t>
      </w:r>
      <w:r w:rsidR="004C6FDD" w:rsidRPr="00976CEE">
        <w:rPr>
          <w:rFonts w:ascii="Arial" w:hAnsi="Arial" w:cs="Arial"/>
          <w:sz w:val="22"/>
          <w:szCs w:val="22"/>
        </w:rPr>
        <w:t>la</w:t>
      </w:r>
      <w:r w:rsidRPr="00976CEE">
        <w:rPr>
          <w:rFonts w:ascii="Arial" w:hAnsi="Arial" w:cs="Arial"/>
          <w:sz w:val="22"/>
          <w:szCs w:val="22"/>
        </w:rPr>
        <w:t xml:space="preserve"> subcontratación, sin exceder del 50 por 100 del importe del proyecto subvencionado.</w:t>
      </w:r>
    </w:p>
    <w:p w14:paraId="00F9A345" w14:textId="00E20EA4" w:rsidR="0009553E" w:rsidRPr="00976CEE" w:rsidRDefault="0009553E" w:rsidP="00875488">
      <w:pPr>
        <w:widowControl/>
        <w:autoSpaceDE w:val="0"/>
        <w:adjustRightInd w:val="0"/>
        <w:spacing w:before="240" w:after="240"/>
        <w:ind w:left="567"/>
        <w:jc w:val="both"/>
        <w:rPr>
          <w:rFonts w:ascii="Arial" w:hAnsi="Arial" w:cs="Arial"/>
          <w:sz w:val="22"/>
          <w:szCs w:val="22"/>
        </w:rPr>
      </w:pPr>
      <w:r w:rsidRPr="00976CEE">
        <w:rPr>
          <w:rFonts w:ascii="Arial" w:hAnsi="Arial" w:cs="Arial"/>
          <w:sz w:val="22"/>
          <w:szCs w:val="22"/>
        </w:rPr>
        <w:t xml:space="preserve">Cuando la actividad concertada con terceros exceda del 20 por ciento del importe de la subvención y dicho importe sea superior a 60.000 euros, la subcontratación estará sometida al cumplimiento de </w:t>
      </w:r>
      <w:r w:rsidR="000D4F9F" w:rsidRPr="00976CEE">
        <w:rPr>
          <w:rFonts w:ascii="Arial" w:hAnsi="Arial" w:cs="Arial"/>
          <w:sz w:val="22"/>
          <w:szCs w:val="22"/>
        </w:rPr>
        <w:t>los siguientes requisitos:</w:t>
      </w:r>
    </w:p>
    <w:p w14:paraId="7B586CDC" w14:textId="2940406A" w:rsidR="000D4F9F" w:rsidRPr="00976CEE" w:rsidRDefault="00BF321C" w:rsidP="00875488">
      <w:pPr>
        <w:pStyle w:val="Prrafodelista"/>
        <w:widowControl/>
        <w:numPr>
          <w:ilvl w:val="0"/>
          <w:numId w:val="12"/>
        </w:numPr>
        <w:autoSpaceDE w:val="0"/>
        <w:adjustRightInd w:val="0"/>
        <w:spacing w:before="240" w:after="240"/>
        <w:jc w:val="both"/>
        <w:rPr>
          <w:rFonts w:ascii="Arial" w:hAnsi="Arial" w:cs="Arial"/>
          <w:sz w:val="22"/>
          <w:szCs w:val="22"/>
        </w:rPr>
      </w:pPr>
      <w:r>
        <w:rPr>
          <w:rFonts w:ascii="Arial" w:hAnsi="Arial" w:cs="Arial"/>
          <w:sz w:val="22"/>
          <w:szCs w:val="22"/>
        </w:rPr>
        <w:t>Q</w:t>
      </w:r>
      <w:r w:rsidR="000D4F9F" w:rsidRPr="00976CEE">
        <w:rPr>
          <w:rFonts w:ascii="Arial" w:hAnsi="Arial" w:cs="Arial"/>
          <w:sz w:val="22"/>
          <w:szCs w:val="22"/>
        </w:rPr>
        <w:t>ue el contrato se celebre por escrito</w:t>
      </w:r>
    </w:p>
    <w:p w14:paraId="23790E46" w14:textId="48BD8FAE" w:rsidR="000D4F9F" w:rsidRPr="00976CEE" w:rsidRDefault="00BF321C" w:rsidP="00875488">
      <w:pPr>
        <w:pStyle w:val="Prrafodelista"/>
        <w:widowControl/>
        <w:numPr>
          <w:ilvl w:val="0"/>
          <w:numId w:val="12"/>
        </w:numPr>
        <w:autoSpaceDE w:val="0"/>
        <w:adjustRightInd w:val="0"/>
        <w:spacing w:before="240" w:after="240"/>
        <w:jc w:val="both"/>
        <w:rPr>
          <w:rFonts w:ascii="Arial" w:hAnsi="Arial" w:cs="Arial"/>
          <w:sz w:val="22"/>
          <w:szCs w:val="22"/>
        </w:rPr>
      </w:pPr>
      <w:r>
        <w:rPr>
          <w:rFonts w:ascii="Arial" w:hAnsi="Arial" w:cs="Arial"/>
          <w:sz w:val="22"/>
          <w:szCs w:val="22"/>
        </w:rPr>
        <w:t>Q</w:t>
      </w:r>
      <w:r w:rsidR="000D4F9F" w:rsidRPr="00976CEE">
        <w:rPr>
          <w:rFonts w:ascii="Arial" w:hAnsi="Arial" w:cs="Arial"/>
          <w:sz w:val="22"/>
          <w:szCs w:val="22"/>
        </w:rPr>
        <w:t>ue la celebración del mismo se autorice previamente por la entidad concedente.</w:t>
      </w:r>
    </w:p>
    <w:p w14:paraId="3BC85327" w14:textId="00895E7D" w:rsidR="000D4F9F" w:rsidRPr="00976CEE" w:rsidRDefault="000D4F9F" w:rsidP="00875488">
      <w:pPr>
        <w:widowControl/>
        <w:autoSpaceDE w:val="0"/>
        <w:adjustRightInd w:val="0"/>
        <w:spacing w:before="240" w:after="240"/>
        <w:ind w:left="567"/>
        <w:jc w:val="both"/>
        <w:rPr>
          <w:rFonts w:ascii="Arial" w:hAnsi="Arial" w:cs="Arial"/>
          <w:sz w:val="22"/>
          <w:szCs w:val="22"/>
        </w:rPr>
      </w:pPr>
      <w:r w:rsidRPr="00976CEE">
        <w:rPr>
          <w:rFonts w:ascii="Arial" w:hAnsi="Arial" w:cs="Arial"/>
          <w:sz w:val="22"/>
          <w:szCs w:val="22"/>
        </w:rPr>
        <w:t>En este caso, la entidad deberá solicitar autorización a la Consejería de Política S</w:t>
      </w:r>
      <w:r w:rsidR="00FD7B65" w:rsidRPr="00976CEE">
        <w:rPr>
          <w:rFonts w:ascii="Arial" w:hAnsi="Arial" w:cs="Arial"/>
          <w:sz w:val="22"/>
          <w:szCs w:val="22"/>
        </w:rPr>
        <w:t>ocial</w:t>
      </w:r>
      <w:r w:rsidRPr="00976CEE">
        <w:rPr>
          <w:rFonts w:ascii="Arial" w:hAnsi="Arial" w:cs="Arial"/>
          <w:sz w:val="22"/>
          <w:szCs w:val="22"/>
        </w:rPr>
        <w:t>, Familias e Igualdad previa a la ejecución del proyecto por parte de la entidad subcontratada.</w:t>
      </w:r>
    </w:p>
    <w:p w14:paraId="6BCB29AD" w14:textId="71A7FCD0" w:rsidR="00FD7B65" w:rsidRPr="00976CEE" w:rsidRDefault="000D4F9F" w:rsidP="00875488">
      <w:pPr>
        <w:widowControl/>
        <w:autoSpaceDE w:val="0"/>
        <w:adjustRightInd w:val="0"/>
        <w:spacing w:before="240" w:after="240"/>
        <w:ind w:left="567"/>
        <w:jc w:val="both"/>
        <w:rPr>
          <w:rFonts w:ascii="Arial" w:hAnsi="Arial" w:cs="Arial"/>
          <w:sz w:val="22"/>
          <w:szCs w:val="22"/>
        </w:rPr>
      </w:pPr>
      <w:r w:rsidRPr="00976CEE">
        <w:rPr>
          <w:rFonts w:ascii="Arial" w:hAnsi="Arial" w:cs="Arial"/>
          <w:sz w:val="22"/>
          <w:szCs w:val="22"/>
        </w:rPr>
        <w:lastRenderedPageBreak/>
        <w:t xml:space="preserve">En el resto de casos, la entidad deberá comunicar a la Dirección </w:t>
      </w:r>
      <w:r w:rsidR="00BF321C">
        <w:rPr>
          <w:rFonts w:ascii="Arial" w:hAnsi="Arial" w:cs="Arial"/>
          <w:sz w:val="22"/>
          <w:szCs w:val="22"/>
        </w:rPr>
        <w:t>General de Servicios</w:t>
      </w:r>
      <w:r w:rsidRPr="00976CEE">
        <w:rPr>
          <w:rFonts w:ascii="Arial" w:hAnsi="Arial" w:cs="Arial"/>
          <w:sz w:val="22"/>
          <w:szCs w:val="22"/>
        </w:rPr>
        <w:t xml:space="preserve"> </w:t>
      </w:r>
      <w:r w:rsidR="00BF321C" w:rsidRPr="00976CEE">
        <w:rPr>
          <w:rFonts w:ascii="Arial" w:hAnsi="Arial" w:cs="Arial"/>
          <w:sz w:val="22"/>
          <w:szCs w:val="22"/>
        </w:rPr>
        <w:t>Sociales,</w:t>
      </w:r>
      <w:r w:rsidR="00BF321C">
        <w:rPr>
          <w:rFonts w:ascii="Arial" w:hAnsi="Arial" w:cs="Arial"/>
          <w:sz w:val="22"/>
          <w:szCs w:val="22"/>
        </w:rPr>
        <w:t xml:space="preserve"> Tercer Sector y Gestión de la Diversidad, </w:t>
      </w:r>
      <w:r w:rsidRPr="00976CEE">
        <w:rPr>
          <w:rFonts w:ascii="Arial" w:hAnsi="Arial" w:cs="Arial"/>
          <w:sz w:val="22"/>
          <w:szCs w:val="22"/>
        </w:rPr>
        <w:t xml:space="preserve"> </w:t>
      </w:r>
      <w:r w:rsidR="00FD7B65" w:rsidRPr="00976CEE">
        <w:rPr>
          <w:rFonts w:ascii="Arial" w:hAnsi="Arial" w:cs="Arial"/>
          <w:sz w:val="22"/>
          <w:szCs w:val="22"/>
        </w:rPr>
        <w:t>el comienzo en la ejecución de las actividades concertadas en la subcontratación.</w:t>
      </w:r>
    </w:p>
    <w:p w14:paraId="6026878C" w14:textId="17684310" w:rsidR="0009553E" w:rsidRPr="00976CEE" w:rsidRDefault="00FD7B65" w:rsidP="00875488">
      <w:pPr>
        <w:widowControl/>
        <w:autoSpaceDE w:val="0"/>
        <w:adjustRightInd w:val="0"/>
        <w:spacing w:before="240" w:after="240"/>
        <w:ind w:left="567"/>
        <w:jc w:val="both"/>
        <w:rPr>
          <w:rFonts w:ascii="Arial" w:hAnsi="Arial" w:cs="Arial"/>
          <w:sz w:val="22"/>
          <w:szCs w:val="22"/>
        </w:rPr>
      </w:pPr>
      <w:r w:rsidRPr="00976CEE">
        <w:rPr>
          <w:rFonts w:ascii="Arial" w:hAnsi="Arial" w:cs="Arial"/>
          <w:sz w:val="22"/>
          <w:szCs w:val="22"/>
        </w:rPr>
        <w:t xml:space="preserve">En cualquier caso, la entidad subvencionada, debe presentar junto con la solicitud de autorización o comunicación, </w:t>
      </w:r>
      <w:r w:rsidR="0009553E" w:rsidRPr="00976CEE">
        <w:rPr>
          <w:rFonts w:ascii="Arial" w:hAnsi="Arial" w:cs="Arial"/>
          <w:sz w:val="22"/>
          <w:szCs w:val="22"/>
        </w:rPr>
        <w:t>la siguiente documentación:</w:t>
      </w:r>
    </w:p>
    <w:p w14:paraId="2983D760" w14:textId="0D3F077F" w:rsidR="00887A2A" w:rsidRPr="00976CEE" w:rsidRDefault="005B0F08" w:rsidP="00875488">
      <w:pPr>
        <w:pStyle w:val="Prrafodelista"/>
        <w:widowControl/>
        <w:numPr>
          <w:ilvl w:val="0"/>
          <w:numId w:val="11"/>
        </w:numPr>
        <w:autoSpaceDE w:val="0"/>
        <w:adjustRightInd w:val="0"/>
        <w:spacing w:before="240" w:after="240"/>
        <w:jc w:val="both"/>
        <w:rPr>
          <w:rFonts w:ascii="Arial" w:hAnsi="Arial" w:cs="Arial"/>
          <w:sz w:val="22"/>
          <w:szCs w:val="22"/>
        </w:rPr>
      </w:pPr>
      <w:r>
        <w:rPr>
          <w:rFonts w:ascii="Arial" w:hAnsi="Arial" w:cs="Arial"/>
          <w:sz w:val="22"/>
          <w:szCs w:val="22"/>
        </w:rPr>
        <w:t>E</w:t>
      </w:r>
      <w:r w:rsidR="00887A2A" w:rsidRPr="00976CEE">
        <w:rPr>
          <w:rFonts w:ascii="Arial" w:hAnsi="Arial" w:cs="Arial"/>
          <w:sz w:val="22"/>
          <w:szCs w:val="22"/>
        </w:rPr>
        <w:t>n relación con la entidad beneficiaria</w:t>
      </w:r>
      <w:r>
        <w:rPr>
          <w:rFonts w:ascii="Arial" w:hAnsi="Arial" w:cs="Arial"/>
          <w:sz w:val="22"/>
          <w:szCs w:val="22"/>
        </w:rPr>
        <w:t>:</w:t>
      </w:r>
    </w:p>
    <w:p w14:paraId="3D981566" w14:textId="77777777" w:rsidR="00A04870" w:rsidRDefault="00887A2A" w:rsidP="00A04870">
      <w:pPr>
        <w:pStyle w:val="Style1"/>
        <w:numPr>
          <w:ilvl w:val="0"/>
          <w:numId w:val="31"/>
        </w:numPr>
        <w:tabs>
          <w:tab w:val="left" w:pos="1418"/>
        </w:tabs>
        <w:kinsoku w:val="0"/>
        <w:autoSpaceDE/>
        <w:autoSpaceDN/>
        <w:adjustRightInd/>
        <w:spacing w:before="240" w:after="240"/>
        <w:ind w:left="1418" w:right="84" w:hanging="207"/>
        <w:jc w:val="both"/>
        <w:rPr>
          <w:rFonts w:ascii="Arial" w:hAnsi="Arial" w:cs="Arial"/>
          <w:sz w:val="22"/>
          <w:szCs w:val="22"/>
        </w:rPr>
      </w:pPr>
      <w:r w:rsidRPr="00976CEE">
        <w:rPr>
          <w:rFonts w:ascii="Arial" w:hAnsi="Arial" w:cs="Arial"/>
          <w:sz w:val="22"/>
          <w:szCs w:val="22"/>
        </w:rPr>
        <w:t xml:space="preserve">Declaración responsable de la persona representante legal de la entidad subvencionada de que en la misma no concurre ninguna de las causas previstas en los apartados </w:t>
      </w:r>
      <w:r w:rsidR="0072116B" w:rsidRPr="00976CEE">
        <w:rPr>
          <w:rFonts w:ascii="Arial" w:hAnsi="Arial" w:cs="Arial"/>
          <w:sz w:val="22"/>
          <w:szCs w:val="22"/>
        </w:rPr>
        <w:t xml:space="preserve">b), c), d) y e) del </w:t>
      </w:r>
      <w:r w:rsidRPr="00976CEE">
        <w:rPr>
          <w:rFonts w:ascii="Arial" w:hAnsi="Arial" w:cs="Arial"/>
          <w:sz w:val="22"/>
          <w:szCs w:val="22"/>
        </w:rPr>
        <w:t>punto 7 del artículo 29 de la Ley 38/2003, de 17 de noviembre, así como ninguna de las que se recogen en el artículo 68 de su Reglamento</w:t>
      </w:r>
      <w:r w:rsidR="0072116B" w:rsidRPr="00976CEE">
        <w:rPr>
          <w:rFonts w:ascii="Arial" w:hAnsi="Arial" w:cs="Arial"/>
          <w:sz w:val="22"/>
          <w:szCs w:val="22"/>
        </w:rPr>
        <w:t xml:space="preserve"> </w:t>
      </w:r>
      <w:r w:rsidR="009A5721" w:rsidRPr="009A5721">
        <w:rPr>
          <w:rFonts w:ascii="Arial" w:hAnsi="Arial" w:cs="Arial"/>
          <w:sz w:val="22"/>
          <w:szCs w:val="22"/>
        </w:rPr>
        <w:t>(documento MOD. 1</w:t>
      </w:r>
      <w:r w:rsidR="009A5721">
        <w:rPr>
          <w:rFonts w:ascii="Arial" w:hAnsi="Arial" w:cs="Arial"/>
          <w:sz w:val="22"/>
          <w:szCs w:val="22"/>
        </w:rPr>
        <w:t xml:space="preserve"> D. Resp. Entidad beneficiaria subcontrata</w:t>
      </w:r>
      <w:r w:rsidR="009A5721" w:rsidRPr="009A5721">
        <w:rPr>
          <w:rFonts w:ascii="Arial" w:hAnsi="Arial" w:cs="Arial"/>
          <w:sz w:val="22"/>
          <w:szCs w:val="22"/>
        </w:rPr>
        <w:t>)</w:t>
      </w:r>
      <w:r w:rsidR="0072116B" w:rsidRPr="009A5721">
        <w:rPr>
          <w:rFonts w:ascii="Arial" w:hAnsi="Arial" w:cs="Arial"/>
          <w:sz w:val="22"/>
          <w:szCs w:val="22"/>
        </w:rPr>
        <w:t xml:space="preserve"> </w:t>
      </w:r>
      <w:r w:rsidRPr="00976CEE">
        <w:rPr>
          <w:rFonts w:ascii="Arial" w:hAnsi="Arial" w:cs="Arial"/>
          <w:sz w:val="22"/>
          <w:szCs w:val="22"/>
        </w:rPr>
        <w:t>disponible en la página web del procedimiento 2448.</w:t>
      </w:r>
      <w:r w:rsidR="0072116B" w:rsidRPr="00976CEE">
        <w:rPr>
          <w:rFonts w:ascii="Arial" w:hAnsi="Arial" w:cs="Arial"/>
          <w:sz w:val="22"/>
          <w:szCs w:val="22"/>
        </w:rPr>
        <w:t>)</w:t>
      </w:r>
    </w:p>
    <w:p w14:paraId="7B29B8EC" w14:textId="77777777" w:rsidR="00A04870" w:rsidRDefault="0072116B" w:rsidP="00A04870">
      <w:pPr>
        <w:pStyle w:val="Style1"/>
        <w:numPr>
          <w:ilvl w:val="0"/>
          <w:numId w:val="31"/>
        </w:numPr>
        <w:tabs>
          <w:tab w:val="left" w:pos="1418"/>
        </w:tabs>
        <w:kinsoku w:val="0"/>
        <w:autoSpaceDE/>
        <w:autoSpaceDN/>
        <w:adjustRightInd/>
        <w:spacing w:before="240" w:after="240"/>
        <w:ind w:left="1418" w:right="84" w:hanging="207"/>
        <w:jc w:val="both"/>
        <w:rPr>
          <w:rFonts w:ascii="Arial" w:hAnsi="Arial" w:cs="Arial"/>
          <w:sz w:val="22"/>
          <w:szCs w:val="22"/>
        </w:rPr>
      </w:pPr>
      <w:r w:rsidRPr="00A04870">
        <w:rPr>
          <w:rFonts w:ascii="Arial" w:eastAsia="SimSun" w:hAnsi="Arial" w:cs="Arial"/>
          <w:sz w:val="22"/>
          <w:szCs w:val="22"/>
          <w:lang w:eastAsia="zh-CN"/>
        </w:rPr>
        <w:t>Al menos, tres presupuestos, en los casos en los que la cuantía del contrato supere los límites establecidos para los contratos menores en el artículo 118 de</w:t>
      </w:r>
      <w:r w:rsidR="00A04870">
        <w:rPr>
          <w:rFonts w:ascii="Arial" w:eastAsia="SimSun" w:hAnsi="Arial" w:cs="Arial"/>
          <w:sz w:val="22"/>
          <w:szCs w:val="22"/>
          <w:lang w:eastAsia="zh-CN"/>
        </w:rPr>
        <w:t xml:space="preserve"> la LCS. (art. 31.3 de la LGS)</w:t>
      </w:r>
    </w:p>
    <w:p w14:paraId="0CBFDF44" w14:textId="0AA8309F" w:rsidR="00F02168" w:rsidRPr="00A04870" w:rsidRDefault="00F02168" w:rsidP="00A04870">
      <w:pPr>
        <w:pStyle w:val="Style1"/>
        <w:numPr>
          <w:ilvl w:val="0"/>
          <w:numId w:val="31"/>
        </w:numPr>
        <w:tabs>
          <w:tab w:val="left" w:pos="1418"/>
        </w:tabs>
        <w:kinsoku w:val="0"/>
        <w:autoSpaceDE/>
        <w:autoSpaceDN/>
        <w:adjustRightInd/>
        <w:spacing w:before="240" w:after="240"/>
        <w:ind w:left="1418" w:right="84" w:hanging="207"/>
        <w:jc w:val="both"/>
        <w:rPr>
          <w:rFonts w:ascii="Arial" w:hAnsi="Arial" w:cs="Arial"/>
          <w:sz w:val="22"/>
          <w:szCs w:val="22"/>
        </w:rPr>
      </w:pPr>
      <w:r w:rsidRPr="00A04870">
        <w:rPr>
          <w:rFonts w:ascii="Arial" w:eastAsia="SimSun" w:hAnsi="Arial" w:cs="Arial"/>
          <w:sz w:val="22"/>
          <w:szCs w:val="22"/>
          <w:lang w:eastAsia="zh-CN"/>
        </w:rPr>
        <w:t xml:space="preserve">En su caso, contrato suscrito por la entidad beneficiaria y la empresa contratada </w:t>
      </w:r>
      <w:r w:rsidR="00AC611F" w:rsidRPr="00A04870">
        <w:rPr>
          <w:rFonts w:ascii="Arial" w:eastAsia="SimSun" w:hAnsi="Arial" w:cs="Arial"/>
          <w:sz w:val="22"/>
          <w:szCs w:val="22"/>
          <w:lang w:eastAsia="zh-CN"/>
        </w:rPr>
        <w:t>cuando l</w:t>
      </w:r>
      <w:r w:rsidRPr="00A04870">
        <w:rPr>
          <w:rFonts w:ascii="Arial" w:eastAsia="SimSun" w:hAnsi="Arial" w:cs="Arial"/>
          <w:sz w:val="22"/>
          <w:szCs w:val="22"/>
          <w:lang w:eastAsia="zh-CN"/>
        </w:rPr>
        <w:t xml:space="preserve">a actividad concertada excede del 20% del importe de la subvención y dicho importe sea superior a 60.000,00 </w:t>
      </w:r>
      <w:r w:rsidR="00AC611F" w:rsidRPr="00A04870">
        <w:rPr>
          <w:rFonts w:ascii="Arial" w:eastAsia="SimSun" w:hAnsi="Arial" w:cs="Arial"/>
          <w:sz w:val="22"/>
          <w:szCs w:val="22"/>
          <w:lang w:eastAsia="zh-CN"/>
        </w:rPr>
        <w:t>€.</w:t>
      </w:r>
    </w:p>
    <w:p w14:paraId="28BB0E2B" w14:textId="517C9912" w:rsidR="00887A2A" w:rsidRPr="00976CEE" w:rsidRDefault="0072116B" w:rsidP="00875488">
      <w:pPr>
        <w:pStyle w:val="Style1"/>
        <w:tabs>
          <w:tab w:val="left" w:pos="1418"/>
        </w:tabs>
        <w:kinsoku w:val="0"/>
        <w:autoSpaceDE/>
        <w:autoSpaceDN/>
        <w:adjustRightInd/>
        <w:spacing w:before="240" w:after="240"/>
        <w:ind w:left="567" w:right="84"/>
        <w:jc w:val="both"/>
        <w:rPr>
          <w:rFonts w:ascii="Arial" w:eastAsia="SimSun" w:hAnsi="Arial" w:cs="Arial"/>
          <w:sz w:val="22"/>
          <w:szCs w:val="22"/>
          <w:lang w:eastAsia="zh-CN"/>
        </w:rPr>
      </w:pPr>
      <w:r w:rsidRPr="00976CEE">
        <w:rPr>
          <w:rFonts w:ascii="Arial" w:eastAsia="SimSun" w:hAnsi="Arial" w:cs="Arial"/>
          <w:sz w:val="22"/>
          <w:szCs w:val="22"/>
          <w:lang w:eastAsia="zh-CN"/>
        </w:rPr>
        <w:t xml:space="preserve">b) </w:t>
      </w:r>
      <w:r w:rsidR="005B0F08">
        <w:rPr>
          <w:rFonts w:ascii="Arial" w:eastAsia="SimSun" w:hAnsi="Arial" w:cs="Arial"/>
          <w:sz w:val="22"/>
          <w:szCs w:val="22"/>
          <w:lang w:eastAsia="zh-CN"/>
        </w:rPr>
        <w:t>E</w:t>
      </w:r>
      <w:r w:rsidRPr="00976CEE">
        <w:rPr>
          <w:rFonts w:ascii="Arial" w:eastAsia="SimSun" w:hAnsi="Arial" w:cs="Arial"/>
          <w:sz w:val="22"/>
          <w:szCs w:val="22"/>
          <w:lang w:eastAsia="zh-CN"/>
        </w:rPr>
        <w:t xml:space="preserve">n relación con </w:t>
      </w:r>
      <w:r w:rsidR="00AC611F" w:rsidRPr="00976CEE">
        <w:rPr>
          <w:rFonts w:ascii="Arial" w:eastAsia="SimSun" w:hAnsi="Arial" w:cs="Arial"/>
          <w:sz w:val="22"/>
          <w:szCs w:val="22"/>
          <w:lang w:eastAsia="zh-CN"/>
        </w:rPr>
        <w:t>la empresa</w:t>
      </w:r>
      <w:r w:rsidRPr="00976CEE">
        <w:rPr>
          <w:rFonts w:ascii="Arial" w:eastAsia="SimSun" w:hAnsi="Arial" w:cs="Arial"/>
          <w:sz w:val="22"/>
          <w:szCs w:val="22"/>
          <w:lang w:eastAsia="zh-CN"/>
        </w:rPr>
        <w:t xml:space="preserve"> a subcontratar:</w:t>
      </w:r>
    </w:p>
    <w:p w14:paraId="26AEF25D" w14:textId="68DE2D50" w:rsidR="0009553E" w:rsidRPr="00976CEE" w:rsidRDefault="0009553E" w:rsidP="00A04870">
      <w:pPr>
        <w:pStyle w:val="Style1"/>
        <w:numPr>
          <w:ilvl w:val="0"/>
          <w:numId w:val="32"/>
        </w:numPr>
        <w:tabs>
          <w:tab w:val="left" w:pos="1418"/>
        </w:tabs>
        <w:kinsoku w:val="0"/>
        <w:autoSpaceDE/>
        <w:autoSpaceDN/>
        <w:adjustRightInd/>
        <w:spacing w:before="240" w:after="240"/>
        <w:ind w:left="1418" w:right="84" w:hanging="207"/>
        <w:jc w:val="both"/>
        <w:rPr>
          <w:rFonts w:ascii="Arial" w:eastAsia="SimSun" w:hAnsi="Arial" w:cs="Arial"/>
          <w:sz w:val="22"/>
          <w:szCs w:val="22"/>
          <w:lang w:eastAsia="zh-CN"/>
        </w:rPr>
      </w:pPr>
      <w:r w:rsidRPr="00976CEE">
        <w:rPr>
          <w:rFonts w:ascii="Arial" w:eastAsia="SimSun" w:hAnsi="Arial" w:cs="Arial"/>
          <w:sz w:val="22"/>
          <w:szCs w:val="22"/>
          <w:lang w:eastAsia="zh-CN"/>
        </w:rPr>
        <w:t>Documento acreditativo de la especialización de la entidad con la que se pretende contratar, para la realización de las actividad</w:t>
      </w:r>
      <w:r w:rsidR="00261418" w:rsidRPr="00976CEE">
        <w:rPr>
          <w:rFonts w:ascii="Arial" w:eastAsia="SimSun" w:hAnsi="Arial" w:cs="Arial"/>
          <w:sz w:val="22"/>
          <w:szCs w:val="22"/>
          <w:lang w:eastAsia="zh-CN"/>
        </w:rPr>
        <w:t>es objeto de la subcontratación (por ejemplo, mediante el modelo 036 de declaración censal o mediante copia de un contrato similar que haya ejecutado la empresa que se pretende subcontratar)</w:t>
      </w:r>
    </w:p>
    <w:p w14:paraId="56E7A148" w14:textId="188BAA14" w:rsidR="0009553E" w:rsidRPr="00976CEE" w:rsidRDefault="0072116B" w:rsidP="00A04870">
      <w:pPr>
        <w:pStyle w:val="Style1"/>
        <w:numPr>
          <w:ilvl w:val="0"/>
          <w:numId w:val="32"/>
        </w:numPr>
        <w:tabs>
          <w:tab w:val="left" w:pos="1418"/>
        </w:tabs>
        <w:kinsoku w:val="0"/>
        <w:autoSpaceDE/>
        <w:autoSpaceDN/>
        <w:adjustRightInd/>
        <w:spacing w:before="240" w:after="240"/>
        <w:ind w:left="1418" w:right="84" w:hanging="207"/>
        <w:jc w:val="both"/>
        <w:rPr>
          <w:rStyle w:val="CharacterStyle15"/>
          <w:rFonts w:ascii="Arial" w:hAnsi="Arial" w:cs="Arial"/>
          <w:w w:val="105"/>
          <w:sz w:val="22"/>
          <w:szCs w:val="22"/>
        </w:rPr>
      </w:pPr>
      <w:r w:rsidRPr="00976CEE">
        <w:rPr>
          <w:rFonts w:ascii="Arial" w:eastAsia="SimSun" w:hAnsi="Arial" w:cs="Arial"/>
          <w:sz w:val="22"/>
          <w:szCs w:val="22"/>
          <w:lang w:eastAsia="zh-CN"/>
        </w:rPr>
        <w:t>C</w:t>
      </w:r>
      <w:r w:rsidR="0009553E" w:rsidRPr="00976CEE">
        <w:rPr>
          <w:rStyle w:val="CharacterStyle15"/>
          <w:rFonts w:ascii="Arial" w:hAnsi="Arial" w:cs="Arial"/>
          <w:spacing w:val="-1"/>
          <w:w w:val="105"/>
          <w:sz w:val="22"/>
          <w:szCs w:val="22"/>
        </w:rPr>
        <w:t xml:space="preserve">ertificaciones acreditativas correspondientes de que dicha entidad se halla al </w:t>
      </w:r>
      <w:r w:rsidR="0009553E" w:rsidRPr="00976CEE">
        <w:rPr>
          <w:rStyle w:val="CharacterStyle15"/>
          <w:rFonts w:ascii="Arial" w:hAnsi="Arial" w:cs="Arial"/>
          <w:w w:val="105"/>
          <w:sz w:val="22"/>
          <w:szCs w:val="22"/>
        </w:rPr>
        <w:t>corriente en el cumplimiento de sus obligaciones tr</w:t>
      </w:r>
      <w:r w:rsidRPr="00976CEE">
        <w:rPr>
          <w:rStyle w:val="CharacterStyle15"/>
          <w:rFonts w:ascii="Arial" w:hAnsi="Arial" w:cs="Arial"/>
          <w:w w:val="105"/>
          <w:sz w:val="22"/>
          <w:szCs w:val="22"/>
        </w:rPr>
        <w:t>ibutarias y de seguridad social.</w:t>
      </w:r>
    </w:p>
    <w:p w14:paraId="531A1845" w14:textId="7CB58BB8" w:rsidR="0009553E" w:rsidRPr="00976CEE" w:rsidRDefault="0072116B" w:rsidP="00A04870">
      <w:pPr>
        <w:pStyle w:val="Style1"/>
        <w:numPr>
          <w:ilvl w:val="0"/>
          <w:numId w:val="32"/>
        </w:numPr>
        <w:tabs>
          <w:tab w:val="left" w:pos="1418"/>
        </w:tabs>
        <w:kinsoku w:val="0"/>
        <w:autoSpaceDE/>
        <w:autoSpaceDN/>
        <w:adjustRightInd/>
        <w:spacing w:before="240" w:after="240"/>
        <w:ind w:left="1418" w:right="84" w:hanging="207"/>
        <w:jc w:val="both"/>
        <w:rPr>
          <w:rFonts w:ascii="Arial" w:hAnsi="Arial" w:cs="Arial"/>
          <w:sz w:val="22"/>
          <w:szCs w:val="22"/>
        </w:rPr>
      </w:pPr>
      <w:r w:rsidRPr="00976CEE">
        <w:rPr>
          <w:rStyle w:val="CharacterStyle15"/>
          <w:rFonts w:ascii="Arial" w:hAnsi="Arial" w:cs="Arial"/>
          <w:w w:val="105"/>
          <w:sz w:val="22"/>
          <w:szCs w:val="22"/>
        </w:rPr>
        <w:t xml:space="preserve"> </w:t>
      </w:r>
      <w:r w:rsidR="0009553E" w:rsidRPr="00976CEE">
        <w:rPr>
          <w:rStyle w:val="CharacterStyle15"/>
          <w:rFonts w:ascii="Arial" w:hAnsi="Arial" w:cs="Arial"/>
          <w:spacing w:val="1"/>
          <w:w w:val="105"/>
          <w:sz w:val="22"/>
          <w:szCs w:val="22"/>
        </w:rPr>
        <w:t xml:space="preserve">Declaración responsable del representante legal de la entidad subcontratada o con quién </w:t>
      </w:r>
      <w:r w:rsidR="0009553E" w:rsidRPr="00976CEE">
        <w:rPr>
          <w:rStyle w:val="CharacterStyle15"/>
          <w:rFonts w:ascii="Arial" w:hAnsi="Arial" w:cs="Arial"/>
          <w:spacing w:val="-2"/>
          <w:w w:val="105"/>
          <w:sz w:val="22"/>
          <w:szCs w:val="22"/>
        </w:rPr>
        <w:t xml:space="preserve">se vaya a subcontratar la realización de la actividad, en la que conste que no se encuentra incursa en </w:t>
      </w:r>
      <w:r w:rsidR="0009553E" w:rsidRPr="00976CEE">
        <w:rPr>
          <w:rStyle w:val="CharacterStyle15"/>
          <w:rFonts w:ascii="Arial" w:hAnsi="Arial" w:cs="Arial"/>
          <w:spacing w:val="-3"/>
          <w:w w:val="105"/>
          <w:sz w:val="22"/>
          <w:szCs w:val="22"/>
        </w:rPr>
        <w:t xml:space="preserve">ninguna de las prohibiciones para obtener la condición de beneficiaria de subvenciones </w:t>
      </w:r>
      <w:r w:rsidR="0009553E" w:rsidRPr="00976CEE">
        <w:rPr>
          <w:rStyle w:val="CharacterStyle15"/>
          <w:rFonts w:ascii="Arial" w:hAnsi="Arial" w:cs="Arial"/>
          <w:w w:val="105"/>
          <w:sz w:val="22"/>
          <w:szCs w:val="22"/>
        </w:rPr>
        <w:t xml:space="preserve">establecidas en el art. 13 de la </w:t>
      </w:r>
      <w:r w:rsidR="0009553E" w:rsidRPr="00976CEE">
        <w:rPr>
          <w:rFonts w:ascii="Arial" w:hAnsi="Arial" w:cs="Arial"/>
          <w:sz w:val="22"/>
          <w:szCs w:val="22"/>
        </w:rPr>
        <w:t>Ley 38/2003, de 17 de noviembre, según modelo disponible en la página web del procedimiento 2448</w:t>
      </w:r>
      <w:r w:rsidR="009A5721">
        <w:rPr>
          <w:rFonts w:ascii="Arial" w:hAnsi="Arial" w:cs="Arial"/>
          <w:sz w:val="22"/>
          <w:szCs w:val="22"/>
        </w:rPr>
        <w:t xml:space="preserve"> (documento MOD. 2 D. Resp. entidad subcontratada</w:t>
      </w:r>
      <w:r w:rsidR="009A5721" w:rsidRPr="009A5721">
        <w:rPr>
          <w:rFonts w:ascii="Arial" w:hAnsi="Arial" w:cs="Arial"/>
          <w:sz w:val="22"/>
          <w:szCs w:val="22"/>
        </w:rPr>
        <w:t>)</w:t>
      </w:r>
      <w:r w:rsidR="0009553E" w:rsidRPr="00976CEE">
        <w:rPr>
          <w:rFonts w:ascii="Arial" w:hAnsi="Arial" w:cs="Arial"/>
          <w:sz w:val="22"/>
          <w:szCs w:val="22"/>
        </w:rPr>
        <w:t>.</w:t>
      </w:r>
    </w:p>
    <w:p w14:paraId="52C7F1B9" w14:textId="230127FA" w:rsidR="0009553E" w:rsidRPr="00976CEE" w:rsidRDefault="00AC611F" w:rsidP="00A04870">
      <w:pPr>
        <w:pStyle w:val="Style1"/>
        <w:numPr>
          <w:ilvl w:val="0"/>
          <w:numId w:val="32"/>
        </w:numPr>
        <w:kinsoku w:val="0"/>
        <w:autoSpaceDE/>
        <w:autoSpaceDN/>
        <w:adjustRightInd/>
        <w:spacing w:before="240" w:after="240"/>
        <w:ind w:left="1418" w:right="84" w:hanging="207"/>
        <w:jc w:val="both"/>
        <w:rPr>
          <w:rStyle w:val="CharacterStyle14"/>
          <w:w w:val="105"/>
          <w:sz w:val="22"/>
          <w:szCs w:val="22"/>
        </w:rPr>
      </w:pPr>
      <w:r w:rsidRPr="00976CEE">
        <w:rPr>
          <w:rStyle w:val="CharacterStyle15"/>
          <w:rFonts w:ascii="Arial" w:hAnsi="Arial" w:cs="Arial"/>
          <w:spacing w:val="8"/>
          <w:w w:val="105"/>
          <w:sz w:val="22"/>
          <w:szCs w:val="22"/>
        </w:rPr>
        <w:t xml:space="preserve">Documento </w:t>
      </w:r>
      <w:r w:rsidR="0009553E" w:rsidRPr="00976CEE">
        <w:rPr>
          <w:rStyle w:val="CharacterStyle15"/>
          <w:rFonts w:ascii="Arial" w:hAnsi="Arial" w:cs="Arial"/>
          <w:spacing w:val="8"/>
          <w:w w:val="105"/>
          <w:sz w:val="22"/>
          <w:szCs w:val="22"/>
        </w:rPr>
        <w:t xml:space="preserve">suscrito </w:t>
      </w:r>
      <w:r w:rsidR="0009553E" w:rsidRPr="00976CEE">
        <w:rPr>
          <w:rStyle w:val="CharacterStyle14"/>
          <w:spacing w:val="2"/>
          <w:w w:val="105"/>
          <w:sz w:val="22"/>
          <w:szCs w:val="22"/>
        </w:rPr>
        <w:t xml:space="preserve">entre la entidad subvencionada y la/s entidad/es subcontratada/s, en el </w:t>
      </w:r>
      <w:r w:rsidR="0009553E" w:rsidRPr="00976CEE">
        <w:rPr>
          <w:rStyle w:val="CharacterStyle14"/>
          <w:spacing w:val="10"/>
          <w:w w:val="105"/>
          <w:sz w:val="22"/>
          <w:szCs w:val="22"/>
        </w:rPr>
        <w:t xml:space="preserve">que necesariamente deberán reflejarse la especificación de las actividades que se </w:t>
      </w:r>
      <w:r w:rsidR="0009553E" w:rsidRPr="00976CEE">
        <w:rPr>
          <w:rStyle w:val="CharacterStyle14"/>
          <w:w w:val="105"/>
          <w:sz w:val="22"/>
          <w:szCs w:val="22"/>
        </w:rPr>
        <w:t>subcontraten, su duración y el importe de la subcontratación.</w:t>
      </w:r>
    </w:p>
    <w:p w14:paraId="6AF72D7A" w14:textId="10678EF7" w:rsidR="0009553E" w:rsidRPr="00976CEE" w:rsidRDefault="0009553E" w:rsidP="00875488">
      <w:pPr>
        <w:widowControl/>
        <w:autoSpaceDE w:val="0"/>
        <w:adjustRightInd w:val="0"/>
        <w:spacing w:before="240" w:after="240"/>
        <w:ind w:left="851"/>
        <w:jc w:val="both"/>
        <w:rPr>
          <w:rFonts w:ascii="Arial" w:hAnsi="Arial" w:cs="Arial"/>
          <w:sz w:val="22"/>
          <w:szCs w:val="22"/>
        </w:rPr>
      </w:pPr>
      <w:r w:rsidRPr="00976CEE">
        <w:rPr>
          <w:rFonts w:ascii="Arial" w:hAnsi="Arial" w:cs="Arial"/>
          <w:sz w:val="22"/>
          <w:szCs w:val="22"/>
        </w:rPr>
        <w:t xml:space="preserve">Dicha subcontratación se ajustará, en todo caso, a lo dispuesto en el artículo 29 de la </w:t>
      </w:r>
      <w:r w:rsidR="00BE1944" w:rsidRPr="00976CEE">
        <w:rPr>
          <w:rFonts w:ascii="Arial" w:hAnsi="Arial" w:cs="Arial"/>
          <w:sz w:val="22"/>
          <w:szCs w:val="22"/>
        </w:rPr>
        <w:t>Ley 38/2003, de 17 de noviembre</w:t>
      </w:r>
      <w:r w:rsidRPr="00976CEE">
        <w:rPr>
          <w:rFonts w:ascii="Arial" w:hAnsi="Arial" w:cs="Arial"/>
          <w:sz w:val="22"/>
          <w:szCs w:val="22"/>
        </w:rPr>
        <w:t xml:space="preserve"> y en el artículo 68 del Reglamento de la Ley General de Subvenciones.</w:t>
      </w:r>
    </w:p>
    <w:p w14:paraId="39FBD61B" w14:textId="1AFBFE37" w:rsidR="00C45D23" w:rsidRPr="00976CEE" w:rsidRDefault="008E68A7" w:rsidP="00DE5F42">
      <w:pPr>
        <w:pStyle w:val="Style31"/>
        <w:tabs>
          <w:tab w:val="left" w:pos="567"/>
          <w:tab w:val="left" w:pos="1276"/>
        </w:tabs>
        <w:kinsoku w:val="0"/>
        <w:autoSpaceDE/>
        <w:spacing w:before="360" w:after="240" w:line="240" w:lineRule="auto"/>
        <w:ind w:left="573" w:right="85" w:firstLine="0"/>
        <w:jc w:val="left"/>
        <w:rPr>
          <w:rStyle w:val="CharacterStyle15"/>
          <w:b/>
          <w:bCs/>
          <w:spacing w:val="4"/>
          <w:sz w:val="22"/>
          <w:szCs w:val="22"/>
        </w:rPr>
      </w:pPr>
      <w:bookmarkStart w:id="28" w:name="GASTOSNOIMPUTABLES512"/>
      <w:bookmarkEnd w:id="28"/>
      <w:r w:rsidRPr="00976CEE">
        <w:rPr>
          <w:rStyle w:val="CharacterStyle15"/>
          <w:b/>
          <w:bCs/>
          <w:spacing w:val="4"/>
          <w:sz w:val="22"/>
          <w:szCs w:val="22"/>
        </w:rPr>
        <w:lastRenderedPageBreak/>
        <w:t xml:space="preserve">5.1.2.4 </w:t>
      </w:r>
      <w:r w:rsidR="00C45D23" w:rsidRPr="00976CEE">
        <w:rPr>
          <w:rStyle w:val="CharacterStyle15"/>
          <w:b/>
          <w:bCs/>
          <w:spacing w:val="4"/>
          <w:sz w:val="22"/>
          <w:szCs w:val="22"/>
        </w:rPr>
        <w:t>Gastos no imputables</w:t>
      </w:r>
      <w:r w:rsidR="00B9387C">
        <w:rPr>
          <w:rStyle w:val="CharacterStyle15"/>
          <w:b/>
          <w:bCs/>
          <w:spacing w:val="4"/>
          <w:sz w:val="22"/>
          <w:szCs w:val="22"/>
        </w:rPr>
        <w:fldChar w:fldCharType="begin"/>
      </w:r>
      <w:r w:rsidR="00B9387C">
        <w:instrText xml:space="preserve"> XE "</w:instrText>
      </w:r>
      <w:r w:rsidR="00B9387C" w:rsidRPr="00A93A3F">
        <w:rPr>
          <w:rStyle w:val="CharacterStyle15"/>
          <w:b/>
          <w:bCs/>
          <w:spacing w:val="4"/>
          <w:sz w:val="22"/>
          <w:szCs w:val="22"/>
        </w:rPr>
        <w:instrText>5.1.2.4 Gastos no imputables</w:instrText>
      </w:r>
      <w:r w:rsidR="00B9387C">
        <w:instrText xml:space="preserve">" </w:instrText>
      </w:r>
      <w:r w:rsidR="00B9387C">
        <w:rPr>
          <w:rStyle w:val="CharacterStyle15"/>
          <w:b/>
          <w:bCs/>
          <w:spacing w:val="4"/>
          <w:sz w:val="22"/>
          <w:szCs w:val="22"/>
        </w:rPr>
        <w:fldChar w:fldCharType="end"/>
      </w:r>
    </w:p>
    <w:p w14:paraId="2C2A5A42" w14:textId="0638E65F" w:rsidR="00BA14D3" w:rsidRPr="00976CEE" w:rsidRDefault="00C45D23" w:rsidP="00BD5FF8">
      <w:pPr>
        <w:pStyle w:val="Style1"/>
        <w:numPr>
          <w:ilvl w:val="0"/>
          <w:numId w:val="33"/>
        </w:numPr>
        <w:tabs>
          <w:tab w:val="left" w:pos="1276"/>
        </w:tabs>
        <w:kinsoku w:val="0"/>
        <w:autoSpaceDE/>
        <w:adjustRightInd/>
        <w:spacing w:before="240" w:after="240"/>
        <w:ind w:right="85"/>
        <w:jc w:val="both"/>
        <w:rPr>
          <w:rStyle w:val="CharacterStyle15"/>
          <w:rFonts w:ascii="Arial" w:hAnsi="Arial" w:cs="Arial"/>
          <w:w w:val="105"/>
          <w:sz w:val="22"/>
          <w:szCs w:val="22"/>
        </w:rPr>
      </w:pPr>
      <w:r w:rsidRPr="00976CEE">
        <w:rPr>
          <w:rStyle w:val="CharacterStyle15"/>
          <w:rFonts w:ascii="Arial" w:hAnsi="Arial" w:cs="Arial"/>
          <w:spacing w:val="4"/>
          <w:w w:val="105"/>
          <w:sz w:val="22"/>
          <w:szCs w:val="22"/>
        </w:rPr>
        <w:t xml:space="preserve">No se podrán justificar con cargo a la subvención los gastos de formación del personal </w:t>
      </w:r>
      <w:r w:rsidRPr="00976CEE">
        <w:rPr>
          <w:rStyle w:val="CharacterStyle15"/>
          <w:rFonts w:ascii="Arial" w:hAnsi="Arial" w:cs="Arial"/>
          <w:spacing w:val="1"/>
          <w:w w:val="105"/>
          <w:sz w:val="22"/>
          <w:szCs w:val="22"/>
        </w:rPr>
        <w:t xml:space="preserve">contratado, entendiendo por éstos los gastos de reciclaje y de formación del mismo, incluidos </w:t>
      </w:r>
      <w:r w:rsidRPr="00976CEE">
        <w:rPr>
          <w:rStyle w:val="CharacterStyle15"/>
          <w:rFonts w:ascii="Arial" w:hAnsi="Arial" w:cs="Arial"/>
          <w:w w:val="105"/>
          <w:sz w:val="22"/>
          <w:szCs w:val="22"/>
        </w:rPr>
        <w:t>los gastos de dietas y desplazamiento para asistencia a cursos.</w:t>
      </w:r>
    </w:p>
    <w:p w14:paraId="68DF5896" w14:textId="4FEA9105" w:rsidR="00BA14D3" w:rsidRPr="00976CEE" w:rsidRDefault="00C45D23" w:rsidP="00BD5FF8">
      <w:pPr>
        <w:pStyle w:val="Style1"/>
        <w:numPr>
          <w:ilvl w:val="0"/>
          <w:numId w:val="33"/>
        </w:numPr>
        <w:tabs>
          <w:tab w:val="left" w:pos="1276"/>
        </w:tabs>
        <w:kinsoku w:val="0"/>
        <w:autoSpaceDE/>
        <w:adjustRightInd/>
        <w:spacing w:before="240" w:after="240"/>
        <w:ind w:right="85"/>
        <w:jc w:val="both"/>
        <w:rPr>
          <w:rStyle w:val="CharacterStyle15"/>
          <w:rFonts w:ascii="Arial" w:hAnsi="Arial" w:cs="Arial"/>
          <w:bCs/>
          <w:spacing w:val="4"/>
          <w:sz w:val="22"/>
          <w:szCs w:val="22"/>
        </w:rPr>
      </w:pPr>
      <w:r w:rsidRPr="00976CEE">
        <w:rPr>
          <w:rStyle w:val="CharacterStyle15"/>
          <w:rFonts w:ascii="Arial" w:hAnsi="Arial" w:cs="Arial"/>
          <w:spacing w:val="2"/>
          <w:w w:val="105"/>
          <w:sz w:val="22"/>
          <w:szCs w:val="22"/>
        </w:rPr>
        <w:t>No tendrán la consideración de subvencionables l</w:t>
      </w:r>
      <w:r w:rsidRPr="00976CEE">
        <w:rPr>
          <w:rStyle w:val="CharacterStyle15"/>
          <w:rFonts w:ascii="Arial" w:hAnsi="Arial" w:cs="Arial"/>
          <w:bCs/>
          <w:spacing w:val="2"/>
          <w:sz w:val="22"/>
          <w:szCs w:val="22"/>
        </w:rPr>
        <w:t xml:space="preserve">os gastos de </w:t>
      </w:r>
      <w:r w:rsidRPr="00976CEE">
        <w:rPr>
          <w:rStyle w:val="CharacterStyle15"/>
          <w:rFonts w:ascii="Arial" w:hAnsi="Arial" w:cs="Arial"/>
          <w:bCs/>
          <w:spacing w:val="4"/>
          <w:sz w:val="22"/>
          <w:szCs w:val="22"/>
        </w:rPr>
        <w:t>mantenimiento de la página web de las entidades.</w:t>
      </w:r>
    </w:p>
    <w:p w14:paraId="6FDD5378" w14:textId="74CA43BB" w:rsidR="00BA14D3" w:rsidRPr="00976CEE" w:rsidRDefault="00C45D23" w:rsidP="00BD5FF8">
      <w:pPr>
        <w:pStyle w:val="Style1"/>
        <w:numPr>
          <w:ilvl w:val="0"/>
          <w:numId w:val="33"/>
        </w:numPr>
        <w:tabs>
          <w:tab w:val="left" w:pos="1276"/>
        </w:tabs>
        <w:kinsoku w:val="0"/>
        <w:autoSpaceDE/>
        <w:adjustRightInd/>
        <w:spacing w:before="240" w:after="240"/>
        <w:ind w:right="85"/>
        <w:jc w:val="both"/>
        <w:rPr>
          <w:rStyle w:val="CharacterStyle15"/>
          <w:rFonts w:ascii="Arial" w:hAnsi="Arial" w:cs="Arial"/>
          <w:w w:val="105"/>
          <w:sz w:val="22"/>
          <w:szCs w:val="22"/>
        </w:rPr>
      </w:pPr>
      <w:r w:rsidRPr="00976CEE">
        <w:rPr>
          <w:rStyle w:val="CharacterStyle15"/>
          <w:rFonts w:ascii="Arial" w:hAnsi="Arial" w:cs="Arial"/>
          <w:color w:val="000000" w:themeColor="text1"/>
          <w:spacing w:val="2"/>
          <w:w w:val="105"/>
          <w:sz w:val="22"/>
          <w:szCs w:val="22"/>
        </w:rPr>
        <w:t>No tendrán la consideración de subvencionables las becas</w:t>
      </w:r>
      <w:r w:rsidR="003A130C" w:rsidRPr="00976CEE">
        <w:rPr>
          <w:rStyle w:val="CharacterStyle15"/>
          <w:rFonts w:ascii="Arial" w:hAnsi="Arial" w:cs="Arial"/>
          <w:color w:val="000000" w:themeColor="text1"/>
          <w:spacing w:val="2"/>
          <w:w w:val="105"/>
          <w:sz w:val="22"/>
          <w:szCs w:val="22"/>
        </w:rPr>
        <w:t xml:space="preserve"> </w:t>
      </w:r>
      <w:r w:rsidR="004E26F9" w:rsidRPr="00976CEE">
        <w:rPr>
          <w:rStyle w:val="CharacterStyle15"/>
          <w:rFonts w:ascii="Arial" w:hAnsi="Arial" w:cs="Arial"/>
          <w:color w:val="000000" w:themeColor="text1"/>
          <w:spacing w:val="2"/>
          <w:w w:val="105"/>
          <w:sz w:val="22"/>
          <w:szCs w:val="22"/>
        </w:rPr>
        <w:t>consistentes en</w:t>
      </w:r>
      <w:r w:rsidR="003A130C" w:rsidRPr="00976CEE">
        <w:rPr>
          <w:rStyle w:val="CharacterStyle15"/>
          <w:rFonts w:ascii="Arial" w:hAnsi="Arial" w:cs="Arial"/>
          <w:color w:val="000000" w:themeColor="text1"/>
          <w:spacing w:val="2"/>
          <w:w w:val="105"/>
          <w:sz w:val="22"/>
          <w:szCs w:val="22"/>
        </w:rPr>
        <w:t xml:space="preserve"> entregas dinerarias</w:t>
      </w:r>
      <w:r w:rsidR="000556BF" w:rsidRPr="00976CEE">
        <w:rPr>
          <w:rStyle w:val="CharacterStyle15"/>
          <w:rFonts w:ascii="Arial" w:hAnsi="Arial" w:cs="Arial"/>
          <w:color w:val="000000" w:themeColor="text1"/>
          <w:spacing w:val="2"/>
          <w:w w:val="105"/>
          <w:sz w:val="22"/>
          <w:szCs w:val="22"/>
        </w:rPr>
        <w:t xml:space="preserve"> a las personas</w:t>
      </w:r>
      <w:r w:rsidRPr="00976CEE">
        <w:rPr>
          <w:rStyle w:val="CharacterStyle15"/>
          <w:rFonts w:ascii="Arial" w:hAnsi="Arial" w:cs="Arial"/>
          <w:color w:val="000000" w:themeColor="text1"/>
          <w:spacing w:val="2"/>
          <w:w w:val="105"/>
          <w:sz w:val="22"/>
          <w:szCs w:val="22"/>
        </w:rPr>
        <w:t xml:space="preserve"> </w:t>
      </w:r>
      <w:r w:rsidR="000556BF" w:rsidRPr="00976CEE">
        <w:rPr>
          <w:rStyle w:val="CharacterStyle15"/>
          <w:rFonts w:ascii="Arial" w:hAnsi="Arial" w:cs="Arial"/>
          <w:spacing w:val="2"/>
          <w:w w:val="105"/>
          <w:sz w:val="22"/>
          <w:szCs w:val="22"/>
        </w:rPr>
        <w:t>destinataria</w:t>
      </w:r>
      <w:r w:rsidRPr="00976CEE">
        <w:rPr>
          <w:rStyle w:val="CharacterStyle15"/>
          <w:rFonts w:ascii="Arial" w:hAnsi="Arial" w:cs="Arial"/>
          <w:spacing w:val="2"/>
          <w:w w:val="105"/>
          <w:sz w:val="22"/>
          <w:szCs w:val="22"/>
        </w:rPr>
        <w:t xml:space="preserve">s de </w:t>
      </w:r>
      <w:r w:rsidRPr="00976CEE">
        <w:rPr>
          <w:rStyle w:val="CharacterStyle15"/>
          <w:rFonts w:ascii="Arial" w:hAnsi="Arial" w:cs="Arial"/>
          <w:w w:val="105"/>
          <w:sz w:val="22"/>
          <w:szCs w:val="22"/>
        </w:rPr>
        <w:t xml:space="preserve">los </w:t>
      </w:r>
      <w:r w:rsidRPr="00976CEE">
        <w:rPr>
          <w:rStyle w:val="CharacterStyle15"/>
          <w:rFonts w:ascii="Arial" w:hAnsi="Arial" w:cs="Arial"/>
          <w:spacing w:val="1"/>
          <w:w w:val="105"/>
          <w:sz w:val="22"/>
          <w:szCs w:val="22"/>
        </w:rPr>
        <w:t>proyecto</w:t>
      </w:r>
      <w:r w:rsidR="004E26F9" w:rsidRPr="00976CEE">
        <w:rPr>
          <w:rStyle w:val="CharacterStyle15"/>
          <w:rFonts w:ascii="Arial" w:hAnsi="Arial" w:cs="Arial"/>
          <w:spacing w:val="1"/>
          <w:w w:val="105"/>
          <w:sz w:val="22"/>
          <w:szCs w:val="22"/>
        </w:rPr>
        <w:t>s</w:t>
      </w:r>
      <w:r w:rsidRPr="00976CEE">
        <w:rPr>
          <w:rStyle w:val="CharacterStyle15"/>
          <w:rFonts w:ascii="Arial" w:hAnsi="Arial" w:cs="Arial"/>
          <w:w w:val="105"/>
          <w:sz w:val="22"/>
          <w:szCs w:val="22"/>
        </w:rPr>
        <w:t xml:space="preserve"> </w:t>
      </w:r>
      <w:r w:rsidR="00BA14D3" w:rsidRPr="00976CEE">
        <w:rPr>
          <w:rStyle w:val="CharacterStyle15"/>
          <w:rFonts w:ascii="Arial" w:hAnsi="Arial" w:cs="Arial"/>
          <w:w w:val="105"/>
          <w:sz w:val="22"/>
          <w:szCs w:val="22"/>
        </w:rPr>
        <w:t>por asistencia a cursos.</w:t>
      </w:r>
    </w:p>
    <w:p w14:paraId="28439A5E" w14:textId="0E9551C0" w:rsidR="00C45D23" w:rsidRPr="00976CEE" w:rsidRDefault="00C45D23" w:rsidP="00BD5FF8">
      <w:pPr>
        <w:pStyle w:val="Style1"/>
        <w:numPr>
          <w:ilvl w:val="0"/>
          <w:numId w:val="33"/>
        </w:numPr>
        <w:tabs>
          <w:tab w:val="left" w:pos="1276"/>
        </w:tabs>
        <w:kinsoku w:val="0"/>
        <w:autoSpaceDE/>
        <w:adjustRightInd/>
        <w:spacing w:before="240" w:after="240"/>
        <w:ind w:right="85"/>
        <w:jc w:val="both"/>
        <w:rPr>
          <w:rStyle w:val="CharacterStyle15"/>
          <w:rFonts w:ascii="Arial" w:hAnsi="Arial" w:cs="Arial"/>
          <w:w w:val="105"/>
          <w:sz w:val="22"/>
          <w:szCs w:val="22"/>
        </w:rPr>
      </w:pPr>
      <w:r w:rsidRPr="00976CEE">
        <w:rPr>
          <w:rStyle w:val="CharacterStyle14"/>
          <w:spacing w:val="1"/>
          <w:w w:val="105"/>
          <w:sz w:val="22"/>
          <w:szCs w:val="22"/>
        </w:rPr>
        <w:t xml:space="preserve">Sólo se podrán justificar los gastos efectuados en España, y en ningún caso los realizados en </w:t>
      </w:r>
      <w:r w:rsidRPr="00976CEE">
        <w:rPr>
          <w:rStyle w:val="CharacterStyle14"/>
          <w:spacing w:val="-3"/>
          <w:w w:val="105"/>
          <w:sz w:val="22"/>
          <w:szCs w:val="22"/>
        </w:rPr>
        <w:t xml:space="preserve">el extranjero. Salvo aquellos bienes que por su especialidad no puedan adquirirse en territorio </w:t>
      </w:r>
      <w:r w:rsidR="0031554D" w:rsidRPr="00976CEE">
        <w:rPr>
          <w:rStyle w:val="CharacterStyle14"/>
          <w:spacing w:val="7"/>
          <w:w w:val="105"/>
          <w:sz w:val="22"/>
          <w:szCs w:val="22"/>
        </w:rPr>
        <w:t xml:space="preserve">español, </w:t>
      </w:r>
      <w:r w:rsidRPr="00976CEE">
        <w:rPr>
          <w:rStyle w:val="CharacterStyle14"/>
          <w:spacing w:val="7"/>
          <w:w w:val="105"/>
          <w:sz w:val="22"/>
          <w:szCs w:val="22"/>
        </w:rPr>
        <w:t xml:space="preserve">estas adquisiciones siempre tendrán un carácter excepcional y deberán ser </w:t>
      </w:r>
      <w:r w:rsidRPr="00976CEE">
        <w:rPr>
          <w:rStyle w:val="CharacterStyle14"/>
          <w:spacing w:val="1"/>
          <w:w w:val="105"/>
          <w:sz w:val="22"/>
          <w:szCs w:val="22"/>
        </w:rPr>
        <w:t xml:space="preserve">motivadas mediante un certificado del representante legal de la Entidad. Respecto a este tipo </w:t>
      </w:r>
      <w:r w:rsidRPr="00976CEE">
        <w:rPr>
          <w:rStyle w:val="CharacterStyle14"/>
          <w:spacing w:val="-4"/>
          <w:w w:val="105"/>
          <w:sz w:val="22"/>
          <w:szCs w:val="22"/>
        </w:rPr>
        <w:t>de gasto deberá constar su autorización previa.</w:t>
      </w:r>
    </w:p>
    <w:p w14:paraId="129E62EB" w14:textId="4481A4BF" w:rsidR="00C45D23" w:rsidRPr="00976CEE" w:rsidRDefault="00BA14D3" w:rsidP="00DE5F42">
      <w:pPr>
        <w:pStyle w:val="Style1"/>
        <w:shd w:val="clear" w:color="auto" w:fill="FFFFFF" w:themeFill="background1"/>
        <w:tabs>
          <w:tab w:val="left" w:pos="567"/>
          <w:tab w:val="left" w:pos="1276"/>
        </w:tabs>
        <w:kinsoku w:val="0"/>
        <w:autoSpaceDE/>
        <w:adjustRightInd/>
        <w:spacing w:before="360" w:after="240"/>
        <w:ind w:left="567" w:right="85"/>
        <w:rPr>
          <w:rStyle w:val="CharacterStyle15"/>
          <w:rFonts w:ascii="Arial" w:hAnsi="Arial" w:cs="Arial"/>
          <w:b/>
          <w:bCs/>
          <w:spacing w:val="14"/>
          <w:sz w:val="22"/>
          <w:szCs w:val="22"/>
        </w:rPr>
      </w:pPr>
      <w:bookmarkStart w:id="29" w:name="GASTOSEXCEPCIONALES512"/>
      <w:bookmarkStart w:id="30" w:name="DIETASYGASTOSVIAJE53"/>
      <w:bookmarkEnd w:id="29"/>
      <w:bookmarkEnd w:id="30"/>
      <w:r w:rsidRPr="00976CEE">
        <w:rPr>
          <w:rStyle w:val="CharacterStyle15"/>
          <w:rFonts w:ascii="Arial" w:hAnsi="Arial" w:cs="Arial"/>
          <w:b/>
          <w:bCs/>
          <w:spacing w:val="14"/>
          <w:sz w:val="22"/>
          <w:szCs w:val="22"/>
        </w:rPr>
        <w:t>5.</w:t>
      </w:r>
      <w:r w:rsidR="00254035" w:rsidRPr="00976CEE">
        <w:rPr>
          <w:rStyle w:val="CharacterStyle15"/>
          <w:rFonts w:ascii="Arial" w:hAnsi="Arial" w:cs="Arial"/>
          <w:b/>
          <w:bCs/>
          <w:spacing w:val="14"/>
          <w:sz w:val="22"/>
          <w:szCs w:val="22"/>
        </w:rPr>
        <w:t>1.3</w:t>
      </w:r>
      <w:r w:rsidR="00C45D23" w:rsidRPr="00976CEE">
        <w:rPr>
          <w:rStyle w:val="CharacterStyle15"/>
          <w:rFonts w:ascii="Arial" w:hAnsi="Arial" w:cs="Arial"/>
          <w:b/>
          <w:bCs/>
          <w:spacing w:val="14"/>
          <w:sz w:val="22"/>
          <w:szCs w:val="22"/>
        </w:rPr>
        <w:t xml:space="preserve"> DIETAS Y GASTOS DE VIAJE</w:t>
      </w:r>
      <w:r w:rsidR="00B9387C">
        <w:rPr>
          <w:rStyle w:val="CharacterStyle15"/>
          <w:rFonts w:ascii="Arial" w:hAnsi="Arial" w:cs="Arial"/>
          <w:b/>
          <w:bCs/>
          <w:spacing w:val="14"/>
          <w:sz w:val="22"/>
          <w:szCs w:val="22"/>
        </w:rPr>
        <w:fldChar w:fldCharType="begin"/>
      </w:r>
      <w:r w:rsidR="00B9387C">
        <w:instrText xml:space="preserve"> XE "</w:instrText>
      </w:r>
      <w:r w:rsidR="00B9387C" w:rsidRPr="00534BA0">
        <w:rPr>
          <w:rStyle w:val="CharacterStyle15"/>
          <w:rFonts w:ascii="Arial" w:hAnsi="Arial" w:cs="Arial"/>
          <w:b/>
          <w:bCs/>
          <w:spacing w:val="14"/>
          <w:sz w:val="22"/>
          <w:szCs w:val="22"/>
        </w:rPr>
        <w:instrText>5.1.3 DIETAS Y GASTOS DE VIAJE</w:instrText>
      </w:r>
      <w:r w:rsidR="00B9387C">
        <w:instrText xml:space="preserve">" </w:instrText>
      </w:r>
      <w:r w:rsidR="00B9387C">
        <w:rPr>
          <w:rStyle w:val="CharacterStyle15"/>
          <w:rFonts w:ascii="Arial" w:hAnsi="Arial" w:cs="Arial"/>
          <w:b/>
          <w:bCs/>
          <w:spacing w:val="14"/>
          <w:sz w:val="22"/>
          <w:szCs w:val="22"/>
        </w:rPr>
        <w:fldChar w:fldCharType="end"/>
      </w:r>
    </w:p>
    <w:p w14:paraId="438D646D" w14:textId="462D1E0B" w:rsidR="00C45D23" w:rsidRPr="00976CEE" w:rsidRDefault="00BA14D3" w:rsidP="00DE5F42">
      <w:pPr>
        <w:pStyle w:val="Style1"/>
        <w:tabs>
          <w:tab w:val="left" w:pos="567"/>
          <w:tab w:val="left" w:pos="1276"/>
        </w:tabs>
        <w:kinsoku w:val="0"/>
        <w:autoSpaceDE/>
        <w:adjustRightInd/>
        <w:spacing w:before="360" w:after="240"/>
        <w:ind w:left="709" w:right="85" w:hanging="142"/>
        <w:jc w:val="both"/>
        <w:rPr>
          <w:rStyle w:val="CharacterStyle15"/>
          <w:rFonts w:ascii="Arial" w:hAnsi="Arial" w:cs="Arial"/>
          <w:b/>
          <w:spacing w:val="1"/>
          <w:w w:val="105"/>
          <w:sz w:val="22"/>
          <w:szCs w:val="22"/>
        </w:rPr>
      </w:pPr>
      <w:bookmarkStart w:id="31" w:name="DEFINICION513"/>
      <w:bookmarkEnd w:id="31"/>
      <w:r w:rsidRPr="00976CEE">
        <w:rPr>
          <w:rStyle w:val="CharacterStyle15"/>
          <w:rFonts w:ascii="Arial" w:hAnsi="Arial" w:cs="Arial"/>
          <w:b/>
          <w:spacing w:val="1"/>
          <w:w w:val="105"/>
          <w:sz w:val="22"/>
          <w:szCs w:val="22"/>
        </w:rPr>
        <w:t>5.</w:t>
      </w:r>
      <w:r w:rsidR="00254035" w:rsidRPr="00976CEE">
        <w:rPr>
          <w:rStyle w:val="CharacterStyle15"/>
          <w:rFonts w:ascii="Arial" w:hAnsi="Arial" w:cs="Arial"/>
          <w:b/>
          <w:spacing w:val="1"/>
          <w:w w:val="105"/>
          <w:sz w:val="22"/>
          <w:szCs w:val="22"/>
        </w:rPr>
        <w:t>1.3.1 Definici</w:t>
      </w:r>
      <w:r w:rsidR="00633B54" w:rsidRPr="00976CEE">
        <w:rPr>
          <w:rStyle w:val="CharacterStyle15"/>
          <w:rFonts w:ascii="Arial" w:hAnsi="Arial" w:cs="Arial"/>
          <w:b/>
          <w:spacing w:val="1"/>
          <w:w w:val="105"/>
          <w:sz w:val="22"/>
          <w:szCs w:val="22"/>
        </w:rPr>
        <w:t>ón y gastos</w:t>
      </w:r>
      <w:r w:rsidR="00E76242">
        <w:rPr>
          <w:rStyle w:val="CharacterStyle15"/>
          <w:rFonts w:ascii="Arial" w:hAnsi="Arial" w:cs="Arial"/>
          <w:b/>
          <w:spacing w:val="1"/>
          <w:w w:val="105"/>
          <w:sz w:val="22"/>
          <w:szCs w:val="22"/>
        </w:rPr>
        <w:t xml:space="preserve"> subvencionables</w:t>
      </w:r>
      <w:r w:rsidR="00B9387C">
        <w:rPr>
          <w:rStyle w:val="CharacterStyle15"/>
          <w:rFonts w:ascii="Arial" w:hAnsi="Arial" w:cs="Arial"/>
          <w:b/>
          <w:spacing w:val="1"/>
          <w:w w:val="105"/>
          <w:sz w:val="22"/>
          <w:szCs w:val="22"/>
        </w:rPr>
        <w:fldChar w:fldCharType="begin"/>
      </w:r>
      <w:r w:rsidR="00B9387C">
        <w:instrText xml:space="preserve"> XE "</w:instrText>
      </w:r>
      <w:r w:rsidR="00B9387C" w:rsidRPr="00997B1E">
        <w:rPr>
          <w:rStyle w:val="CharacterStyle15"/>
          <w:rFonts w:ascii="Arial" w:hAnsi="Arial" w:cs="Arial"/>
          <w:b/>
          <w:spacing w:val="1"/>
          <w:w w:val="105"/>
          <w:sz w:val="22"/>
          <w:szCs w:val="22"/>
        </w:rPr>
        <w:instrText>5.1.3.1 Definición y gastos subvencionables</w:instrText>
      </w:r>
      <w:r w:rsidR="00B9387C">
        <w:instrText xml:space="preserve">" </w:instrText>
      </w:r>
      <w:r w:rsidR="00B9387C">
        <w:rPr>
          <w:rStyle w:val="CharacterStyle15"/>
          <w:rFonts w:ascii="Arial" w:hAnsi="Arial" w:cs="Arial"/>
          <w:b/>
          <w:spacing w:val="1"/>
          <w:w w:val="105"/>
          <w:sz w:val="22"/>
          <w:szCs w:val="22"/>
        </w:rPr>
        <w:fldChar w:fldCharType="end"/>
      </w:r>
    </w:p>
    <w:p w14:paraId="492F5EF2" w14:textId="4253EF21" w:rsidR="00254035" w:rsidRPr="00976CEE" w:rsidRDefault="00254035" w:rsidP="00875488">
      <w:pPr>
        <w:pStyle w:val="Style1"/>
        <w:tabs>
          <w:tab w:val="left" w:pos="567"/>
          <w:tab w:val="left" w:pos="1276"/>
        </w:tabs>
        <w:kinsoku w:val="0"/>
        <w:autoSpaceDE/>
        <w:adjustRightInd/>
        <w:spacing w:before="240" w:after="240"/>
        <w:ind w:left="567" w:right="84"/>
        <w:jc w:val="both"/>
        <w:rPr>
          <w:rStyle w:val="CharacterStyle15"/>
          <w:rFonts w:ascii="Arial" w:hAnsi="Arial" w:cs="Arial"/>
          <w:spacing w:val="3"/>
          <w:w w:val="105"/>
          <w:sz w:val="22"/>
          <w:szCs w:val="22"/>
        </w:rPr>
      </w:pPr>
      <w:r w:rsidRPr="00976CEE">
        <w:rPr>
          <w:rStyle w:val="CharacterStyle15"/>
          <w:rFonts w:ascii="Arial" w:hAnsi="Arial" w:cs="Arial"/>
          <w:spacing w:val="3"/>
          <w:w w:val="105"/>
          <w:sz w:val="22"/>
          <w:szCs w:val="22"/>
        </w:rPr>
        <w:t>Deberán justificarse con cargo a este concepto las dietas y gastos de viaje del personal adscrito al proyecto, incluido el personal voluntario.</w:t>
      </w:r>
    </w:p>
    <w:p w14:paraId="2DC17410" w14:textId="7C5F873A" w:rsidR="00254035" w:rsidRPr="00976CEE" w:rsidRDefault="00254035" w:rsidP="00875488">
      <w:pPr>
        <w:pStyle w:val="Style1"/>
        <w:widowControl/>
        <w:tabs>
          <w:tab w:val="left" w:pos="567"/>
          <w:tab w:val="left" w:pos="1058"/>
        </w:tabs>
        <w:spacing w:before="240" w:after="240"/>
        <w:ind w:left="567" w:right="85"/>
        <w:jc w:val="both"/>
        <w:rPr>
          <w:rFonts w:ascii="Arial" w:hAnsi="Arial" w:cs="Arial"/>
          <w:spacing w:val="3"/>
          <w:w w:val="105"/>
          <w:sz w:val="22"/>
          <w:szCs w:val="22"/>
        </w:rPr>
      </w:pPr>
      <w:r w:rsidRPr="00976CEE">
        <w:rPr>
          <w:rFonts w:ascii="Arial" w:hAnsi="Arial" w:cs="Arial"/>
          <w:sz w:val="22"/>
          <w:szCs w:val="22"/>
        </w:rPr>
        <w:t>Conforme al Decreto 24/1997 de 25 de abril, sobre indemnizaciones por razón del servicio del personal de la Administración Pública de la Región de Murcia, la cuantía de estos gastos no podrá superar:</w:t>
      </w:r>
    </w:p>
    <w:p w14:paraId="7B47953B" w14:textId="77777777" w:rsidR="00254035" w:rsidRPr="00976CEE" w:rsidRDefault="00254035" w:rsidP="005B0F08">
      <w:pPr>
        <w:pStyle w:val="Prrafodelista"/>
        <w:numPr>
          <w:ilvl w:val="0"/>
          <w:numId w:val="36"/>
        </w:numPr>
        <w:tabs>
          <w:tab w:val="left" w:pos="567"/>
          <w:tab w:val="left" w:pos="1058"/>
        </w:tabs>
        <w:spacing w:before="240" w:after="240"/>
        <w:ind w:left="1701" w:hanging="227"/>
        <w:jc w:val="both"/>
        <w:rPr>
          <w:rFonts w:ascii="Arial" w:hAnsi="Arial" w:cs="Arial"/>
          <w:sz w:val="22"/>
          <w:szCs w:val="22"/>
        </w:rPr>
      </w:pPr>
      <w:r w:rsidRPr="00976CEE">
        <w:rPr>
          <w:rFonts w:ascii="Arial" w:hAnsi="Arial" w:cs="Arial"/>
          <w:sz w:val="22"/>
          <w:szCs w:val="22"/>
        </w:rPr>
        <w:t>Por alojamiento/día 58,00 €.</w:t>
      </w:r>
    </w:p>
    <w:p w14:paraId="0434E41C" w14:textId="77777777" w:rsidR="00254035" w:rsidRPr="00976CEE" w:rsidRDefault="00254035" w:rsidP="005B0F08">
      <w:pPr>
        <w:pStyle w:val="Prrafodelista"/>
        <w:numPr>
          <w:ilvl w:val="0"/>
          <w:numId w:val="36"/>
        </w:numPr>
        <w:tabs>
          <w:tab w:val="left" w:pos="567"/>
          <w:tab w:val="left" w:pos="1058"/>
        </w:tabs>
        <w:spacing w:before="240" w:after="240"/>
        <w:ind w:left="1701" w:hanging="227"/>
        <w:jc w:val="both"/>
        <w:rPr>
          <w:rFonts w:ascii="Arial" w:hAnsi="Arial" w:cs="Arial"/>
          <w:sz w:val="22"/>
          <w:szCs w:val="22"/>
        </w:rPr>
      </w:pPr>
      <w:r w:rsidRPr="00976CEE">
        <w:rPr>
          <w:rFonts w:ascii="Arial" w:hAnsi="Arial" w:cs="Arial"/>
          <w:sz w:val="22"/>
          <w:szCs w:val="22"/>
        </w:rPr>
        <w:t>Por manutención/día 39,00 € dieta completa y 19,50 € media dieta.</w:t>
      </w:r>
    </w:p>
    <w:p w14:paraId="7C1FBA65" w14:textId="77777777" w:rsidR="00254035" w:rsidRPr="00976CEE" w:rsidRDefault="00254035" w:rsidP="005B0F08">
      <w:pPr>
        <w:pStyle w:val="Prrafodelista"/>
        <w:numPr>
          <w:ilvl w:val="0"/>
          <w:numId w:val="36"/>
        </w:numPr>
        <w:tabs>
          <w:tab w:val="left" w:pos="1058"/>
          <w:tab w:val="left" w:pos="1701"/>
        </w:tabs>
        <w:spacing w:before="240" w:after="240"/>
        <w:jc w:val="both"/>
        <w:rPr>
          <w:rFonts w:ascii="Arial" w:hAnsi="Arial" w:cs="Arial"/>
          <w:sz w:val="22"/>
          <w:szCs w:val="22"/>
        </w:rPr>
      </w:pPr>
      <w:r w:rsidRPr="00976CEE">
        <w:rPr>
          <w:rFonts w:ascii="Arial" w:hAnsi="Arial" w:cs="Arial"/>
          <w:sz w:val="22"/>
          <w:szCs w:val="22"/>
        </w:rPr>
        <w:t>Para el desplazamiento en vehículo propio 0,20 € por kilómetro.</w:t>
      </w:r>
    </w:p>
    <w:p w14:paraId="656EA375" w14:textId="2B297DA0" w:rsidR="00633B54" w:rsidRPr="00976CEE" w:rsidRDefault="00633B54" w:rsidP="00DE5F42">
      <w:pPr>
        <w:tabs>
          <w:tab w:val="left" w:pos="1058"/>
          <w:tab w:val="left" w:pos="1767"/>
        </w:tabs>
        <w:spacing w:before="360" w:after="240"/>
        <w:ind w:left="567"/>
        <w:jc w:val="both"/>
        <w:rPr>
          <w:rFonts w:ascii="Arial" w:hAnsi="Arial" w:cs="Arial"/>
          <w:sz w:val="22"/>
          <w:szCs w:val="22"/>
        </w:rPr>
      </w:pPr>
      <w:r w:rsidRPr="00976CEE">
        <w:rPr>
          <w:rStyle w:val="CharacterStyle15"/>
          <w:rFonts w:ascii="Arial" w:hAnsi="Arial" w:cs="Arial"/>
          <w:b/>
          <w:spacing w:val="2"/>
          <w:w w:val="105"/>
          <w:sz w:val="22"/>
          <w:szCs w:val="22"/>
        </w:rPr>
        <w:t>5.1.3.2 Gastos no imputables</w:t>
      </w:r>
      <w:r w:rsidR="00B9387C">
        <w:rPr>
          <w:rStyle w:val="CharacterStyle15"/>
          <w:rFonts w:ascii="Arial" w:hAnsi="Arial" w:cs="Arial"/>
          <w:b/>
          <w:spacing w:val="2"/>
          <w:w w:val="105"/>
          <w:sz w:val="22"/>
          <w:szCs w:val="22"/>
        </w:rPr>
        <w:fldChar w:fldCharType="begin"/>
      </w:r>
      <w:r w:rsidR="00B9387C">
        <w:instrText xml:space="preserve"> XE "</w:instrText>
      </w:r>
      <w:r w:rsidR="00B9387C" w:rsidRPr="00E56113">
        <w:rPr>
          <w:rStyle w:val="CharacterStyle15"/>
          <w:rFonts w:ascii="Arial" w:hAnsi="Arial" w:cs="Arial"/>
          <w:b/>
          <w:spacing w:val="2"/>
          <w:w w:val="105"/>
          <w:sz w:val="22"/>
          <w:szCs w:val="22"/>
        </w:rPr>
        <w:instrText>5.1.3.2 Gastos no imputables</w:instrText>
      </w:r>
      <w:r w:rsidR="00B9387C">
        <w:instrText xml:space="preserve">" </w:instrText>
      </w:r>
      <w:r w:rsidR="00B9387C">
        <w:rPr>
          <w:rStyle w:val="CharacterStyle15"/>
          <w:rFonts w:ascii="Arial" w:hAnsi="Arial" w:cs="Arial"/>
          <w:b/>
          <w:spacing w:val="2"/>
          <w:w w:val="105"/>
          <w:sz w:val="22"/>
          <w:szCs w:val="22"/>
        </w:rPr>
        <w:fldChar w:fldCharType="end"/>
      </w:r>
    </w:p>
    <w:p w14:paraId="4667011E" w14:textId="49C54300" w:rsidR="00254035" w:rsidRPr="00976CEE" w:rsidRDefault="00254035" w:rsidP="00875488">
      <w:pPr>
        <w:pStyle w:val="Style1"/>
        <w:tabs>
          <w:tab w:val="left" w:pos="567"/>
          <w:tab w:val="left" w:pos="1276"/>
        </w:tabs>
        <w:kinsoku w:val="0"/>
        <w:autoSpaceDE/>
        <w:adjustRightInd/>
        <w:spacing w:before="240" w:after="240"/>
        <w:ind w:left="567" w:right="-1"/>
        <w:jc w:val="both"/>
        <w:rPr>
          <w:rStyle w:val="CharacterStyle15"/>
          <w:rFonts w:ascii="Arial" w:hAnsi="Arial" w:cs="Arial"/>
          <w:bCs/>
          <w:spacing w:val="1"/>
          <w:sz w:val="22"/>
          <w:szCs w:val="22"/>
        </w:rPr>
      </w:pPr>
      <w:r w:rsidRPr="00976CEE">
        <w:rPr>
          <w:rStyle w:val="CharacterStyle15"/>
          <w:rFonts w:ascii="Arial" w:hAnsi="Arial" w:cs="Arial"/>
          <w:spacing w:val="1"/>
          <w:w w:val="105"/>
          <w:sz w:val="22"/>
          <w:szCs w:val="22"/>
        </w:rPr>
        <w:t xml:space="preserve">- </w:t>
      </w:r>
      <w:r w:rsidR="00633B54" w:rsidRPr="00976CEE">
        <w:rPr>
          <w:rStyle w:val="CharacterStyle15"/>
          <w:rFonts w:ascii="Arial" w:hAnsi="Arial" w:cs="Arial"/>
          <w:spacing w:val="1"/>
          <w:w w:val="105"/>
          <w:sz w:val="22"/>
          <w:szCs w:val="22"/>
        </w:rPr>
        <w:t>G</w:t>
      </w:r>
      <w:r w:rsidRPr="00976CEE">
        <w:rPr>
          <w:rStyle w:val="CharacterStyle15"/>
          <w:rFonts w:ascii="Arial" w:hAnsi="Arial" w:cs="Arial"/>
          <w:spacing w:val="1"/>
          <w:w w:val="105"/>
          <w:sz w:val="22"/>
          <w:szCs w:val="22"/>
        </w:rPr>
        <w:t xml:space="preserve">astos de </w:t>
      </w:r>
      <w:r w:rsidR="00633B54" w:rsidRPr="00976CEE">
        <w:rPr>
          <w:rStyle w:val="CharacterStyle15"/>
          <w:rFonts w:ascii="Arial" w:hAnsi="Arial" w:cs="Arial"/>
          <w:spacing w:val="1"/>
          <w:w w:val="105"/>
          <w:sz w:val="22"/>
          <w:szCs w:val="22"/>
        </w:rPr>
        <w:t>aparcamiento</w:t>
      </w:r>
      <w:r w:rsidRPr="00976CEE">
        <w:rPr>
          <w:rStyle w:val="CharacterStyle15"/>
          <w:rFonts w:ascii="Arial" w:hAnsi="Arial" w:cs="Arial"/>
          <w:spacing w:val="1"/>
          <w:w w:val="105"/>
          <w:sz w:val="22"/>
          <w:szCs w:val="22"/>
        </w:rPr>
        <w:t xml:space="preserve">, peaje de autopistas </w:t>
      </w:r>
      <w:r w:rsidRPr="00976CEE">
        <w:rPr>
          <w:rStyle w:val="CharacterStyle15"/>
          <w:rFonts w:ascii="Arial" w:hAnsi="Arial" w:cs="Arial"/>
          <w:bCs/>
          <w:spacing w:val="1"/>
          <w:sz w:val="22"/>
          <w:szCs w:val="22"/>
        </w:rPr>
        <w:t>y combustible.</w:t>
      </w:r>
    </w:p>
    <w:p w14:paraId="79F8EF54" w14:textId="2BBE3B60" w:rsidR="00633B54" w:rsidRPr="00976CEE" w:rsidRDefault="00633B54" w:rsidP="00875488">
      <w:pPr>
        <w:pStyle w:val="Style1"/>
        <w:tabs>
          <w:tab w:val="left" w:pos="567"/>
          <w:tab w:val="left" w:pos="1276"/>
        </w:tabs>
        <w:kinsoku w:val="0"/>
        <w:autoSpaceDE/>
        <w:adjustRightInd/>
        <w:spacing w:before="240" w:after="240"/>
        <w:ind w:left="567" w:right="-1"/>
        <w:jc w:val="both"/>
        <w:rPr>
          <w:rStyle w:val="CharacterStyle15"/>
          <w:rFonts w:ascii="Arial" w:hAnsi="Arial" w:cs="Arial"/>
          <w:spacing w:val="2"/>
          <w:w w:val="105"/>
          <w:sz w:val="22"/>
          <w:szCs w:val="22"/>
        </w:rPr>
      </w:pPr>
      <w:r w:rsidRPr="00976CEE">
        <w:rPr>
          <w:rStyle w:val="CharacterStyle15"/>
          <w:rFonts w:ascii="Arial" w:hAnsi="Arial" w:cs="Arial"/>
          <w:spacing w:val="2"/>
          <w:w w:val="105"/>
          <w:sz w:val="22"/>
          <w:szCs w:val="22"/>
        </w:rPr>
        <w:t>- Dietas y gastos de viajes del personal con contrato de arrendamiento de servicios y aquellos que realicen colaboraciones esporádicas (a no ser que estas colaboraciones tengan carácter gratuito).</w:t>
      </w:r>
    </w:p>
    <w:p w14:paraId="1C065BF5" w14:textId="05A087ED" w:rsidR="00633B54" w:rsidRPr="00976CEE" w:rsidRDefault="00633B54" w:rsidP="00875488">
      <w:pPr>
        <w:pStyle w:val="Style1"/>
        <w:tabs>
          <w:tab w:val="left" w:pos="567"/>
          <w:tab w:val="left" w:pos="1276"/>
        </w:tabs>
        <w:kinsoku w:val="0"/>
        <w:autoSpaceDE/>
        <w:adjustRightInd/>
        <w:spacing w:before="240" w:after="240"/>
        <w:ind w:left="567" w:right="-1"/>
        <w:rPr>
          <w:rStyle w:val="CharacterStyle15"/>
          <w:rFonts w:ascii="Arial" w:hAnsi="Arial" w:cs="Arial"/>
          <w:b/>
          <w:spacing w:val="2"/>
          <w:w w:val="105"/>
          <w:sz w:val="22"/>
          <w:szCs w:val="22"/>
        </w:rPr>
      </w:pPr>
      <w:r w:rsidRPr="00976CEE">
        <w:rPr>
          <w:rStyle w:val="CharacterStyle15"/>
          <w:rFonts w:ascii="Arial" w:hAnsi="Arial" w:cs="Arial"/>
          <w:spacing w:val="2"/>
          <w:w w:val="105"/>
          <w:sz w:val="22"/>
          <w:szCs w:val="22"/>
        </w:rPr>
        <w:t>- Gastos originados por los desplazamientos realizados por los miembros de las Juntas Directivas o Consejos de Dirección en su condición de tales.</w:t>
      </w:r>
    </w:p>
    <w:p w14:paraId="6B6AF94A" w14:textId="3903B7A9" w:rsidR="00633B54" w:rsidRPr="00976CEE" w:rsidRDefault="00633B54" w:rsidP="00875488">
      <w:pPr>
        <w:pStyle w:val="Style1"/>
        <w:tabs>
          <w:tab w:val="left" w:pos="567"/>
          <w:tab w:val="left" w:pos="1276"/>
        </w:tabs>
        <w:kinsoku w:val="0"/>
        <w:autoSpaceDE/>
        <w:adjustRightInd/>
        <w:spacing w:before="240" w:after="240"/>
        <w:ind w:left="567" w:right="-1"/>
        <w:jc w:val="both"/>
        <w:rPr>
          <w:rStyle w:val="CharacterStyle15"/>
          <w:rFonts w:ascii="Arial" w:hAnsi="Arial" w:cs="Arial"/>
          <w:spacing w:val="2"/>
          <w:w w:val="105"/>
          <w:sz w:val="22"/>
          <w:szCs w:val="22"/>
        </w:rPr>
      </w:pPr>
      <w:r w:rsidRPr="00976CEE">
        <w:rPr>
          <w:rStyle w:val="CharacterStyle15"/>
          <w:rFonts w:ascii="Arial" w:hAnsi="Arial" w:cs="Arial"/>
          <w:spacing w:val="2"/>
          <w:w w:val="105"/>
          <w:sz w:val="22"/>
          <w:szCs w:val="22"/>
        </w:rPr>
        <w:t>- Gastos de taxi, salvo en casos excepcionales, justificados y autorizados por la persona representante de la entidad, con indicación del recorrido realizado y de la/s persona/s que han realizado dicho trayecto.</w:t>
      </w:r>
    </w:p>
    <w:p w14:paraId="581AC1C1" w14:textId="512F00C4" w:rsidR="004762CF" w:rsidRDefault="00633B54" w:rsidP="00FB2C30">
      <w:pPr>
        <w:pStyle w:val="Style1"/>
        <w:tabs>
          <w:tab w:val="left" w:pos="567"/>
          <w:tab w:val="left" w:pos="1276"/>
        </w:tabs>
        <w:kinsoku w:val="0"/>
        <w:autoSpaceDE/>
        <w:adjustRightInd/>
        <w:spacing w:before="240" w:after="240"/>
        <w:ind w:left="567" w:right="-1"/>
        <w:rPr>
          <w:rStyle w:val="CharacterStyle15"/>
          <w:rFonts w:ascii="Arial" w:hAnsi="Arial" w:cs="Arial"/>
          <w:spacing w:val="2"/>
          <w:w w:val="105"/>
          <w:sz w:val="22"/>
          <w:szCs w:val="22"/>
        </w:rPr>
      </w:pPr>
      <w:r w:rsidRPr="00976CEE">
        <w:rPr>
          <w:rStyle w:val="CharacterStyle15"/>
          <w:rFonts w:ascii="Arial" w:hAnsi="Arial" w:cs="Arial"/>
          <w:spacing w:val="2"/>
          <w:w w:val="105"/>
          <w:sz w:val="22"/>
          <w:szCs w:val="22"/>
        </w:rPr>
        <w:lastRenderedPageBreak/>
        <w:t>- Otros gastos extraordinari</w:t>
      </w:r>
      <w:r w:rsidR="00FB2C30">
        <w:rPr>
          <w:rStyle w:val="CharacterStyle15"/>
          <w:rFonts w:ascii="Arial" w:hAnsi="Arial" w:cs="Arial"/>
          <w:spacing w:val="2"/>
          <w:w w:val="105"/>
          <w:sz w:val="22"/>
          <w:szCs w:val="22"/>
        </w:rPr>
        <w:t>os como teléfono, minibar, etc.</w:t>
      </w:r>
    </w:p>
    <w:p w14:paraId="278B9681" w14:textId="51B4FB32" w:rsidR="00C45D23" w:rsidRPr="00976CEE" w:rsidRDefault="00633B54" w:rsidP="00DE5F42">
      <w:pPr>
        <w:pStyle w:val="Style1"/>
        <w:tabs>
          <w:tab w:val="left" w:pos="567"/>
          <w:tab w:val="left" w:pos="1276"/>
        </w:tabs>
        <w:kinsoku w:val="0"/>
        <w:autoSpaceDE/>
        <w:adjustRightInd/>
        <w:spacing w:before="360" w:after="240"/>
        <w:ind w:left="567" w:right="85"/>
        <w:jc w:val="both"/>
        <w:rPr>
          <w:rStyle w:val="CharacterStyle15"/>
          <w:rFonts w:ascii="Arial" w:hAnsi="Arial" w:cs="Arial"/>
          <w:b/>
          <w:bCs/>
          <w:spacing w:val="2"/>
          <w:sz w:val="22"/>
          <w:szCs w:val="22"/>
        </w:rPr>
      </w:pPr>
      <w:r w:rsidRPr="00976CEE">
        <w:rPr>
          <w:rStyle w:val="CharacterStyle15"/>
          <w:rFonts w:ascii="Arial" w:hAnsi="Arial" w:cs="Arial"/>
          <w:b/>
          <w:bCs/>
          <w:spacing w:val="2"/>
          <w:sz w:val="22"/>
          <w:szCs w:val="22"/>
        </w:rPr>
        <w:t>5.1.3.3</w:t>
      </w:r>
      <w:r w:rsidR="00254035" w:rsidRPr="00976CEE">
        <w:rPr>
          <w:rStyle w:val="CharacterStyle15"/>
          <w:rFonts w:ascii="Arial" w:hAnsi="Arial" w:cs="Arial"/>
          <w:b/>
          <w:bCs/>
          <w:spacing w:val="2"/>
          <w:sz w:val="22"/>
          <w:szCs w:val="22"/>
        </w:rPr>
        <w:t xml:space="preserve"> </w:t>
      </w:r>
      <w:r w:rsidR="006B11BB">
        <w:rPr>
          <w:rStyle w:val="CharacterStyle15"/>
          <w:rFonts w:ascii="Arial" w:hAnsi="Arial" w:cs="Arial"/>
          <w:b/>
          <w:bCs/>
          <w:spacing w:val="2"/>
          <w:sz w:val="22"/>
          <w:szCs w:val="22"/>
        </w:rPr>
        <w:t>Documentación acreditativa</w:t>
      </w:r>
      <w:r w:rsidR="00B9387C">
        <w:rPr>
          <w:rStyle w:val="CharacterStyle15"/>
          <w:rFonts w:ascii="Arial" w:hAnsi="Arial" w:cs="Arial"/>
          <w:b/>
          <w:bCs/>
          <w:spacing w:val="2"/>
          <w:sz w:val="22"/>
          <w:szCs w:val="22"/>
        </w:rPr>
        <w:fldChar w:fldCharType="begin"/>
      </w:r>
      <w:r w:rsidR="00B9387C">
        <w:instrText xml:space="preserve"> XE "</w:instrText>
      </w:r>
      <w:r w:rsidR="00B9387C" w:rsidRPr="00C431DA">
        <w:rPr>
          <w:rStyle w:val="CharacterStyle15"/>
          <w:rFonts w:ascii="Arial" w:hAnsi="Arial" w:cs="Arial"/>
          <w:b/>
          <w:bCs/>
          <w:spacing w:val="2"/>
          <w:sz w:val="22"/>
          <w:szCs w:val="22"/>
        </w:rPr>
        <w:instrText>5.1.3.3 Documentación acreditativa</w:instrText>
      </w:r>
      <w:r w:rsidR="00B9387C">
        <w:instrText xml:space="preserve">" </w:instrText>
      </w:r>
      <w:r w:rsidR="00B9387C">
        <w:rPr>
          <w:rStyle w:val="CharacterStyle15"/>
          <w:rFonts w:ascii="Arial" w:hAnsi="Arial" w:cs="Arial"/>
          <w:b/>
          <w:bCs/>
          <w:spacing w:val="2"/>
          <w:sz w:val="22"/>
          <w:szCs w:val="22"/>
        </w:rPr>
        <w:fldChar w:fldCharType="end"/>
      </w:r>
    </w:p>
    <w:p w14:paraId="14349A37" w14:textId="0E35E9CB" w:rsidR="00BA14D3" w:rsidRPr="00976CEE" w:rsidRDefault="00C45D23" w:rsidP="00875488">
      <w:pPr>
        <w:pStyle w:val="Style1"/>
        <w:tabs>
          <w:tab w:val="left" w:pos="567"/>
          <w:tab w:val="left" w:pos="993"/>
        </w:tabs>
        <w:kinsoku w:val="0"/>
        <w:autoSpaceDE/>
        <w:adjustRightInd/>
        <w:spacing w:before="240" w:after="240"/>
        <w:ind w:left="567" w:right="84"/>
        <w:jc w:val="both"/>
        <w:rPr>
          <w:rStyle w:val="CharacterStyle15"/>
          <w:rFonts w:ascii="Arial" w:hAnsi="Arial" w:cs="Arial"/>
          <w:color w:val="000000" w:themeColor="text1"/>
          <w:spacing w:val="3"/>
          <w:w w:val="105"/>
          <w:sz w:val="22"/>
          <w:szCs w:val="22"/>
        </w:rPr>
      </w:pPr>
      <w:r w:rsidRPr="00976CEE">
        <w:rPr>
          <w:rStyle w:val="CharacterStyle15"/>
          <w:rFonts w:ascii="Arial" w:hAnsi="Arial" w:cs="Arial"/>
          <w:spacing w:val="3"/>
          <w:w w:val="105"/>
          <w:sz w:val="22"/>
          <w:szCs w:val="22"/>
        </w:rPr>
        <w:t xml:space="preserve">Los gastos de alojamiento y manutención se justificarán mediante el documento de liquidación de dietas, que aparece </w:t>
      </w:r>
      <w:r w:rsidRPr="00976CEE">
        <w:rPr>
          <w:rStyle w:val="CharacterStyle15"/>
          <w:rFonts w:ascii="Arial" w:hAnsi="Arial" w:cs="Arial"/>
          <w:color w:val="000000" w:themeColor="text1"/>
          <w:spacing w:val="3"/>
          <w:w w:val="105"/>
          <w:sz w:val="22"/>
          <w:szCs w:val="22"/>
        </w:rPr>
        <w:t>detallado en el An</w:t>
      </w:r>
      <w:r w:rsidR="00FA52FA" w:rsidRPr="00976CEE">
        <w:rPr>
          <w:rStyle w:val="CharacterStyle15"/>
          <w:rFonts w:ascii="Arial" w:hAnsi="Arial" w:cs="Arial"/>
          <w:color w:val="000000" w:themeColor="text1"/>
          <w:spacing w:val="3"/>
          <w:w w:val="105"/>
          <w:sz w:val="22"/>
          <w:szCs w:val="22"/>
        </w:rPr>
        <w:t xml:space="preserve">exo V </w:t>
      </w:r>
      <w:r w:rsidR="003727CA" w:rsidRPr="00976CEE">
        <w:rPr>
          <w:rStyle w:val="CharacterStyle15"/>
          <w:rFonts w:ascii="Arial" w:hAnsi="Arial" w:cs="Arial"/>
          <w:color w:val="000000" w:themeColor="text1"/>
          <w:spacing w:val="3"/>
          <w:w w:val="105"/>
          <w:sz w:val="22"/>
          <w:szCs w:val="22"/>
        </w:rPr>
        <w:t xml:space="preserve">que se </w:t>
      </w:r>
      <w:r w:rsidR="003727CA" w:rsidRPr="00976CEE">
        <w:rPr>
          <w:rStyle w:val="CharacterStyle15"/>
          <w:rFonts w:ascii="Arial" w:hAnsi="Arial" w:cs="Arial"/>
          <w:spacing w:val="3"/>
          <w:w w:val="105"/>
          <w:sz w:val="22"/>
          <w:szCs w:val="22"/>
        </w:rPr>
        <w:t xml:space="preserve">cita en el </w:t>
      </w:r>
      <w:r w:rsidR="00633B54" w:rsidRPr="00976CEE">
        <w:rPr>
          <w:rStyle w:val="CharacterStyle15"/>
          <w:rFonts w:ascii="Arial" w:hAnsi="Arial" w:cs="Arial"/>
          <w:spacing w:val="3"/>
          <w:w w:val="105"/>
          <w:sz w:val="22"/>
          <w:szCs w:val="22"/>
        </w:rPr>
        <w:t>apartado 4.1 Anexos</w:t>
      </w:r>
      <w:r w:rsidRPr="00976CEE">
        <w:rPr>
          <w:rStyle w:val="CharacterStyle15"/>
          <w:rFonts w:ascii="Arial" w:hAnsi="Arial" w:cs="Arial"/>
          <w:spacing w:val="3"/>
          <w:w w:val="105"/>
          <w:sz w:val="22"/>
          <w:szCs w:val="22"/>
        </w:rPr>
        <w:t xml:space="preserve"> de este Manual y, en el caso de los gastos de alojamiento</w:t>
      </w:r>
      <w:r w:rsidR="005E554F" w:rsidRPr="00976CEE">
        <w:rPr>
          <w:rStyle w:val="CharacterStyle15"/>
          <w:rFonts w:ascii="Arial" w:hAnsi="Arial" w:cs="Arial"/>
          <w:spacing w:val="3"/>
          <w:w w:val="105"/>
          <w:sz w:val="22"/>
          <w:szCs w:val="22"/>
        </w:rPr>
        <w:t>,</w:t>
      </w:r>
      <w:r w:rsidRPr="00976CEE">
        <w:rPr>
          <w:rStyle w:val="CharacterStyle15"/>
          <w:rFonts w:ascii="Arial" w:hAnsi="Arial" w:cs="Arial"/>
          <w:spacing w:val="3"/>
          <w:w w:val="105"/>
          <w:sz w:val="22"/>
          <w:szCs w:val="22"/>
        </w:rPr>
        <w:t xml:space="preserve"> con factura expedida por el corresp</w:t>
      </w:r>
      <w:r w:rsidR="00633B54" w:rsidRPr="00976CEE">
        <w:rPr>
          <w:rStyle w:val="CharacterStyle15"/>
          <w:rFonts w:ascii="Arial" w:hAnsi="Arial" w:cs="Arial"/>
          <w:spacing w:val="3"/>
          <w:w w:val="105"/>
          <w:sz w:val="22"/>
          <w:szCs w:val="22"/>
        </w:rPr>
        <w:t>ondiente establecimiento</w:t>
      </w:r>
      <w:r w:rsidR="00FA52FA" w:rsidRPr="00976CEE">
        <w:rPr>
          <w:rStyle w:val="CharacterStyle15"/>
          <w:rFonts w:ascii="Arial" w:hAnsi="Arial" w:cs="Arial"/>
          <w:color w:val="000000" w:themeColor="text1"/>
          <w:spacing w:val="3"/>
          <w:w w:val="105"/>
          <w:sz w:val="22"/>
          <w:szCs w:val="22"/>
        </w:rPr>
        <w:t>.</w:t>
      </w:r>
    </w:p>
    <w:p w14:paraId="6D040709" w14:textId="21EA527E" w:rsidR="00C45D23" w:rsidRPr="00976CEE" w:rsidRDefault="000039F1" w:rsidP="00875488">
      <w:pPr>
        <w:pStyle w:val="Style1"/>
        <w:tabs>
          <w:tab w:val="left" w:pos="567"/>
          <w:tab w:val="left" w:pos="993"/>
        </w:tabs>
        <w:kinsoku w:val="0"/>
        <w:autoSpaceDE/>
        <w:adjustRightInd/>
        <w:spacing w:before="240" w:after="240"/>
        <w:ind w:left="567" w:right="84"/>
        <w:jc w:val="both"/>
        <w:rPr>
          <w:rStyle w:val="CharacterStyle15"/>
          <w:rFonts w:ascii="Arial" w:hAnsi="Arial" w:cs="Arial"/>
          <w:spacing w:val="3"/>
          <w:w w:val="105"/>
          <w:sz w:val="22"/>
          <w:szCs w:val="22"/>
        </w:rPr>
      </w:pPr>
      <w:r w:rsidRPr="00976CEE">
        <w:rPr>
          <w:rStyle w:val="CharacterStyle15"/>
          <w:rFonts w:ascii="Arial" w:hAnsi="Arial" w:cs="Arial"/>
          <w:spacing w:val="3"/>
          <w:w w:val="105"/>
          <w:sz w:val="22"/>
          <w:szCs w:val="22"/>
        </w:rPr>
        <w:t>La documentación acreditativa por este concepto se completará con todos los recibos, tarjetas, abonos o billetes del medio de transporte</w:t>
      </w:r>
      <w:r w:rsidR="00FA52FA" w:rsidRPr="00976CEE">
        <w:rPr>
          <w:rStyle w:val="CharacterStyle15"/>
          <w:rFonts w:ascii="Arial" w:hAnsi="Arial" w:cs="Arial"/>
          <w:spacing w:val="3"/>
          <w:w w:val="105"/>
          <w:sz w:val="22"/>
          <w:szCs w:val="22"/>
        </w:rPr>
        <w:t xml:space="preserve"> público</w:t>
      </w:r>
      <w:r w:rsidRPr="00976CEE">
        <w:rPr>
          <w:rStyle w:val="CharacterStyle15"/>
          <w:rFonts w:ascii="Arial" w:hAnsi="Arial" w:cs="Arial"/>
          <w:spacing w:val="3"/>
          <w:w w:val="105"/>
          <w:sz w:val="22"/>
          <w:szCs w:val="22"/>
        </w:rPr>
        <w:t xml:space="preserve"> utilizado (autobús</w:t>
      </w:r>
      <w:r w:rsidR="00633B54" w:rsidRPr="00976CEE">
        <w:rPr>
          <w:rStyle w:val="CharacterStyle15"/>
          <w:rFonts w:ascii="Arial" w:hAnsi="Arial" w:cs="Arial"/>
          <w:spacing w:val="3"/>
          <w:w w:val="105"/>
          <w:sz w:val="22"/>
          <w:szCs w:val="22"/>
        </w:rPr>
        <w:t>, tranvía, taxi…</w:t>
      </w:r>
      <w:r w:rsidRPr="00976CEE">
        <w:rPr>
          <w:rStyle w:val="CharacterStyle15"/>
          <w:rFonts w:ascii="Arial" w:hAnsi="Arial" w:cs="Arial"/>
          <w:spacing w:val="3"/>
          <w:w w:val="105"/>
          <w:sz w:val="22"/>
          <w:szCs w:val="22"/>
        </w:rPr>
        <w:t>)</w:t>
      </w:r>
      <w:bookmarkStart w:id="32" w:name="GASTOSNOIMPUTABLES513"/>
      <w:bookmarkEnd w:id="32"/>
    </w:p>
    <w:p w14:paraId="07FDD86C" w14:textId="4569BC50" w:rsidR="008E68A7" w:rsidRPr="00976CEE" w:rsidRDefault="00C17D7B" w:rsidP="00DE5F42">
      <w:pPr>
        <w:pStyle w:val="Style1"/>
        <w:tabs>
          <w:tab w:val="left" w:pos="567"/>
          <w:tab w:val="left" w:pos="1276"/>
        </w:tabs>
        <w:kinsoku w:val="0"/>
        <w:autoSpaceDE/>
        <w:adjustRightInd/>
        <w:spacing w:before="360" w:after="240"/>
        <w:ind w:left="567" w:right="85"/>
        <w:jc w:val="both"/>
        <w:rPr>
          <w:rStyle w:val="CharacterStyle15"/>
          <w:rFonts w:ascii="Arial" w:hAnsi="Arial" w:cs="Arial"/>
          <w:w w:val="105"/>
          <w:sz w:val="22"/>
          <w:szCs w:val="22"/>
        </w:rPr>
      </w:pPr>
      <w:r w:rsidRPr="00976CEE">
        <w:rPr>
          <w:rStyle w:val="CharacterStyle14"/>
          <w:b/>
          <w:spacing w:val="-4"/>
          <w:sz w:val="22"/>
          <w:szCs w:val="22"/>
        </w:rPr>
        <w:t>5.1</w:t>
      </w:r>
      <w:r w:rsidR="008E68A7" w:rsidRPr="00976CEE">
        <w:rPr>
          <w:rStyle w:val="CharacterStyle14"/>
          <w:b/>
          <w:spacing w:val="-4"/>
          <w:sz w:val="22"/>
          <w:szCs w:val="22"/>
        </w:rPr>
        <w:t>.4 GASTOS DE GESTIÓN Y ADMINISTRACIÓN</w:t>
      </w:r>
      <w:r w:rsidR="00B9387C">
        <w:rPr>
          <w:rStyle w:val="CharacterStyle14"/>
          <w:b/>
          <w:spacing w:val="-4"/>
          <w:sz w:val="22"/>
          <w:szCs w:val="22"/>
        </w:rPr>
        <w:fldChar w:fldCharType="begin"/>
      </w:r>
      <w:r w:rsidR="00B9387C">
        <w:instrText xml:space="preserve"> XE "</w:instrText>
      </w:r>
      <w:r w:rsidR="00B9387C" w:rsidRPr="00157E63">
        <w:rPr>
          <w:rStyle w:val="CharacterStyle14"/>
          <w:b/>
          <w:spacing w:val="-4"/>
          <w:sz w:val="22"/>
          <w:szCs w:val="22"/>
        </w:rPr>
        <w:instrText>5.1.4 GASTOS DE GESTIÓN Y ADMINISTRACIÓN</w:instrText>
      </w:r>
      <w:r w:rsidR="00B9387C">
        <w:instrText xml:space="preserve">" </w:instrText>
      </w:r>
      <w:r w:rsidR="00B9387C">
        <w:rPr>
          <w:rStyle w:val="CharacterStyle14"/>
          <w:b/>
          <w:spacing w:val="-4"/>
          <w:sz w:val="22"/>
          <w:szCs w:val="22"/>
        </w:rPr>
        <w:fldChar w:fldCharType="end"/>
      </w:r>
    </w:p>
    <w:p w14:paraId="371C46E2" w14:textId="382D87ED" w:rsidR="00713269" w:rsidRPr="00976CEE" w:rsidRDefault="00C17D7B" w:rsidP="00DE5F42">
      <w:pPr>
        <w:pStyle w:val="Style1"/>
        <w:tabs>
          <w:tab w:val="left" w:pos="567"/>
          <w:tab w:val="left" w:pos="851"/>
          <w:tab w:val="left" w:pos="1276"/>
        </w:tabs>
        <w:kinsoku w:val="0"/>
        <w:autoSpaceDE/>
        <w:adjustRightInd/>
        <w:spacing w:before="360" w:after="240"/>
        <w:ind w:left="567" w:right="85"/>
        <w:jc w:val="both"/>
        <w:rPr>
          <w:rStyle w:val="CharacterStyle14"/>
          <w:b/>
          <w:sz w:val="22"/>
          <w:szCs w:val="22"/>
        </w:rPr>
      </w:pPr>
      <w:bookmarkStart w:id="33" w:name="DEFINICION53"/>
      <w:bookmarkEnd w:id="33"/>
      <w:r w:rsidRPr="00976CEE">
        <w:rPr>
          <w:rStyle w:val="CharacterStyle14"/>
          <w:b/>
          <w:sz w:val="22"/>
          <w:szCs w:val="22"/>
        </w:rPr>
        <w:t>5.1.4.</w:t>
      </w:r>
      <w:r w:rsidR="008E68A7" w:rsidRPr="00976CEE">
        <w:rPr>
          <w:rStyle w:val="CharacterStyle14"/>
          <w:b/>
          <w:sz w:val="22"/>
          <w:szCs w:val="22"/>
        </w:rPr>
        <w:t>1 Definición</w:t>
      </w:r>
      <w:r w:rsidR="00B9387C">
        <w:rPr>
          <w:rStyle w:val="CharacterStyle14"/>
          <w:b/>
          <w:sz w:val="22"/>
          <w:szCs w:val="22"/>
        </w:rPr>
        <w:fldChar w:fldCharType="begin"/>
      </w:r>
      <w:r w:rsidR="00B9387C">
        <w:instrText xml:space="preserve"> XE "</w:instrText>
      </w:r>
      <w:r w:rsidR="00B9387C" w:rsidRPr="006A742D">
        <w:rPr>
          <w:rStyle w:val="CharacterStyle14"/>
          <w:b/>
          <w:sz w:val="22"/>
          <w:szCs w:val="22"/>
        </w:rPr>
        <w:instrText>5.1.4.1 Definición</w:instrText>
      </w:r>
      <w:r w:rsidR="00B9387C">
        <w:instrText xml:space="preserve">" </w:instrText>
      </w:r>
      <w:r w:rsidR="00B9387C">
        <w:rPr>
          <w:rStyle w:val="CharacterStyle14"/>
          <w:b/>
          <w:sz w:val="22"/>
          <w:szCs w:val="22"/>
        </w:rPr>
        <w:fldChar w:fldCharType="end"/>
      </w:r>
    </w:p>
    <w:p w14:paraId="6B48864B" w14:textId="5F8D62C0" w:rsidR="00713269" w:rsidRPr="00976CEE" w:rsidRDefault="00713269" w:rsidP="00875488">
      <w:pPr>
        <w:pStyle w:val="Style1"/>
        <w:tabs>
          <w:tab w:val="left" w:pos="567"/>
          <w:tab w:val="left" w:pos="851"/>
          <w:tab w:val="left" w:pos="1276"/>
        </w:tabs>
        <w:kinsoku w:val="0"/>
        <w:autoSpaceDE/>
        <w:adjustRightInd/>
        <w:spacing w:before="240" w:after="240"/>
        <w:ind w:left="567" w:right="84"/>
        <w:jc w:val="both"/>
        <w:rPr>
          <w:rFonts w:ascii="Arial" w:eastAsiaTheme="minorHAnsi" w:hAnsi="Arial" w:cs="Arial"/>
          <w:sz w:val="22"/>
          <w:szCs w:val="22"/>
          <w:lang w:eastAsia="en-US"/>
        </w:rPr>
      </w:pPr>
      <w:r w:rsidRPr="00976CEE">
        <w:rPr>
          <w:rFonts w:ascii="Arial" w:eastAsiaTheme="minorHAnsi" w:hAnsi="Arial" w:cs="Arial"/>
          <w:sz w:val="22"/>
          <w:szCs w:val="22"/>
          <w:lang w:eastAsia="en-US"/>
        </w:rPr>
        <w:t>Son aquellos gastos que no están directamente relacionados con la ejecución de las actividades de los proyectos pero que se consideran necesarios para su gestión y administración como la coordinación general de los proyectos o la asesoría o gestión laboral, fiscal o administrativa del personal imputado a los mismos, pudiendo justificarse:</w:t>
      </w:r>
    </w:p>
    <w:p w14:paraId="4CEAABBF" w14:textId="208D0094" w:rsidR="00713269" w:rsidRPr="00976CEE" w:rsidRDefault="004762CF" w:rsidP="004762CF">
      <w:pPr>
        <w:widowControl/>
        <w:numPr>
          <w:ilvl w:val="0"/>
          <w:numId w:val="37"/>
        </w:numPr>
        <w:kinsoku/>
        <w:autoSpaceDE w:val="0"/>
        <w:adjustRightInd w:val="0"/>
        <w:spacing w:before="240" w:after="240"/>
        <w:jc w:val="both"/>
        <w:rPr>
          <w:rFonts w:ascii="Arial" w:eastAsia="Calibri" w:hAnsi="Arial" w:cs="Arial"/>
          <w:sz w:val="22"/>
          <w:szCs w:val="22"/>
          <w:lang w:eastAsia="en-US"/>
        </w:rPr>
      </w:pPr>
      <w:r>
        <w:rPr>
          <w:rFonts w:ascii="Arial" w:eastAsia="Calibri" w:hAnsi="Arial" w:cs="Arial"/>
          <w:sz w:val="22"/>
          <w:szCs w:val="22"/>
          <w:lang w:eastAsia="en-US"/>
        </w:rPr>
        <w:t>E</w:t>
      </w:r>
      <w:r w:rsidR="00713269" w:rsidRPr="00976CEE">
        <w:rPr>
          <w:rFonts w:ascii="Arial" w:eastAsia="Calibri" w:hAnsi="Arial" w:cs="Arial"/>
          <w:sz w:val="22"/>
          <w:szCs w:val="22"/>
          <w:lang w:eastAsia="en-US"/>
        </w:rPr>
        <w:t>l importe de los contratos suscritos con gestores que tengan por finalidad la administración de los proyectos subvencionados</w:t>
      </w:r>
    </w:p>
    <w:p w14:paraId="5DA0F7F4" w14:textId="4D94A568" w:rsidR="00713269" w:rsidRPr="00976CEE" w:rsidRDefault="004762CF" w:rsidP="004762CF">
      <w:pPr>
        <w:widowControl/>
        <w:numPr>
          <w:ilvl w:val="0"/>
          <w:numId w:val="37"/>
        </w:numPr>
        <w:kinsoku/>
        <w:autoSpaceDE w:val="0"/>
        <w:adjustRightInd w:val="0"/>
        <w:spacing w:before="240" w:after="240"/>
        <w:jc w:val="both"/>
        <w:rPr>
          <w:rFonts w:ascii="Arial" w:eastAsia="Calibri" w:hAnsi="Arial" w:cs="Arial"/>
          <w:sz w:val="22"/>
          <w:szCs w:val="22"/>
          <w:lang w:eastAsia="en-US"/>
        </w:rPr>
      </w:pPr>
      <w:r>
        <w:rPr>
          <w:rFonts w:ascii="Arial" w:eastAsia="Calibri" w:hAnsi="Arial" w:cs="Arial"/>
          <w:sz w:val="22"/>
          <w:szCs w:val="22"/>
          <w:lang w:eastAsia="en-US"/>
        </w:rPr>
        <w:t>L</w:t>
      </w:r>
      <w:r w:rsidR="00713269" w:rsidRPr="00976CEE">
        <w:rPr>
          <w:rFonts w:ascii="Arial" w:eastAsia="Calibri" w:hAnsi="Arial" w:cs="Arial"/>
          <w:sz w:val="22"/>
          <w:szCs w:val="22"/>
          <w:lang w:eastAsia="en-US"/>
        </w:rPr>
        <w:t xml:space="preserve">os gastos ocasionados con motivo de la gestión y/o coordinación general de los proyectos, tales como material de oficina, teléfono, </w:t>
      </w:r>
      <w:r w:rsidR="003066D2" w:rsidRPr="00976CEE">
        <w:rPr>
          <w:rFonts w:ascii="Arial" w:eastAsia="Calibri" w:hAnsi="Arial" w:cs="Arial"/>
          <w:sz w:val="22"/>
          <w:szCs w:val="22"/>
          <w:lang w:eastAsia="en-US"/>
        </w:rPr>
        <w:t xml:space="preserve">internet, </w:t>
      </w:r>
      <w:r w:rsidR="00713269" w:rsidRPr="00976CEE">
        <w:rPr>
          <w:rFonts w:ascii="Arial" w:eastAsia="Calibri" w:hAnsi="Arial" w:cs="Arial"/>
          <w:sz w:val="22"/>
          <w:szCs w:val="22"/>
          <w:lang w:eastAsia="en-US"/>
        </w:rPr>
        <w:t>mantenimiento de la sede</w:t>
      </w:r>
      <w:r w:rsidR="00E26326" w:rsidRPr="00976CEE">
        <w:rPr>
          <w:rFonts w:ascii="Arial" w:eastAsia="Calibri" w:hAnsi="Arial" w:cs="Arial"/>
          <w:sz w:val="22"/>
          <w:szCs w:val="22"/>
          <w:lang w:eastAsia="en-US"/>
        </w:rPr>
        <w:t xml:space="preserve"> de la entidad</w:t>
      </w:r>
      <w:r w:rsidR="00713269" w:rsidRPr="00976CEE">
        <w:rPr>
          <w:rFonts w:ascii="Arial" w:eastAsia="Calibri" w:hAnsi="Arial" w:cs="Arial"/>
          <w:sz w:val="22"/>
          <w:szCs w:val="22"/>
          <w:lang w:eastAsia="en-US"/>
        </w:rPr>
        <w:t>, etc.</w:t>
      </w:r>
    </w:p>
    <w:p w14:paraId="7512CB46" w14:textId="72A700D5" w:rsidR="00713269" w:rsidRPr="00976CEE" w:rsidRDefault="004762CF" w:rsidP="004762CF">
      <w:pPr>
        <w:widowControl/>
        <w:numPr>
          <w:ilvl w:val="0"/>
          <w:numId w:val="37"/>
        </w:numPr>
        <w:kinsoku/>
        <w:autoSpaceDE w:val="0"/>
        <w:adjustRightInd w:val="0"/>
        <w:spacing w:before="240" w:after="240"/>
        <w:jc w:val="both"/>
        <w:rPr>
          <w:rFonts w:ascii="Arial" w:eastAsia="Calibri" w:hAnsi="Arial" w:cs="Arial"/>
          <w:sz w:val="22"/>
          <w:szCs w:val="22"/>
          <w:lang w:eastAsia="en-US"/>
        </w:rPr>
      </w:pPr>
      <w:r>
        <w:rPr>
          <w:rFonts w:ascii="Arial" w:eastAsia="Calibri" w:hAnsi="Arial" w:cs="Arial"/>
          <w:sz w:val="22"/>
          <w:szCs w:val="22"/>
          <w:lang w:eastAsia="en-US"/>
        </w:rPr>
        <w:t>L</w:t>
      </w:r>
      <w:r w:rsidR="00713269" w:rsidRPr="00976CEE">
        <w:rPr>
          <w:rFonts w:ascii="Arial" w:eastAsia="Calibri" w:hAnsi="Arial" w:cs="Arial"/>
          <w:sz w:val="22"/>
          <w:szCs w:val="22"/>
          <w:lang w:eastAsia="en-US"/>
        </w:rPr>
        <w:t>as retribuciones ocasionadas por el personal administrador y/o coordinador de los proyectos o con categoría administrativa, incluidas</w:t>
      </w:r>
      <w:r w:rsidR="003066D2" w:rsidRPr="00976CEE">
        <w:rPr>
          <w:rFonts w:ascii="Arial" w:eastAsia="Calibri" w:hAnsi="Arial" w:cs="Arial"/>
          <w:sz w:val="22"/>
          <w:szCs w:val="22"/>
          <w:lang w:eastAsia="en-US"/>
        </w:rPr>
        <w:t xml:space="preserve"> las cuotas de seguros sociales. </w:t>
      </w:r>
      <w:r w:rsidR="003066D2" w:rsidRPr="00976CEE">
        <w:rPr>
          <w:rStyle w:val="CharacterStyle15"/>
          <w:rFonts w:ascii="Arial" w:hAnsi="Arial" w:cs="Arial"/>
          <w:spacing w:val="-1"/>
          <w:w w:val="105"/>
          <w:sz w:val="22"/>
          <w:szCs w:val="22"/>
        </w:rPr>
        <w:t xml:space="preserve">Su justificación deberá cumplir todos los requisitos establecidos para el personal laboral y con arrendamiento de servicios imputado en el concepto de </w:t>
      </w:r>
      <w:r w:rsidR="003066D2" w:rsidRPr="00976CEE">
        <w:rPr>
          <w:rStyle w:val="CharacterStyle15"/>
          <w:rFonts w:ascii="Arial" w:hAnsi="Arial" w:cs="Arial"/>
          <w:i/>
          <w:spacing w:val="-1"/>
          <w:w w:val="105"/>
          <w:sz w:val="22"/>
          <w:szCs w:val="22"/>
        </w:rPr>
        <w:t>Personal</w:t>
      </w:r>
      <w:r w:rsidR="003066D2" w:rsidRPr="00976CEE">
        <w:rPr>
          <w:rStyle w:val="CharacterStyle15"/>
          <w:rFonts w:ascii="Arial" w:hAnsi="Arial" w:cs="Arial"/>
          <w:w w:val="105"/>
          <w:sz w:val="22"/>
          <w:szCs w:val="22"/>
        </w:rPr>
        <w:t xml:space="preserve"> y las</w:t>
      </w:r>
      <w:r w:rsidR="00713269" w:rsidRPr="00976CEE">
        <w:rPr>
          <w:rFonts w:ascii="Arial" w:eastAsia="Calibri" w:hAnsi="Arial" w:cs="Arial"/>
          <w:sz w:val="22"/>
          <w:szCs w:val="22"/>
          <w:lang w:eastAsia="en-US"/>
        </w:rPr>
        <w:t xml:space="preserve"> retribuciones no podrán ser superiores al importe máximo establecido para los gastos de personal vincu</w:t>
      </w:r>
      <w:r w:rsidR="003066D2" w:rsidRPr="00976CEE">
        <w:rPr>
          <w:rFonts w:ascii="Arial" w:eastAsia="Calibri" w:hAnsi="Arial" w:cs="Arial"/>
          <w:sz w:val="22"/>
          <w:szCs w:val="22"/>
          <w:lang w:eastAsia="en-US"/>
        </w:rPr>
        <w:t>lado</w:t>
      </w:r>
      <w:r w:rsidR="007E4AB4" w:rsidRPr="00976CEE">
        <w:rPr>
          <w:rFonts w:ascii="Arial" w:eastAsia="Calibri" w:hAnsi="Arial" w:cs="Arial"/>
          <w:sz w:val="22"/>
          <w:szCs w:val="22"/>
          <w:lang w:eastAsia="en-US"/>
        </w:rPr>
        <w:t xml:space="preserve"> directamente</w:t>
      </w:r>
      <w:r w:rsidR="003066D2" w:rsidRPr="00976CEE">
        <w:rPr>
          <w:rFonts w:ascii="Arial" w:eastAsia="Calibri" w:hAnsi="Arial" w:cs="Arial"/>
          <w:sz w:val="22"/>
          <w:szCs w:val="22"/>
          <w:lang w:eastAsia="en-US"/>
        </w:rPr>
        <w:t xml:space="preserve"> al proyecto.</w:t>
      </w:r>
    </w:p>
    <w:p w14:paraId="2F82DF9D" w14:textId="73170016" w:rsidR="00713269" w:rsidRPr="00976CEE" w:rsidRDefault="004762CF" w:rsidP="004762CF">
      <w:pPr>
        <w:widowControl/>
        <w:numPr>
          <w:ilvl w:val="0"/>
          <w:numId w:val="37"/>
        </w:numPr>
        <w:kinsoku/>
        <w:autoSpaceDE w:val="0"/>
        <w:adjustRightInd w:val="0"/>
        <w:spacing w:before="240" w:after="240"/>
        <w:jc w:val="both"/>
        <w:rPr>
          <w:rFonts w:ascii="Arial" w:eastAsia="Calibri" w:hAnsi="Arial" w:cs="Arial"/>
          <w:sz w:val="22"/>
          <w:szCs w:val="22"/>
          <w:lang w:eastAsia="en-US"/>
        </w:rPr>
      </w:pPr>
      <w:r>
        <w:rPr>
          <w:rFonts w:ascii="Arial" w:eastAsia="Calibri" w:hAnsi="Arial" w:cs="Arial"/>
          <w:sz w:val="22"/>
          <w:szCs w:val="22"/>
          <w:lang w:eastAsia="en-US"/>
        </w:rPr>
        <w:t>L</w:t>
      </w:r>
      <w:r w:rsidR="009D6A22" w:rsidRPr="00976CEE">
        <w:rPr>
          <w:rFonts w:ascii="Arial" w:eastAsia="Calibri" w:hAnsi="Arial" w:cs="Arial"/>
          <w:sz w:val="22"/>
          <w:szCs w:val="22"/>
          <w:lang w:eastAsia="en-US"/>
        </w:rPr>
        <w:t>os g</w:t>
      </w:r>
      <w:r w:rsidR="00713269" w:rsidRPr="00976CEE">
        <w:rPr>
          <w:rFonts w:ascii="Arial" w:eastAsia="Calibri" w:hAnsi="Arial" w:cs="Arial"/>
          <w:sz w:val="22"/>
          <w:szCs w:val="22"/>
          <w:lang w:eastAsia="en-US"/>
        </w:rPr>
        <w:t>astos derivados de la realización de auditorías externas sobre la gestión de la entidad y/o de la implantación de procedimientos de control de calidad.</w:t>
      </w:r>
    </w:p>
    <w:p w14:paraId="6818E083" w14:textId="2FD9558C" w:rsidR="007B646D" w:rsidRPr="00FB2C30" w:rsidRDefault="007B646D" w:rsidP="00FB2C30">
      <w:pPr>
        <w:widowControl/>
        <w:kinsoku/>
        <w:autoSpaceDE w:val="0"/>
        <w:adjustRightInd w:val="0"/>
        <w:spacing w:before="240" w:after="240"/>
        <w:ind w:left="567"/>
        <w:jc w:val="both"/>
        <w:rPr>
          <w:rFonts w:ascii="Arial" w:eastAsiaTheme="minorHAnsi" w:hAnsi="Arial" w:cs="Arial"/>
          <w:color w:val="00B050"/>
          <w:sz w:val="22"/>
          <w:szCs w:val="22"/>
          <w:lang w:eastAsia="en-US"/>
        </w:rPr>
      </w:pPr>
      <w:r w:rsidRPr="00976CEE">
        <w:rPr>
          <w:rFonts w:ascii="Arial" w:eastAsiaTheme="minorHAnsi" w:hAnsi="Arial" w:cs="Arial"/>
          <w:sz w:val="22"/>
          <w:szCs w:val="22"/>
          <w:lang w:eastAsia="en-US"/>
        </w:rPr>
        <w:t>Estos gastos no podrán superar el 10% del importe t</w:t>
      </w:r>
      <w:r w:rsidR="0036736B" w:rsidRPr="00976CEE">
        <w:rPr>
          <w:rFonts w:ascii="Arial" w:eastAsiaTheme="minorHAnsi" w:hAnsi="Arial" w:cs="Arial"/>
          <w:sz w:val="22"/>
          <w:szCs w:val="22"/>
          <w:lang w:eastAsia="en-US"/>
        </w:rPr>
        <w:t xml:space="preserve">otal de la subvención concedida y no </w:t>
      </w:r>
      <w:r w:rsidR="007E4AB4" w:rsidRPr="00976CEE">
        <w:rPr>
          <w:rFonts w:ascii="Arial" w:eastAsiaTheme="minorHAnsi" w:hAnsi="Arial" w:cs="Arial"/>
          <w:sz w:val="22"/>
          <w:szCs w:val="22"/>
          <w:lang w:eastAsia="en-US"/>
        </w:rPr>
        <w:t xml:space="preserve">será necesario aportar la documentación </w:t>
      </w:r>
      <w:r w:rsidR="007E4AB4" w:rsidRPr="00252F21">
        <w:rPr>
          <w:rFonts w:ascii="Arial" w:eastAsiaTheme="minorHAnsi" w:hAnsi="Arial" w:cs="Arial"/>
          <w:sz w:val="22"/>
          <w:szCs w:val="22"/>
          <w:lang w:eastAsia="en-US"/>
        </w:rPr>
        <w:t>justificativa</w:t>
      </w:r>
      <w:r w:rsidR="0036736B" w:rsidRPr="00252F21">
        <w:rPr>
          <w:rFonts w:ascii="Arial" w:eastAsiaTheme="minorHAnsi" w:hAnsi="Arial" w:cs="Arial"/>
          <w:sz w:val="22"/>
          <w:szCs w:val="22"/>
          <w:lang w:eastAsia="en-US"/>
        </w:rPr>
        <w:t xml:space="preserve">, siendo suficiente la presentación </w:t>
      </w:r>
      <w:r w:rsidR="00FB2C30" w:rsidRPr="00252F21">
        <w:rPr>
          <w:rFonts w:ascii="Arial" w:eastAsiaTheme="minorHAnsi" w:hAnsi="Arial" w:cs="Arial"/>
          <w:sz w:val="22"/>
          <w:szCs w:val="22"/>
          <w:lang w:eastAsia="en-US"/>
        </w:rPr>
        <w:t>del Anexo 1, debidamente cumplimentado y firmado electrónicamente.</w:t>
      </w:r>
    </w:p>
    <w:p w14:paraId="4B2FA397" w14:textId="704A7905" w:rsidR="004762CF" w:rsidRPr="00FB2C30" w:rsidRDefault="00B30928" w:rsidP="00FB2C30">
      <w:pPr>
        <w:pStyle w:val="Style7"/>
        <w:tabs>
          <w:tab w:val="left" w:pos="709"/>
          <w:tab w:val="left" w:pos="1276"/>
        </w:tabs>
        <w:kinsoku w:val="0"/>
        <w:autoSpaceDE/>
        <w:spacing w:before="240" w:after="240" w:line="240" w:lineRule="auto"/>
        <w:ind w:right="84"/>
        <w:rPr>
          <w:rStyle w:val="CharacterStyle14"/>
          <w:w w:val="105"/>
          <w:sz w:val="22"/>
          <w:szCs w:val="22"/>
        </w:rPr>
      </w:pPr>
      <w:r w:rsidRPr="00976CEE">
        <w:rPr>
          <w:rStyle w:val="CharacterStyle14"/>
          <w:spacing w:val="2"/>
          <w:w w:val="105"/>
          <w:sz w:val="22"/>
          <w:szCs w:val="22"/>
        </w:rPr>
        <w:t xml:space="preserve">No serán subvencionables los gastos originados por los miembros de las Juntas </w:t>
      </w:r>
      <w:r w:rsidRPr="00976CEE">
        <w:rPr>
          <w:rStyle w:val="CharacterStyle14"/>
          <w:w w:val="105"/>
          <w:sz w:val="22"/>
          <w:szCs w:val="22"/>
        </w:rPr>
        <w:t xml:space="preserve">Directivas o Consejos de Dirección de las entidades en el ejercicio de sus funciones. </w:t>
      </w:r>
      <w:bookmarkStart w:id="34" w:name="REQUISITOS53"/>
      <w:bookmarkEnd w:id="34"/>
    </w:p>
    <w:p w14:paraId="3702C2A1" w14:textId="77777777" w:rsidR="00A47411" w:rsidRDefault="00A47411" w:rsidP="00DE5F42">
      <w:pPr>
        <w:pStyle w:val="Style1"/>
        <w:tabs>
          <w:tab w:val="left" w:pos="567"/>
          <w:tab w:val="left" w:pos="1276"/>
        </w:tabs>
        <w:kinsoku w:val="0"/>
        <w:autoSpaceDE/>
        <w:adjustRightInd/>
        <w:spacing w:before="360" w:after="240"/>
        <w:ind w:left="567" w:right="85"/>
        <w:jc w:val="both"/>
        <w:rPr>
          <w:rStyle w:val="CharacterStyle14"/>
          <w:b/>
          <w:sz w:val="22"/>
          <w:szCs w:val="22"/>
        </w:rPr>
      </w:pPr>
    </w:p>
    <w:p w14:paraId="60971DDE" w14:textId="755F4165" w:rsidR="008E68A7" w:rsidRPr="00976CEE" w:rsidRDefault="00C17D7B" w:rsidP="00DE5F42">
      <w:pPr>
        <w:pStyle w:val="Style1"/>
        <w:tabs>
          <w:tab w:val="left" w:pos="567"/>
          <w:tab w:val="left" w:pos="1276"/>
        </w:tabs>
        <w:kinsoku w:val="0"/>
        <w:autoSpaceDE/>
        <w:adjustRightInd/>
        <w:spacing w:before="360" w:after="240"/>
        <w:ind w:left="567" w:right="85"/>
        <w:jc w:val="both"/>
        <w:rPr>
          <w:rStyle w:val="CharacterStyle14"/>
          <w:b/>
          <w:sz w:val="22"/>
          <w:szCs w:val="22"/>
        </w:rPr>
      </w:pPr>
      <w:r w:rsidRPr="00976CEE">
        <w:rPr>
          <w:rStyle w:val="CharacterStyle14"/>
          <w:b/>
          <w:sz w:val="22"/>
          <w:szCs w:val="22"/>
        </w:rPr>
        <w:lastRenderedPageBreak/>
        <w:t>5.1</w:t>
      </w:r>
      <w:r w:rsidR="008E68A7" w:rsidRPr="00976CEE">
        <w:rPr>
          <w:rStyle w:val="CharacterStyle14"/>
          <w:b/>
          <w:sz w:val="22"/>
          <w:szCs w:val="22"/>
        </w:rPr>
        <w:t>.</w:t>
      </w:r>
      <w:r w:rsidRPr="00976CEE">
        <w:rPr>
          <w:rStyle w:val="CharacterStyle14"/>
          <w:b/>
          <w:sz w:val="22"/>
          <w:szCs w:val="22"/>
        </w:rPr>
        <w:t>4</w:t>
      </w:r>
      <w:r w:rsidR="008E68A7" w:rsidRPr="00976CEE">
        <w:rPr>
          <w:rStyle w:val="CharacterStyle14"/>
          <w:b/>
          <w:sz w:val="22"/>
          <w:szCs w:val="22"/>
        </w:rPr>
        <w:t xml:space="preserve">.2 </w:t>
      </w:r>
      <w:r w:rsidR="00AC5C45">
        <w:rPr>
          <w:rStyle w:val="CharacterStyle15"/>
          <w:rFonts w:ascii="Arial" w:hAnsi="Arial" w:cs="Arial"/>
          <w:b/>
          <w:bCs/>
          <w:spacing w:val="2"/>
          <w:sz w:val="22"/>
          <w:szCs w:val="22"/>
        </w:rPr>
        <w:t>Documentación acreditativa</w:t>
      </w:r>
      <w:r w:rsidR="00B9387C">
        <w:rPr>
          <w:rStyle w:val="CharacterStyle15"/>
          <w:rFonts w:ascii="Arial" w:hAnsi="Arial" w:cs="Arial"/>
          <w:b/>
          <w:bCs/>
          <w:spacing w:val="2"/>
          <w:sz w:val="22"/>
          <w:szCs w:val="22"/>
        </w:rPr>
        <w:fldChar w:fldCharType="begin"/>
      </w:r>
      <w:r w:rsidR="00B9387C">
        <w:instrText xml:space="preserve"> XE "</w:instrText>
      </w:r>
      <w:r w:rsidR="00B9387C" w:rsidRPr="00C3170C">
        <w:rPr>
          <w:rStyle w:val="CharacterStyle14"/>
          <w:b/>
          <w:sz w:val="22"/>
          <w:szCs w:val="22"/>
        </w:rPr>
        <w:instrText xml:space="preserve">5.1.4.2 </w:instrText>
      </w:r>
      <w:r w:rsidR="00B9387C" w:rsidRPr="00C3170C">
        <w:rPr>
          <w:rStyle w:val="CharacterStyle15"/>
          <w:rFonts w:ascii="Arial" w:hAnsi="Arial" w:cs="Arial"/>
          <w:b/>
          <w:bCs/>
          <w:spacing w:val="2"/>
          <w:sz w:val="22"/>
          <w:szCs w:val="22"/>
        </w:rPr>
        <w:instrText>Documentación acreditativa</w:instrText>
      </w:r>
      <w:r w:rsidR="00B9387C">
        <w:instrText xml:space="preserve">" </w:instrText>
      </w:r>
      <w:r w:rsidR="00B9387C">
        <w:rPr>
          <w:rStyle w:val="CharacterStyle15"/>
          <w:rFonts w:ascii="Arial" w:hAnsi="Arial" w:cs="Arial"/>
          <w:b/>
          <w:bCs/>
          <w:spacing w:val="2"/>
          <w:sz w:val="22"/>
          <w:szCs w:val="22"/>
        </w:rPr>
        <w:fldChar w:fldCharType="end"/>
      </w:r>
    </w:p>
    <w:p w14:paraId="6006B9B0" w14:textId="77777777" w:rsidR="008E68A7" w:rsidRPr="00976CEE" w:rsidRDefault="008E68A7" w:rsidP="00875488">
      <w:pPr>
        <w:pStyle w:val="Style1"/>
        <w:tabs>
          <w:tab w:val="left" w:pos="567"/>
          <w:tab w:val="left" w:pos="1276"/>
        </w:tabs>
        <w:kinsoku w:val="0"/>
        <w:autoSpaceDE/>
        <w:adjustRightInd/>
        <w:spacing w:before="240" w:after="240"/>
        <w:ind w:left="567" w:right="84"/>
        <w:jc w:val="both"/>
        <w:rPr>
          <w:rStyle w:val="CharacterStyle15"/>
          <w:rFonts w:ascii="Arial" w:hAnsi="Arial" w:cs="Arial"/>
          <w:w w:val="105"/>
          <w:sz w:val="22"/>
          <w:szCs w:val="22"/>
        </w:rPr>
      </w:pPr>
      <w:r w:rsidRPr="00976CEE">
        <w:rPr>
          <w:rStyle w:val="CharacterStyle15"/>
          <w:rFonts w:ascii="Arial" w:hAnsi="Arial" w:cs="Arial"/>
          <w:w w:val="105"/>
          <w:sz w:val="22"/>
          <w:szCs w:val="22"/>
        </w:rPr>
        <w:t>Los gastos de Gestión y Administración podrán justificarse, a elección de la entidad, de dos formas:</w:t>
      </w:r>
    </w:p>
    <w:p w14:paraId="2DCF459E" w14:textId="7CF23516" w:rsidR="00F11694" w:rsidRPr="00976CEE" w:rsidRDefault="001300C9" w:rsidP="00875488">
      <w:pPr>
        <w:widowControl/>
        <w:kinsoku/>
        <w:autoSpaceDE w:val="0"/>
        <w:adjustRightInd w:val="0"/>
        <w:spacing w:before="240" w:after="240"/>
        <w:ind w:left="851"/>
        <w:jc w:val="both"/>
        <w:rPr>
          <w:rFonts w:ascii="Arial" w:eastAsia="Calibri" w:hAnsi="Arial" w:cs="Arial"/>
          <w:sz w:val="22"/>
          <w:szCs w:val="22"/>
          <w:lang w:eastAsia="en-US"/>
        </w:rPr>
      </w:pPr>
      <w:r w:rsidRPr="00976CEE">
        <w:rPr>
          <w:rFonts w:ascii="Arial" w:eastAsia="Calibri" w:hAnsi="Arial" w:cs="Arial"/>
          <w:sz w:val="22"/>
          <w:szCs w:val="22"/>
          <w:lang w:eastAsia="en-US"/>
        </w:rPr>
        <w:t xml:space="preserve">a) </w:t>
      </w:r>
      <w:r w:rsidR="00EB3D4A" w:rsidRPr="00976CEE">
        <w:rPr>
          <w:rFonts w:ascii="Arial" w:eastAsia="Calibri" w:hAnsi="Arial" w:cs="Arial"/>
          <w:sz w:val="22"/>
          <w:szCs w:val="22"/>
          <w:lang w:eastAsia="en-US"/>
        </w:rPr>
        <w:t>en el caso de que una entidad imputase gastos de gestión y administración para más de un proyecto</w:t>
      </w:r>
      <w:r w:rsidR="00481D94" w:rsidRPr="00976CEE">
        <w:rPr>
          <w:rFonts w:ascii="Arial" w:eastAsia="Calibri" w:hAnsi="Arial" w:cs="Arial"/>
          <w:sz w:val="22"/>
          <w:szCs w:val="22"/>
          <w:lang w:eastAsia="en-US"/>
        </w:rPr>
        <w:t xml:space="preserve">, </w:t>
      </w:r>
      <w:r w:rsidR="00EB3D4A" w:rsidRPr="00976CEE">
        <w:rPr>
          <w:rFonts w:ascii="Arial" w:eastAsia="Calibri" w:hAnsi="Arial" w:cs="Arial"/>
          <w:sz w:val="22"/>
          <w:szCs w:val="22"/>
          <w:lang w:eastAsia="en-US"/>
        </w:rPr>
        <w:t xml:space="preserve">podrá </w:t>
      </w:r>
      <w:r w:rsidR="007B646D" w:rsidRPr="00976CEE">
        <w:rPr>
          <w:rFonts w:ascii="Arial" w:eastAsia="Calibri" w:hAnsi="Arial" w:cs="Arial"/>
          <w:sz w:val="22"/>
          <w:szCs w:val="22"/>
          <w:lang w:eastAsia="en-US"/>
        </w:rPr>
        <w:t>j</w:t>
      </w:r>
      <w:r w:rsidR="00EB3D4A" w:rsidRPr="00976CEE">
        <w:rPr>
          <w:rFonts w:ascii="Arial" w:eastAsia="Calibri" w:hAnsi="Arial" w:cs="Arial"/>
          <w:sz w:val="22"/>
          <w:szCs w:val="22"/>
          <w:lang w:eastAsia="en-US"/>
        </w:rPr>
        <w:t>ustificar</w:t>
      </w:r>
      <w:r w:rsidR="008E68A7" w:rsidRPr="00976CEE">
        <w:rPr>
          <w:rFonts w:ascii="Arial" w:eastAsia="Calibri" w:hAnsi="Arial" w:cs="Arial"/>
          <w:sz w:val="22"/>
          <w:szCs w:val="22"/>
          <w:lang w:eastAsia="en-US"/>
        </w:rPr>
        <w:t xml:space="preserve"> globalmente la </w:t>
      </w:r>
      <w:r w:rsidR="00EB3D4A" w:rsidRPr="00976CEE">
        <w:rPr>
          <w:rFonts w:ascii="Arial" w:eastAsia="Calibri" w:hAnsi="Arial" w:cs="Arial"/>
          <w:sz w:val="22"/>
          <w:szCs w:val="22"/>
          <w:lang w:eastAsia="en-US"/>
        </w:rPr>
        <w:t>totalidad del importe concedido detallando el import</w:t>
      </w:r>
      <w:r w:rsidR="00481D94" w:rsidRPr="00976CEE">
        <w:rPr>
          <w:rFonts w:ascii="Arial" w:eastAsia="Calibri" w:hAnsi="Arial" w:cs="Arial"/>
          <w:sz w:val="22"/>
          <w:szCs w:val="22"/>
          <w:lang w:eastAsia="en-US"/>
        </w:rPr>
        <w:t>e imputado a cada uno de ellos</w:t>
      </w:r>
      <w:r w:rsidR="00F11694" w:rsidRPr="00976CEE">
        <w:rPr>
          <w:rFonts w:ascii="Arial" w:eastAsia="Calibri" w:hAnsi="Arial" w:cs="Arial"/>
          <w:sz w:val="22"/>
          <w:szCs w:val="22"/>
          <w:lang w:eastAsia="en-US"/>
        </w:rPr>
        <w:t>.</w:t>
      </w:r>
    </w:p>
    <w:p w14:paraId="3203C8B1" w14:textId="76538178" w:rsidR="008E68A7" w:rsidRPr="00976CEE" w:rsidRDefault="00F11694" w:rsidP="00875488">
      <w:pPr>
        <w:widowControl/>
        <w:kinsoku/>
        <w:autoSpaceDE w:val="0"/>
        <w:adjustRightInd w:val="0"/>
        <w:spacing w:before="240" w:after="240"/>
        <w:ind w:left="851"/>
        <w:jc w:val="both"/>
        <w:rPr>
          <w:rFonts w:ascii="Arial" w:eastAsia="Calibri" w:hAnsi="Arial" w:cs="Arial"/>
          <w:sz w:val="22"/>
          <w:szCs w:val="22"/>
          <w:lang w:eastAsia="en-US"/>
        </w:rPr>
      </w:pPr>
      <w:r w:rsidRPr="00976CEE">
        <w:rPr>
          <w:rFonts w:ascii="Arial" w:eastAsia="Calibri" w:hAnsi="Arial" w:cs="Arial"/>
          <w:sz w:val="22"/>
          <w:szCs w:val="22"/>
          <w:lang w:eastAsia="en-US"/>
        </w:rPr>
        <w:t>Por ejemplo, si la entidad imputa una única factura o nómina a tres proyectos: A, B y C, aportará un documento (Anexo I Relación de Justificantes</w:t>
      </w:r>
      <w:r w:rsidR="00491A9B" w:rsidRPr="00976CEE">
        <w:rPr>
          <w:rFonts w:ascii="Arial" w:eastAsia="Calibri" w:hAnsi="Arial" w:cs="Arial"/>
          <w:sz w:val="22"/>
          <w:szCs w:val="22"/>
          <w:lang w:eastAsia="en-US"/>
        </w:rPr>
        <w:t xml:space="preserve">, marcando la opción de “Gestión y administración”) </w:t>
      </w:r>
      <w:r w:rsidRPr="00976CEE">
        <w:rPr>
          <w:rFonts w:ascii="Arial" w:eastAsia="Calibri" w:hAnsi="Arial" w:cs="Arial"/>
          <w:sz w:val="22"/>
          <w:szCs w:val="22"/>
          <w:lang w:eastAsia="en-US"/>
        </w:rPr>
        <w:t xml:space="preserve">indicando el desglose imputado a cada proyecto. En este caso, será suficiente la presentación del justificante de gasto y/o pago (factura, nómina, etc.) en el proyecto con primer número </w:t>
      </w:r>
      <w:r w:rsidR="00491A9B" w:rsidRPr="00976CEE">
        <w:rPr>
          <w:rFonts w:ascii="Arial" w:eastAsia="Calibri" w:hAnsi="Arial" w:cs="Arial"/>
          <w:sz w:val="22"/>
          <w:szCs w:val="22"/>
          <w:lang w:eastAsia="en-US"/>
        </w:rPr>
        <w:t xml:space="preserve">de expediente </w:t>
      </w:r>
      <w:r w:rsidRPr="00976CEE">
        <w:rPr>
          <w:rFonts w:ascii="Arial" w:eastAsia="Calibri" w:hAnsi="Arial" w:cs="Arial"/>
          <w:sz w:val="22"/>
          <w:szCs w:val="22"/>
          <w:lang w:eastAsia="en-US"/>
        </w:rPr>
        <w:t>incoado, en nuestro caso el A.</w:t>
      </w:r>
    </w:p>
    <w:p w14:paraId="189C1A9D" w14:textId="693155A1" w:rsidR="008E68A7" w:rsidRPr="00976CEE" w:rsidRDefault="001300C9" w:rsidP="00875488">
      <w:pPr>
        <w:widowControl/>
        <w:kinsoku/>
        <w:autoSpaceDE w:val="0"/>
        <w:adjustRightInd w:val="0"/>
        <w:spacing w:before="240" w:after="240"/>
        <w:ind w:left="851"/>
        <w:jc w:val="both"/>
        <w:rPr>
          <w:rFonts w:ascii="Arial" w:eastAsia="Calibri" w:hAnsi="Arial" w:cs="Arial"/>
          <w:sz w:val="22"/>
          <w:szCs w:val="22"/>
          <w:lang w:eastAsia="en-US"/>
        </w:rPr>
      </w:pPr>
      <w:r w:rsidRPr="00976CEE">
        <w:rPr>
          <w:rFonts w:ascii="Arial" w:eastAsia="Calibri" w:hAnsi="Arial" w:cs="Arial"/>
          <w:sz w:val="22"/>
          <w:szCs w:val="22"/>
          <w:lang w:eastAsia="en-US"/>
        </w:rPr>
        <w:t>b)</w:t>
      </w:r>
      <w:r w:rsidR="007B646D" w:rsidRPr="00976CEE">
        <w:rPr>
          <w:rFonts w:ascii="Arial" w:eastAsia="Calibri" w:hAnsi="Arial" w:cs="Arial"/>
          <w:sz w:val="22"/>
          <w:szCs w:val="22"/>
          <w:lang w:eastAsia="en-US"/>
        </w:rPr>
        <w:t xml:space="preserve"> j</w:t>
      </w:r>
      <w:r w:rsidR="008E68A7" w:rsidRPr="00976CEE">
        <w:rPr>
          <w:rFonts w:ascii="Arial" w:eastAsia="Calibri" w:hAnsi="Arial" w:cs="Arial"/>
          <w:sz w:val="22"/>
          <w:szCs w:val="22"/>
          <w:lang w:eastAsia="en-US"/>
        </w:rPr>
        <w:t>ustificar por separado el importe concedido para</w:t>
      </w:r>
      <w:r w:rsidR="00C82C11" w:rsidRPr="00976CEE">
        <w:rPr>
          <w:rFonts w:ascii="Arial" w:eastAsia="Calibri" w:hAnsi="Arial" w:cs="Arial"/>
          <w:sz w:val="22"/>
          <w:szCs w:val="22"/>
          <w:lang w:eastAsia="en-US"/>
        </w:rPr>
        <w:t xml:space="preserve"> estos</w:t>
      </w:r>
      <w:r w:rsidR="00481D94" w:rsidRPr="00976CEE">
        <w:rPr>
          <w:rFonts w:ascii="Arial" w:eastAsia="Calibri" w:hAnsi="Arial" w:cs="Arial"/>
          <w:sz w:val="22"/>
          <w:szCs w:val="22"/>
          <w:lang w:eastAsia="en-US"/>
        </w:rPr>
        <w:t xml:space="preserve"> gastos </w:t>
      </w:r>
      <w:r w:rsidR="008E68A7" w:rsidRPr="00976CEE">
        <w:rPr>
          <w:rFonts w:ascii="Arial" w:eastAsia="Calibri" w:hAnsi="Arial" w:cs="Arial"/>
          <w:sz w:val="22"/>
          <w:szCs w:val="22"/>
          <w:lang w:eastAsia="en-US"/>
        </w:rPr>
        <w:t>en cada proyecto, aportando la documentación correspondiente.</w:t>
      </w:r>
    </w:p>
    <w:p w14:paraId="7D182F71" w14:textId="008130AF" w:rsidR="00424606" w:rsidRPr="00976CEE" w:rsidRDefault="008E68A7" w:rsidP="00DE5F42">
      <w:pPr>
        <w:pStyle w:val="Style1"/>
        <w:tabs>
          <w:tab w:val="left" w:pos="567"/>
          <w:tab w:val="left" w:pos="1276"/>
        </w:tabs>
        <w:kinsoku w:val="0"/>
        <w:autoSpaceDE/>
        <w:adjustRightInd/>
        <w:spacing w:before="360" w:after="240"/>
        <w:ind w:left="567" w:right="85"/>
        <w:rPr>
          <w:rStyle w:val="CharacterStyle15"/>
          <w:rFonts w:ascii="Arial" w:hAnsi="Arial" w:cs="Arial"/>
          <w:spacing w:val="2"/>
          <w:w w:val="105"/>
          <w:sz w:val="22"/>
          <w:szCs w:val="22"/>
        </w:rPr>
      </w:pPr>
      <w:bookmarkStart w:id="35" w:name="GASTOSNOIMPUTABLES53"/>
      <w:bookmarkEnd w:id="35"/>
      <w:r w:rsidRPr="00976CEE">
        <w:rPr>
          <w:rStyle w:val="CharacterStyle15"/>
          <w:rFonts w:ascii="Arial" w:hAnsi="Arial" w:cs="Arial"/>
          <w:b/>
          <w:w w:val="105"/>
          <w:sz w:val="22"/>
          <w:szCs w:val="22"/>
        </w:rPr>
        <w:t xml:space="preserve">5.2 </w:t>
      </w:r>
      <w:r w:rsidR="00424606" w:rsidRPr="00976CEE">
        <w:rPr>
          <w:rStyle w:val="CharacterStyle15"/>
          <w:rFonts w:ascii="Arial" w:hAnsi="Arial" w:cs="Arial"/>
          <w:b/>
          <w:w w:val="105"/>
          <w:sz w:val="22"/>
          <w:szCs w:val="22"/>
        </w:rPr>
        <w:t>GASTO DE INVERSIÓN</w:t>
      </w:r>
      <w:r w:rsidR="00B9387C">
        <w:rPr>
          <w:rStyle w:val="CharacterStyle15"/>
          <w:rFonts w:ascii="Arial" w:hAnsi="Arial" w:cs="Arial"/>
          <w:b/>
          <w:w w:val="105"/>
          <w:sz w:val="22"/>
          <w:szCs w:val="22"/>
        </w:rPr>
        <w:fldChar w:fldCharType="begin"/>
      </w:r>
      <w:r w:rsidR="00B9387C">
        <w:instrText xml:space="preserve"> XE "</w:instrText>
      </w:r>
      <w:r w:rsidR="00B9387C" w:rsidRPr="005B183D">
        <w:rPr>
          <w:rStyle w:val="CharacterStyle15"/>
          <w:rFonts w:ascii="Arial" w:hAnsi="Arial" w:cs="Arial"/>
          <w:b/>
          <w:w w:val="105"/>
          <w:sz w:val="22"/>
          <w:szCs w:val="22"/>
        </w:rPr>
        <w:instrText>5.2 GASTO DE INVERSIÓN</w:instrText>
      </w:r>
      <w:r w:rsidR="00B9387C">
        <w:instrText xml:space="preserve">" </w:instrText>
      </w:r>
      <w:r w:rsidR="00B9387C">
        <w:rPr>
          <w:rStyle w:val="CharacterStyle15"/>
          <w:rFonts w:ascii="Arial" w:hAnsi="Arial" w:cs="Arial"/>
          <w:b/>
          <w:w w:val="105"/>
          <w:sz w:val="22"/>
          <w:szCs w:val="22"/>
        </w:rPr>
        <w:fldChar w:fldCharType="end"/>
      </w:r>
    </w:p>
    <w:p w14:paraId="2C3D52A1" w14:textId="5B69DA67" w:rsidR="00C45D23" w:rsidRPr="00976CEE" w:rsidRDefault="008E68A7" w:rsidP="00DE5F42">
      <w:pPr>
        <w:pStyle w:val="Style1"/>
        <w:shd w:val="clear" w:color="auto" w:fill="FFFFFF" w:themeFill="background1"/>
        <w:tabs>
          <w:tab w:val="left" w:pos="567"/>
          <w:tab w:val="left" w:pos="1276"/>
        </w:tabs>
        <w:kinsoku w:val="0"/>
        <w:autoSpaceDE/>
        <w:adjustRightInd/>
        <w:spacing w:before="360" w:after="240"/>
        <w:ind w:left="567" w:right="84"/>
        <w:rPr>
          <w:rStyle w:val="CharacterStyle15"/>
          <w:rFonts w:ascii="Arial" w:hAnsi="Arial" w:cs="Arial"/>
          <w:b/>
          <w:bCs/>
          <w:spacing w:val="12"/>
          <w:sz w:val="22"/>
          <w:szCs w:val="22"/>
        </w:rPr>
      </w:pPr>
      <w:bookmarkStart w:id="36" w:name="CONCEPTOGASTOSINVERSION52"/>
      <w:bookmarkStart w:id="37" w:name="OBRAREFORMA521"/>
      <w:bookmarkEnd w:id="36"/>
      <w:bookmarkEnd w:id="37"/>
      <w:r w:rsidRPr="00976CEE">
        <w:rPr>
          <w:rStyle w:val="CharacterStyle15"/>
          <w:rFonts w:ascii="Arial" w:hAnsi="Arial" w:cs="Arial"/>
          <w:b/>
          <w:bCs/>
          <w:spacing w:val="12"/>
          <w:sz w:val="22"/>
          <w:szCs w:val="22"/>
        </w:rPr>
        <w:t>5.2.1</w:t>
      </w:r>
      <w:r w:rsidR="00C45D23" w:rsidRPr="00976CEE">
        <w:rPr>
          <w:rStyle w:val="CharacterStyle15"/>
          <w:rFonts w:ascii="Arial" w:hAnsi="Arial" w:cs="Arial"/>
          <w:b/>
          <w:bCs/>
          <w:spacing w:val="12"/>
          <w:sz w:val="22"/>
          <w:szCs w:val="22"/>
        </w:rPr>
        <w:t xml:space="preserve"> </w:t>
      </w:r>
      <w:r w:rsidR="007B7516" w:rsidRPr="00976CEE">
        <w:rPr>
          <w:rStyle w:val="CharacterStyle15"/>
          <w:rFonts w:ascii="Arial" w:hAnsi="Arial" w:cs="Arial"/>
          <w:b/>
          <w:bCs/>
          <w:spacing w:val="12"/>
          <w:sz w:val="22"/>
          <w:szCs w:val="22"/>
        </w:rPr>
        <w:t>GASTOS DE OBRA DE AMPLIACIÓN,</w:t>
      </w:r>
      <w:r w:rsidR="00C45D23" w:rsidRPr="00976CEE">
        <w:rPr>
          <w:rStyle w:val="CharacterStyle15"/>
          <w:rFonts w:ascii="Arial" w:hAnsi="Arial" w:cs="Arial"/>
          <w:b/>
          <w:bCs/>
          <w:spacing w:val="12"/>
          <w:sz w:val="22"/>
          <w:szCs w:val="22"/>
        </w:rPr>
        <w:t xml:space="preserve"> REFORMA Y</w:t>
      </w:r>
      <w:r w:rsidR="007B7516" w:rsidRPr="00976CEE">
        <w:rPr>
          <w:rStyle w:val="CharacterStyle15"/>
          <w:rFonts w:ascii="Arial" w:hAnsi="Arial" w:cs="Arial"/>
          <w:b/>
          <w:bCs/>
          <w:spacing w:val="12"/>
          <w:sz w:val="22"/>
          <w:szCs w:val="22"/>
        </w:rPr>
        <w:t>/O</w:t>
      </w:r>
      <w:r w:rsidR="00C45D23" w:rsidRPr="00976CEE">
        <w:rPr>
          <w:rStyle w:val="CharacterStyle15"/>
          <w:rFonts w:ascii="Arial" w:hAnsi="Arial" w:cs="Arial"/>
          <w:b/>
          <w:bCs/>
          <w:spacing w:val="12"/>
          <w:sz w:val="22"/>
          <w:szCs w:val="22"/>
        </w:rPr>
        <w:t xml:space="preserve"> REHABILITACIÓN DE INMUEBLES</w:t>
      </w:r>
      <w:r w:rsidR="00B9387C">
        <w:rPr>
          <w:rStyle w:val="CharacterStyle15"/>
          <w:rFonts w:ascii="Arial" w:hAnsi="Arial" w:cs="Arial"/>
          <w:b/>
          <w:bCs/>
          <w:spacing w:val="12"/>
          <w:sz w:val="22"/>
          <w:szCs w:val="22"/>
        </w:rPr>
        <w:fldChar w:fldCharType="begin"/>
      </w:r>
      <w:r w:rsidR="00B9387C">
        <w:instrText xml:space="preserve"> XE "</w:instrText>
      </w:r>
      <w:r w:rsidR="00B9387C" w:rsidRPr="0034565B">
        <w:rPr>
          <w:rStyle w:val="CharacterStyle15"/>
          <w:rFonts w:ascii="Arial" w:hAnsi="Arial" w:cs="Arial"/>
          <w:b/>
          <w:bCs/>
          <w:spacing w:val="12"/>
          <w:sz w:val="22"/>
          <w:szCs w:val="22"/>
        </w:rPr>
        <w:instrText>5.2.1 GASTOS DE OBRA DE AMPLIACIÓN, REFORMA Y/O REHABILITACIÓN DE INMUEBLES</w:instrText>
      </w:r>
      <w:r w:rsidR="00B9387C">
        <w:instrText xml:space="preserve">" </w:instrText>
      </w:r>
      <w:r w:rsidR="00B9387C">
        <w:rPr>
          <w:rStyle w:val="CharacterStyle15"/>
          <w:rFonts w:ascii="Arial" w:hAnsi="Arial" w:cs="Arial"/>
          <w:b/>
          <w:bCs/>
          <w:spacing w:val="12"/>
          <w:sz w:val="22"/>
          <w:szCs w:val="22"/>
        </w:rPr>
        <w:fldChar w:fldCharType="end"/>
      </w:r>
    </w:p>
    <w:p w14:paraId="79952A07" w14:textId="41EF10D0" w:rsidR="00C45D23" w:rsidRPr="00976CEE" w:rsidRDefault="0036736B" w:rsidP="00DE5F42">
      <w:pPr>
        <w:pStyle w:val="Style1"/>
        <w:tabs>
          <w:tab w:val="left" w:pos="567"/>
          <w:tab w:val="left" w:pos="993"/>
          <w:tab w:val="left" w:pos="1276"/>
        </w:tabs>
        <w:kinsoku w:val="0"/>
        <w:autoSpaceDE/>
        <w:adjustRightInd/>
        <w:spacing w:before="360" w:after="240"/>
        <w:ind w:left="567" w:right="84"/>
        <w:rPr>
          <w:rStyle w:val="CharacterStyle14"/>
          <w:sz w:val="22"/>
          <w:szCs w:val="22"/>
        </w:rPr>
      </w:pPr>
      <w:r w:rsidRPr="00976CEE">
        <w:rPr>
          <w:rStyle w:val="CharacterStyle14"/>
          <w:b/>
          <w:sz w:val="22"/>
          <w:szCs w:val="22"/>
        </w:rPr>
        <w:t xml:space="preserve">5.2.1.1 </w:t>
      </w:r>
      <w:r w:rsidR="00C45D23" w:rsidRPr="00976CEE">
        <w:rPr>
          <w:rStyle w:val="CharacterStyle14"/>
          <w:b/>
          <w:sz w:val="22"/>
          <w:szCs w:val="22"/>
        </w:rPr>
        <w:t>Definición</w:t>
      </w:r>
      <w:r w:rsidR="00B9387C">
        <w:rPr>
          <w:rStyle w:val="CharacterStyle14"/>
          <w:b/>
          <w:sz w:val="22"/>
          <w:szCs w:val="22"/>
        </w:rPr>
        <w:fldChar w:fldCharType="begin"/>
      </w:r>
      <w:r w:rsidR="00B9387C">
        <w:instrText xml:space="preserve"> XE "</w:instrText>
      </w:r>
      <w:r w:rsidR="00B9387C" w:rsidRPr="00EC39ED">
        <w:rPr>
          <w:rStyle w:val="CharacterStyle14"/>
          <w:b/>
          <w:sz w:val="22"/>
          <w:szCs w:val="22"/>
        </w:rPr>
        <w:instrText>5.2.1.1 Definición</w:instrText>
      </w:r>
      <w:r w:rsidR="00B9387C">
        <w:instrText xml:space="preserve">" </w:instrText>
      </w:r>
      <w:r w:rsidR="00B9387C">
        <w:rPr>
          <w:rStyle w:val="CharacterStyle14"/>
          <w:b/>
          <w:sz w:val="22"/>
          <w:szCs w:val="22"/>
        </w:rPr>
        <w:fldChar w:fldCharType="end"/>
      </w:r>
    </w:p>
    <w:p w14:paraId="15789C6F" w14:textId="3B2387FE" w:rsidR="000933DC" w:rsidRPr="00976CEE" w:rsidRDefault="000933DC" w:rsidP="00875488">
      <w:pPr>
        <w:spacing w:before="240" w:after="240"/>
        <w:ind w:left="567"/>
        <w:jc w:val="both"/>
        <w:rPr>
          <w:rFonts w:ascii="Arial" w:hAnsi="Arial" w:cs="Arial"/>
          <w:color w:val="000000" w:themeColor="text1"/>
          <w:sz w:val="22"/>
          <w:szCs w:val="22"/>
        </w:rPr>
      </w:pPr>
      <w:r w:rsidRPr="00976CEE">
        <w:rPr>
          <w:rFonts w:ascii="Arial" w:hAnsi="Arial" w:cs="Arial"/>
          <w:color w:val="000000" w:themeColor="text1"/>
          <w:sz w:val="22"/>
          <w:szCs w:val="22"/>
        </w:rPr>
        <w:t>Estarán constituidos por los gastos de obra de ampliación, reforma y/o rehabilitación de inmuebles destinados a la realización de la actividad subvencionada y entendidas como obras de adaptación para la adecuación de infraestructuras de centros.</w:t>
      </w:r>
    </w:p>
    <w:p w14:paraId="6F3CC32B" w14:textId="77777777" w:rsidR="00C04D54" w:rsidRPr="00976CEE" w:rsidRDefault="00C04D54" w:rsidP="00875488">
      <w:pPr>
        <w:pStyle w:val="Style7"/>
        <w:tabs>
          <w:tab w:val="left" w:pos="567"/>
          <w:tab w:val="left" w:pos="1276"/>
        </w:tabs>
        <w:kinsoku w:val="0"/>
        <w:autoSpaceDE/>
        <w:spacing w:before="240" w:after="240" w:line="240" w:lineRule="auto"/>
        <w:ind w:left="567" w:right="84"/>
        <w:rPr>
          <w:color w:val="000000" w:themeColor="text1"/>
          <w:sz w:val="22"/>
          <w:szCs w:val="22"/>
        </w:rPr>
      </w:pPr>
      <w:r w:rsidRPr="00976CEE">
        <w:rPr>
          <w:color w:val="000000" w:themeColor="text1"/>
          <w:sz w:val="22"/>
          <w:szCs w:val="22"/>
        </w:rPr>
        <w:t>No serán financiables edificaciones de nueva planta, creación de nuevos centros o ampliaciones de centros que supongan nueva estructura separada de la principal.</w:t>
      </w:r>
    </w:p>
    <w:p w14:paraId="76991658" w14:textId="296F7BAE" w:rsidR="00C45D23" w:rsidRPr="00976CEE" w:rsidRDefault="00C04D54" w:rsidP="00DE5F42">
      <w:pPr>
        <w:pStyle w:val="Style1"/>
        <w:tabs>
          <w:tab w:val="left" w:pos="567"/>
          <w:tab w:val="left" w:pos="1276"/>
        </w:tabs>
        <w:kinsoku w:val="0"/>
        <w:autoSpaceDE/>
        <w:adjustRightInd/>
        <w:spacing w:before="360" w:after="240"/>
        <w:ind w:left="567" w:right="85"/>
        <w:rPr>
          <w:rStyle w:val="CharacterStyle15"/>
          <w:rFonts w:ascii="Arial" w:hAnsi="Arial" w:cs="Arial"/>
          <w:sz w:val="22"/>
          <w:szCs w:val="22"/>
        </w:rPr>
      </w:pPr>
      <w:bookmarkStart w:id="38" w:name="DOCUMENTACIONACREDITATIVA521OBRA"/>
      <w:bookmarkEnd w:id="38"/>
      <w:r w:rsidRPr="00976CEE">
        <w:rPr>
          <w:rStyle w:val="CharacterStyle14"/>
          <w:b/>
          <w:sz w:val="22"/>
          <w:szCs w:val="22"/>
        </w:rPr>
        <w:t>5.2.1.2</w:t>
      </w:r>
      <w:r w:rsidR="00940D02" w:rsidRPr="00976CEE">
        <w:rPr>
          <w:rStyle w:val="CharacterStyle14"/>
          <w:b/>
          <w:sz w:val="22"/>
          <w:szCs w:val="22"/>
        </w:rPr>
        <w:t xml:space="preserve"> </w:t>
      </w:r>
      <w:r w:rsidR="00C45D23" w:rsidRPr="00976CEE">
        <w:rPr>
          <w:rStyle w:val="CharacterStyle14"/>
          <w:b/>
          <w:sz w:val="22"/>
          <w:szCs w:val="22"/>
        </w:rPr>
        <w:t>Documen</w:t>
      </w:r>
      <w:r w:rsidR="00940D02" w:rsidRPr="00976CEE">
        <w:rPr>
          <w:rStyle w:val="CharacterStyle14"/>
          <w:b/>
          <w:sz w:val="22"/>
          <w:szCs w:val="22"/>
        </w:rPr>
        <w:t>tación acreditativa</w:t>
      </w:r>
      <w:r w:rsidR="00B9387C">
        <w:rPr>
          <w:rStyle w:val="CharacterStyle14"/>
          <w:b/>
          <w:sz w:val="22"/>
          <w:szCs w:val="22"/>
        </w:rPr>
        <w:fldChar w:fldCharType="begin"/>
      </w:r>
      <w:r w:rsidR="00B9387C">
        <w:instrText xml:space="preserve"> XE "</w:instrText>
      </w:r>
      <w:r w:rsidR="00B9387C" w:rsidRPr="006434EE">
        <w:rPr>
          <w:rStyle w:val="CharacterStyle14"/>
          <w:b/>
          <w:sz w:val="22"/>
          <w:szCs w:val="22"/>
        </w:rPr>
        <w:instrText>5.2.1.2 Documentación acreditativa</w:instrText>
      </w:r>
      <w:r w:rsidR="00B9387C">
        <w:instrText xml:space="preserve">" </w:instrText>
      </w:r>
      <w:r w:rsidR="00B9387C">
        <w:rPr>
          <w:rStyle w:val="CharacterStyle14"/>
          <w:b/>
          <w:sz w:val="22"/>
          <w:szCs w:val="22"/>
        </w:rPr>
        <w:fldChar w:fldCharType="end"/>
      </w:r>
    </w:p>
    <w:p w14:paraId="75D9542B" w14:textId="69058156" w:rsidR="006617D5" w:rsidRPr="00976CEE" w:rsidRDefault="007B7516" w:rsidP="00875488">
      <w:pPr>
        <w:pStyle w:val="Style31"/>
        <w:kinsoku w:val="0"/>
        <w:autoSpaceDE/>
        <w:spacing w:before="240" w:after="240" w:line="240" w:lineRule="auto"/>
        <w:ind w:left="567" w:right="84" w:firstLine="0"/>
        <w:rPr>
          <w:rStyle w:val="CharacterStyle14"/>
          <w:spacing w:val="-1"/>
          <w:w w:val="105"/>
          <w:sz w:val="22"/>
          <w:szCs w:val="22"/>
        </w:rPr>
      </w:pPr>
      <w:r w:rsidRPr="00976CEE">
        <w:rPr>
          <w:rStyle w:val="CharacterStyle14"/>
          <w:spacing w:val="-1"/>
          <w:w w:val="105"/>
          <w:sz w:val="22"/>
          <w:szCs w:val="22"/>
        </w:rPr>
        <w:t>- Mínimo t</w:t>
      </w:r>
      <w:r w:rsidR="00C45D23" w:rsidRPr="00976CEE">
        <w:rPr>
          <w:rStyle w:val="CharacterStyle14"/>
          <w:spacing w:val="-1"/>
          <w:w w:val="105"/>
          <w:sz w:val="22"/>
          <w:szCs w:val="22"/>
        </w:rPr>
        <w:t>res presupuestos</w:t>
      </w:r>
      <w:r w:rsidR="001163D8" w:rsidRPr="00976CEE">
        <w:rPr>
          <w:rStyle w:val="CharacterStyle14"/>
          <w:spacing w:val="-1"/>
          <w:w w:val="105"/>
          <w:sz w:val="22"/>
          <w:szCs w:val="22"/>
        </w:rPr>
        <w:t>,</w:t>
      </w:r>
      <w:r w:rsidR="00C45D23" w:rsidRPr="00976CEE">
        <w:rPr>
          <w:rStyle w:val="CharacterStyle14"/>
          <w:spacing w:val="-1"/>
          <w:w w:val="105"/>
          <w:sz w:val="22"/>
          <w:szCs w:val="22"/>
        </w:rPr>
        <w:t xml:space="preserve"> en la fecha de ejecución de la obra</w:t>
      </w:r>
      <w:r w:rsidR="001163D8" w:rsidRPr="00976CEE">
        <w:rPr>
          <w:rStyle w:val="CharacterStyle14"/>
          <w:spacing w:val="-1"/>
          <w:w w:val="105"/>
          <w:sz w:val="22"/>
          <w:szCs w:val="22"/>
        </w:rPr>
        <w:t>, cuando sean superiores</w:t>
      </w:r>
      <w:r w:rsidR="00C45D23" w:rsidRPr="00976CEE">
        <w:rPr>
          <w:rStyle w:val="CharacterStyle14"/>
          <w:spacing w:val="-1"/>
          <w:w w:val="105"/>
          <w:sz w:val="22"/>
          <w:szCs w:val="22"/>
        </w:rPr>
        <w:t xml:space="preserve"> </w:t>
      </w:r>
      <w:r w:rsidR="00C45D23" w:rsidRPr="00976CEE">
        <w:rPr>
          <w:rStyle w:val="CharacterStyle14"/>
          <w:spacing w:val="7"/>
          <w:w w:val="105"/>
          <w:sz w:val="22"/>
          <w:szCs w:val="22"/>
        </w:rPr>
        <w:t xml:space="preserve"> 40.000</w:t>
      </w:r>
      <w:r w:rsidR="00940D02" w:rsidRPr="00976CEE">
        <w:rPr>
          <w:rStyle w:val="CharacterStyle14"/>
          <w:spacing w:val="7"/>
          <w:w w:val="105"/>
          <w:sz w:val="22"/>
          <w:szCs w:val="22"/>
        </w:rPr>
        <w:t>,00</w:t>
      </w:r>
      <w:r w:rsidR="00C45D23" w:rsidRPr="00976CEE">
        <w:rPr>
          <w:rStyle w:val="CharacterStyle14"/>
          <w:spacing w:val="7"/>
          <w:w w:val="105"/>
          <w:sz w:val="22"/>
          <w:szCs w:val="22"/>
        </w:rPr>
        <w:t xml:space="preserve"> euros </w:t>
      </w:r>
      <w:r w:rsidR="001163D8" w:rsidRPr="00976CEE">
        <w:rPr>
          <w:rStyle w:val="CharacterStyle14"/>
          <w:spacing w:val="-1"/>
          <w:w w:val="105"/>
          <w:sz w:val="22"/>
          <w:szCs w:val="22"/>
        </w:rPr>
        <w:t>(art. 118 LCSP)</w:t>
      </w:r>
      <w:r w:rsidR="001706AB" w:rsidRPr="00976CEE">
        <w:rPr>
          <w:rStyle w:val="CharacterStyle14"/>
          <w:spacing w:val="-1"/>
          <w:w w:val="105"/>
          <w:sz w:val="22"/>
          <w:szCs w:val="22"/>
        </w:rPr>
        <w:t xml:space="preserve"> y la justificación por</w:t>
      </w:r>
      <w:r w:rsidR="006617D5" w:rsidRPr="00976CEE">
        <w:rPr>
          <w:rStyle w:val="CharacterStyle14"/>
          <w:spacing w:val="-1"/>
          <w:w w:val="105"/>
          <w:sz w:val="22"/>
          <w:szCs w:val="22"/>
        </w:rPr>
        <w:t xml:space="preserve"> la entidad de la oferta escogida.</w:t>
      </w:r>
    </w:p>
    <w:p w14:paraId="605B8B71" w14:textId="4A33BCE0" w:rsidR="00C45D23" w:rsidRPr="00976CEE" w:rsidRDefault="001163D8" w:rsidP="00875488">
      <w:pPr>
        <w:pStyle w:val="Style31"/>
        <w:kinsoku w:val="0"/>
        <w:autoSpaceDE/>
        <w:spacing w:before="240" w:after="240" w:line="240" w:lineRule="auto"/>
        <w:ind w:left="708" w:right="84" w:firstLine="0"/>
        <w:rPr>
          <w:rStyle w:val="CharacterStyle14"/>
          <w:spacing w:val="-1"/>
          <w:w w:val="105"/>
          <w:sz w:val="22"/>
          <w:szCs w:val="22"/>
        </w:rPr>
      </w:pPr>
      <w:r w:rsidRPr="00976CEE">
        <w:rPr>
          <w:rStyle w:val="CharacterStyle14"/>
          <w:spacing w:val="-1"/>
          <w:w w:val="105"/>
          <w:sz w:val="22"/>
          <w:szCs w:val="22"/>
        </w:rPr>
        <w:t xml:space="preserve">El presupuesto aprobado, en los supuestos inferiores a 40.000,00 </w:t>
      </w:r>
      <w:r w:rsidR="00940D02" w:rsidRPr="00976CEE">
        <w:rPr>
          <w:rStyle w:val="CharacterStyle14"/>
          <w:spacing w:val="-1"/>
          <w:w w:val="105"/>
          <w:sz w:val="22"/>
          <w:szCs w:val="22"/>
        </w:rPr>
        <w:t>euros</w:t>
      </w:r>
      <w:r w:rsidRPr="00976CEE">
        <w:rPr>
          <w:rStyle w:val="CharacterStyle14"/>
          <w:spacing w:val="-1"/>
          <w:w w:val="105"/>
          <w:sz w:val="22"/>
          <w:szCs w:val="22"/>
        </w:rPr>
        <w:t>, o escogido, en los superiores a esa cantidad, vinculará a la entidad respecto al contratista, el material y las cuantías que figuran en el mismo.</w:t>
      </w:r>
    </w:p>
    <w:p w14:paraId="773334FB" w14:textId="77777777" w:rsidR="006617D5" w:rsidRPr="00976CEE" w:rsidRDefault="001163D8" w:rsidP="00875488">
      <w:pPr>
        <w:pStyle w:val="Style31"/>
        <w:kinsoku w:val="0"/>
        <w:autoSpaceDE/>
        <w:spacing w:before="240" w:after="240" w:line="240" w:lineRule="auto"/>
        <w:ind w:left="708" w:right="84" w:firstLine="0"/>
        <w:rPr>
          <w:rStyle w:val="CharacterStyle14"/>
          <w:spacing w:val="-1"/>
          <w:w w:val="105"/>
          <w:sz w:val="22"/>
          <w:szCs w:val="22"/>
        </w:rPr>
      </w:pPr>
      <w:r w:rsidRPr="00976CEE">
        <w:rPr>
          <w:rStyle w:val="CharacterStyle14"/>
          <w:spacing w:val="-1"/>
          <w:w w:val="105"/>
          <w:sz w:val="22"/>
          <w:szCs w:val="22"/>
        </w:rPr>
        <w:t xml:space="preserve">En defecto de lo anterior, la entidad podrá aportar una tasación realizada por experto/a independiente debidamente colegiado/a, que demuestre que la obra se ha realizado de acuerdo con las condiciones normales de mercado en la fecha en que se ha ejecutado la obra, de acuerdo con el procedimiento que se establece en el apartado </w:t>
      </w:r>
      <w:r w:rsidR="006617D5" w:rsidRPr="00976CEE">
        <w:rPr>
          <w:rStyle w:val="CharacterStyle14"/>
          <w:i/>
          <w:spacing w:val="-1"/>
          <w:w w:val="105"/>
          <w:sz w:val="22"/>
          <w:szCs w:val="22"/>
        </w:rPr>
        <w:t>TASACIONES</w:t>
      </w:r>
      <w:r w:rsidRPr="00976CEE">
        <w:rPr>
          <w:rStyle w:val="CharacterStyle14"/>
          <w:spacing w:val="-1"/>
          <w:w w:val="105"/>
          <w:sz w:val="22"/>
          <w:szCs w:val="22"/>
        </w:rPr>
        <w:t>.</w:t>
      </w:r>
    </w:p>
    <w:p w14:paraId="68058D87" w14:textId="0D854506" w:rsidR="006617D5" w:rsidRPr="00976CEE" w:rsidRDefault="006617D5" w:rsidP="00875488">
      <w:pPr>
        <w:pStyle w:val="Style31"/>
        <w:kinsoku w:val="0"/>
        <w:autoSpaceDE/>
        <w:spacing w:before="240" w:after="240" w:line="240" w:lineRule="auto"/>
        <w:ind w:left="567" w:right="84" w:firstLine="0"/>
        <w:rPr>
          <w:rStyle w:val="CharacterStyle15"/>
          <w:w w:val="105"/>
          <w:sz w:val="22"/>
          <w:szCs w:val="22"/>
        </w:rPr>
      </w:pPr>
      <w:r w:rsidRPr="00976CEE">
        <w:rPr>
          <w:rStyle w:val="CharacterStyle14"/>
          <w:color w:val="006600"/>
          <w:spacing w:val="-1"/>
          <w:w w:val="105"/>
          <w:sz w:val="22"/>
          <w:szCs w:val="22"/>
        </w:rPr>
        <w:t xml:space="preserve">- </w:t>
      </w:r>
      <w:r w:rsidR="00C45D23" w:rsidRPr="00976CEE">
        <w:rPr>
          <w:rStyle w:val="CharacterStyle15"/>
          <w:spacing w:val="6"/>
          <w:w w:val="105"/>
          <w:sz w:val="22"/>
          <w:szCs w:val="22"/>
        </w:rPr>
        <w:t xml:space="preserve">Certificado del Registro de la Propiedad que acredite que el inmueble donde se han </w:t>
      </w:r>
      <w:r w:rsidR="00C45D23" w:rsidRPr="00976CEE">
        <w:rPr>
          <w:rStyle w:val="CharacterStyle15"/>
          <w:w w:val="105"/>
          <w:sz w:val="22"/>
          <w:szCs w:val="22"/>
        </w:rPr>
        <w:t>realizado l</w:t>
      </w:r>
      <w:r w:rsidR="00E3231D" w:rsidRPr="00976CEE">
        <w:rPr>
          <w:rStyle w:val="CharacterStyle15"/>
          <w:w w:val="105"/>
          <w:sz w:val="22"/>
          <w:szCs w:val="22"/>
        </w:rPr>
        <w:t>as obras pertenece a la entidad (nota simple registral)</w:t>
      </w:r>
    </w:p>
    <w:p w14:paraId="112FDB1C" w14:textId="7391DE72" w:rsidR="00C45D23" w:rsidRPr="00976CEE" w:rsidRDefault="006617D5" w:rsidP="00875488">
      <w:pPr>
        <w:pStyle w:val="Style31"/>
        <w:kinsoku w:val="0"/>
        <w:autoSpaceDE/>
        <w:spacing w:before="240" w:after="240" w:line="240" w:lineRule="auto"/>
        <w:ind w:left="567" w:right="84" w:firstLine="0"/>
        <w:rPr>
          <w:rStyle w:val="CharacterStyle15"/>
          <w:w w:val="105"/>
          <w:sz w:val="22"/>
          <w:szCs w:val="22"/>
        </w:rPr>
      </w:pPr>
      <w:r w:rsidRPr="00976CEE">
        <w:rPr>
          <w:rStyle w:val="CharacterStyle15"/>
          <w:w w:val="105"/>
          <w:sz w:val="22"/>
          <w:szCs w:val="22"/>
        </w:rPr>
        <w:lastRenderedPageBreak/>
        <w:t xml:space="preserve">- </w:t>
      </w:r>
      <w:r w:rsidR="00C45D23" w:rsidRPr="00976CEE">
        <w:rPr>
          <w:rStyle w:val="CharacterStyle15"/>
          <w:spacing w:val="4"/>
          <w:w w:val="105"/>
          <w:sz w:val="22"/>
          <w:szCs w:val="22"/>
        </w:rPr>
        <w:t>Contrat</w:t>
      </w:r>
      <w:r w:rsidR="00E3231D" w:rsidRPr="00976CEE">
        <w:rPr>
          <w:rStyle w:val="CharacterStyle15"/>
          <w:spacing w:val="4"/>
          <w:w w:val="105"/>
          <w:sz w:val="22"/>
          <w:szCs w:val="22"/>
        </w:rPr>
        <w:t>o de alquiler y autorización de la persona propietaria</w:t>
      </w:r>
      <w:r w:rsidR="00C45D23" w:rsidRPr="00976CEE">
        <w:rPr>
          <w:rStyle w:val="CharacterStyle15"/>
          <w:spacing w:val="4"/>
          <w:w w:val="105"/>
          <w:sz w:val="22"/>
          <w:szCs w:val="22"/>
        </w:rPr>
        <w:t xml:space="preserve"> sobre la ejecución de las obras, en el </w:t>
      </w:r>
      <w:r w:rsidR="00C45D23" w:rsidRPr="00976CEE">
        <w:rPr>
          <w:rStyle w:val="CharacterStyle15"/>
          <w:w w:val="105"/>
          <w:sz w:val="22"/>
          <w:szCs w:val="22"/>
        </w:rPr>
        <w:t>caso de que las obras se realicen en locales arrendados.</w:t>
      </w:r>
    </w:p>
    <w:p w14:paraId="41E7E9F5" w14:textId="010DD044" w:rsidR="00C45D23" w:rsidRPr="00976CEE" w:rsidRDefault="006617D5" w:rsidP="00875488">
      <w:pPr>
        <w:pStyle w:val="Style31"/>
        <w:kinsoku w:val="0"/>
        <w:autoSpaceDE/>
        <w:spacing w:before="240" w:after="240" w:line="240" w:lineRule="auto"/>
        <w:ind w:left="567" w:right="85" w:firstLine="0"/>
        <w:rPr>
          <w:rStyle w:val="CharacterStyle15"/>
          <w:w w:val="105"/>
          <w:sz w:val="22"/>
          <w:szCs w:val="22"/>
        </w:rPr>
      </w:pPr>
      <w:r w:rsidRPr="00976CEE">
        <w:rPr>
          <w:rStyle w:val="CharacterStyle14"/>
          <w:w w:val="105"/>
          <w:sz w:val="22"/>
          <w:szCs w:val="22"/>
        </w:rPr>
        <w:t xml:space="preserve">- </w:t>
      </w:r>
      <w:r w:rsidR="00DC0B46" w:rsidRPr="00976CEE">
        <w:rPr>
          <w:rStyle w:val="CharacterStyle15"/>
          <w:spacing w:val="2"/>
          <w:w w:val="105"/>
          <w:sz w:val="22"/>
          <w:szCs w:val="22"/>
        </w:rPr>
        <w:t xml:space="preserve">Proyecto de la </w:t>
      </w:r>
      <w:r w:rsidR="00C45D23" w:rsidRPr="00976CEE">
        <w:rPr>
          <w:rStyle w:val="CharacterStyle15"/>
          <w:spacing w:val="2"/>
          <w:w w:val="105"/>
          <w:sz w:val="22"/>
          <w:szCs w:val="22"/>
        </w:rPr>
        <w:t>obra visado, en su caso, por el Colegio Profesional correspondiente.</w:t>
      </w:r>
    </w:p>
    <w:p w14:paraId="05DD076C" w14:textId="2A4D431E" w:rsidR="006617D5" w:rsidRPr="00976CEE" w:rsidRDefault="00940D02" w:rsidP="00875488">
      <w:pPr>
        <w:pStyle w:val="Style31"/>
        <w:kinsoku w:val="0"/>
        <w:autoSpaceDE/>
        <w:spacing w:before="240" w:after="240" w:line="240" w:lineRule="auto"/>
        <w:ind w:left="567" w:right="85" w:firstLine="0"/>
        <w:rPr>
          <w:rStyle w:val="CharacterStyle14"/>
          <w:w w:val="105"/>
          <w:sz w:val="22"/>
          <w:szCs w:val="22"/>
        </w:rPr>
      </w:pPr>
      <w:r w:rsidRPr="00976CEE">
        <w:rPr>
          <w:rStyle w:val="CharacterStyle14"/>
          <w:w w:val="105"/>
          <w:sz w:val="22"/>
          <w:szCs w:val="22"/>
        </w:rPr>
        <w:t xml:space="preserve">- </w:t>
      </w:r>
      <w:r w:rsidR="006617D5" w:rsidRPr="00976CEE">
        <w:rPr>
          <w:rStyle w:val="CharacterStyle14"/>
          <w:w w:val="105"/>
          <w:sz w:val="22"/>
          <w:szCs w:val="22"/>
        </w:rPr>
        <w:t>Licencia m</w:t>
      </w:r>
      <w:r w:rsidR="00C45D23" w:rsidRPr="00976CEE">
        <w:rPr>
          <w:rStyle w:val="CharacterStyle14"/>
          <w:w w:val="105"/>
          <w:sz w:val="22"/>
          <w:szCs w:val="22"/>
        </w:rPr>
        <w:t xml:space="preserve">unicipal de obras, o en su caso, certificación de la entidad local correspondiente que identifique las obras y acredite que no es </w:t>
      </w:r>
      <w:r w:rsidR="006617D5" w:rsidRPr="00976CEE">
        <w:rPr>
          <w:rStyle w:val="CharacterStyle14"/>
          <w:w w:val="105"/>
          <w:sz w:val="22"/>
          <w:szCs w:val="22"/>
        </w:rPr>
        <w:t>necesaria la concesión de la l</w:t>
      </w:r>
      <w:r w:rsidR="00C45D23" w:rsidRPr="00976CEE">
        <w:rPr>
          <w:rStyle w:val="CharacterStyle14"/>
          <w:w w:val="105"/>
          <w:sz w:val="22"/>
          <w:szCs w:val="22"/>
        </w:rPr>
        <w:t xml:space="preserve">icencia </w:t>
      </w:r>
      <w:r w:rsidR="006617D5" w:rsidRPr="00976CEE">
        <w:rPr>
          <w:rStyle w:val="CharacterStyle14"/>
          <w:w w:val="105"/>
          <w:sz w:val="22"/>
          <w:szCs w:val="22"/>
        </w:rPr>
        <w:t>municipal de o</w:t>
      </w:r>
      <w:r w:rsidR="00C45D23" w:rsidRPr="00976CEE">
        <w:rPr>
          <w:rStyle w:val="CharacterStyle14"/>
          <w:w w:val="105"/>
          <w:sz w:val="22"/>
          <w:szCs w:val="22"/>
        </w:rPr>
        <w:t>bras.</w:t>
      </w:r>
    </w:p>
    <w:p w14:paraId="6CB787CD" w14:textId="77777777" w:rsidR="00940D02" w:rsidRPr="00976CEE" w:rsidRDefault="006617D5" w:rsidP="00875488">
      <w:pPr>
        <w:pStyle w:val="Style31"/>
        <w:kinsoku w:val="0"/>
        <w:autoSpaceDE/>
        <w:spacing w:before="240" w:after="240" w:line="240" w:lineRule="auto"/>
        <w:ind w:left="567" w:right="85" w:firstLine="0"/>
        <w:rPr>
          <w:rStyle w:val="CharacterStyle15"/>
          <w:w w:val="105"/>
          <w:sz w:val="22"/>
          <w:szCs w:val="22"/>
        </w:rPr>
      </w:pPr>
      <w:r w:rsidRPr="00976CEE">
        <w:rPr>
          <w:rStyle w:val="CharacterStyle15"/>
          <w:spacing w:val="3"/>
          <w:w w:val="105"/>
          <w:sz w:val="22"/>
          <w:szCs w:val="22"/>
        </w:rPr>
        <w:t>- C</w:t>
      </w:r>
      <w:r w:rsidR="00C45D23" w:rsidRPr="00976CEE">
        <w:rPr>
          <w:rStyle w:val="CharacterStyle15"/>
          <w:spacing w:val="3"/>
          <w:w w:val="105"/>
          <w:sz w:val="22"/>
          <w:szCs w:val="22"/>
        </w:rPr>
        <w:t>ontrato de ejecución de obra con el contratista.</w:t>
      </w:r>
    </w:p>
    <w:p w14:paraId="6EAEA617" w14:textId="77777777" w:rsidR="00940D02" w:rsidRPr="00976CEE" w:rsidRDefault="006617D5" w:rsidP="00875488">
      <w:pPr>
        <w:pStyle w:val="Style31"/>
        <w:kinsoku w:val="0"/>
        <w:autoSpaceDE/>
        <w:spacing w:before="240" w:after="240" w:line="240" w:lineRule="auto"/>
        <w:ind w:left="567" w:right="85" w:firstLine="0"/>
        <w:rPr>
          <w:rStyle w:val="CharacterStyle15"/>
          <w:w w:val="105"/>
          <w:sz w:val="22"/>
          <w:szCs w:val="22"/>
        </w:rPr>
      </w:pPr>
      <w:r w:rsidRPr="00976CEE">
        <w:rPr>
          <w:rStyle w:val="CharacterStyle15"/>
          <w:spacing w:val="3"/>
          <w:w w:val="105"/>
          <w:sz w:val="22"/>
          <w:szCs w:val="22"/>
        </w:rPr>
        <w:t xml:space="preserve">- </w:t>
      </w:r>
      <w:r w:rsidR="00C45D23" w:rsidRPr="00976CEE">
        <w:rPr>
          <w:rStyle w:val="CharacterStyle15"/>
          <w:spacing w:val="3"/>
          <w:w w:val="105"/>
          <w:sz w:val="22"/>
          <w:szCs w:val="22"/>
        </w:rPr>
        <w:t xml:space="preserve">Certificación de obra o factura detallada, expedida por la empresa o contratista individual </w:t>
      </w:r>
      <w:r w:rsidR="00C45D23" w:rsidRPr="00976CEE">
        <w:rPr>
          <w:rStyle w:val="CharacterStyle15"/>
          <w:w w:val="105"/>
          <w:sz w:val="22"/>
          <w:szCs w:val="22"/>
        </w:rPr>
        <w:t>que haya realizado la obra, supervisada por el técnico correspondiente.</w:t>
      </w:r>
    </w:p>
    <w:p w14:paraId="7C840870" w14:textId="3D26AF8D" w:rsidR="00940D02" w:rsidRPr="00976CEE" w:rsidRDefault="00940D02" w:rsidP="00875488">
      <w:pPr>
        <w:pStyle w:val="Style31"/>
        <w:kinsoku w:val="0"/>
        <w:autoSpaceDE/>
        <w:spacing w:before="240" w:after="240" w:line="240" w:lineRule="auto"/>
        <w:ind w:left="567" w:right="85" w:firstLine="0"/>
        <w:rPr>
          <w:rStyle w:val="CharacterStyle15"/>
          <w:w w:val="105"/>
          <w:sz w:val="22"/>
          <w:szCs w:val="22"/>
        </w:rPr>
      </w:pPr>
      <w:r w:rsidRPr="00976CEE">
        <w:rPr>
          <w:rStyle w:val="CharacterStyle15"/>
          <w:spacing w:val="-1"/>
          <w:w w:val="105"/>
          <w:sz w:val="22"/>
          <w:szCs w:val="22"/>
        </w:rPr>
        <w:t xml:space="preserve">- </w:t>
      </w:r>
      <w:r w:rsidR="00C45D23" w:rsidRPr="00976CEE">
        <w:rPr>
          <w:rStyle w:val="CharacterStyle15"/>
          <w:spacing w:val="-1"/>
          <w:w w:val="105"/>
          <w:sz w:val="22"/>
          <w:szCs w:val="22"/>
        </w:rPr>
        <w:t xml:space="preserve">De conformidad con la Ley 7/2012, Modelo de Declaración Trimestral del ingreso del IVA </w:t>
      </w:r>
      <w:r w:rsidR="00C45D23" w:rsidRPr="00976CEE">
        <w:rPr>
          <w:rStyle w:val="CharacterStyle15"/>
          <w:spacing w:val="-4"/>
          <w:w w:val="105"/>
          <w:sz w:val="22"/>
          <w:szCs w:val="22"/>
        </w:rPr>
        <w:t xml:space="preserve">soportado por la entidad respecto a las facturas o certificaciones de obra imputadas en los </w:t>
      </w:r>
      <w:r w:rsidR="00C45D23" w:rsidRPr="00976CEE">
        <w:rPr>
          <w:rStyle w:val="CharacterStyle15"/>
          <w:w w:val="105"/>
          <w:sz w:val="22"/>
          <w:szCs w:val="22"/>
        </w:rPr>
        <w:t>supuestos que proceda.</w:t>
      </w:r>
    </w:p>
    <w:p w14:paraId="1F103433" w14:textId="5963C221" w:rsidR="00940D02" w:rsidRPr="00976CEE" w:rsidRDefault="00940D02" w:rsidP="00875488">
      <w:pPr>
        <w:pStyle w:val="Style1"/>
        <w:kinsoku w:val="0"/>
        <w:autoSpaceDE/>
        <w:adjustRightInd/>
        <w:spacing w:before="240" w:after="240"/>
        <w:ind w:left="567" w:right="85"/>
        <w:jc w:val="both"/>
        <w:rPr>
          <w:rStyle w:val="CharacterStyle15"/>
          <w:rFonts w:ascii="Arial" w:hAnsi="Arial" w:cs="Arial"/>
          <w:w w:val="105"/>
          <w:sz w:val="22"/>
          <w:szCs w:val="22"/>
        </w:rPr>
      </w:pPr>
      <w:r w:rsidRPr="00976CEE">
        <w:rPr>
          <w:rStyle w:val="CharacterStyle15"/>
          <w:rFonts w:ascii="Arial" w:hAnsi="Arial" w:cs="Arial"/>
          <w:spacing w:val="4"/>
          <w:w w:val="105"/>
          <w:sz w:val="22"/>
          <w:szCs w:val="22"/>
        </w:rPr>
        <w:t xml:space="preserve">- </w:t>
      </w:r>
      <w:r w:rsidR="00C45D23" w:rsidRPr="00976CEE">
        <w:rPr>
          <w:rStyle w:val="CharacterStyle15"/>
          <w:rFonts w:ascii="Arial" w:hAnsi="Arial" w:cs="Arial"/>
          <w:spacing w:val="4"/>
          <w:w w:val="105"/>
          <w:sz w:val="22"/>
          <w:szCs w:val="22"/>
        </w:rPr>
        <w:t>Certificado final de obra del técnico</w:t>
      </w:r>
      <w:r w:rsidRPr="00976CEE">
        <w:rPr>
          <w:rStyle w:val="CharacterStyle15"/>
          <w:rFonts w:ascii="Arial" w:hAnsi="Arial" w:cs="Arial"/>
          <w:spacing w:val="4"/>
          <w:w w:val="105"/>
          <w:sz w:val="22"/>
          <w:szCs w:val="22"/>
        </w:rPr>
        <w:t>/a</w:t>
      </w:r>
      <w:r w:rsidR="00C45D23" w:rsidRPr="00976CEE">
        <w:rPr>
          <w:rStyle w:val="CharacterStyle15"/>
          <w:rFonts w:ascii="Arial" w:hAnsi="Arial" w:cs="Arial"/>
          <w:spacing w:val="4"/>
          <w:w w:val="105"/>
          <w:sz w:val="22"/>
          <w:szCs w:val="22"/>
        </w:rPr>
        <w:t xml:space="preserve"> y visado por el colegio profesional correspondiente, </w:t>
      </w:r>
      <w:r w:rsidR="00C45D23" w:rsidRPr="00976CEE">
        <w:rPr>
          <w:rStyle w:val="CharacterStyle15"/>
          <w:rFonts w:ascii="Arial" w:hAnsi="Arial" w:cs="Arial"/>
          <w:w w:val="105"/>
          <w:sz w:val="22"/>
          <w:szCs w:val="22"/>
        </w:rPr>
        <w:t>todo ello referido al año de finalización de la obra</w:t>
      </w:r>
      <w:r w:rsidR="005F68B8" w:rsidRPr="00976CEE">
        <w:rPr>
          <w:rStyle w:val="CharacterStyle15"/>
          <w:rFonts w:ascii="Arial" w:hAnsi="Arial" w:cs="Arial"/>
          <w:w w:val="105"/>
          <w:sz w:val="22"/>
          <w:szCs w:val="22"/>
        </w:rPr>
        <w:t xml:space="preserve">, que se presentará en proyectos de más de 40.000 euros. </w:t>
      </w:r>
    </w:p>
    <w:p w14:paraId="586CCA70" w14:textId="2B550508" w:rsidR="00C45D23" w:rsidRPr="00976CEE" w:rsidRDefault="00940D02" w:rsidP="00875488">
      <w:pPr>
        <w:pStyle w:val="Style1"/>
        <w:kinsoku w:val="0"/>
        <w:autoSpaceDE/>
        <w:adjustRightInd/>
        <w:spacing w:before="240" w:after="240"/>
        <w:ind w:left="567" w:right="85"/>
        <w:jc w:val="both"/>
        <w:rPr>
          <w:rStyle w:val="CharacterStyle15"/>
          <w:rFonts w:ascii="Arial" w:hAnsi="Arial" w:cs="Arial"/>
          <w:w w:val="105"/>
          <w:sz w:val="22"/>
          <w:szCs w:val="22"/>
        </w:rPr>
      </w:pPr>
      <w:r w:rsidRPr="00976CEE">
        <w:rPr>
          <w:rStyle w:val="CharacterStyle15"/>
          <w:rFonts w:ascii="Arial" w:hAnsi="Arial" w:cs="Arial"/>
          <w:w w:val="105"/>
          <w:sz w:val="22"/>
          <w:szCs w:val="22"/>
        </w:rPr>
        <w:t xml:space="preserve">- </w:t>
      </w:r>
      <w:r w:rsidR="00C45D23" w:rsidRPr="00976CEE">
        <w:rPr>
          <w:rStyle w:val="CharacterStyle15"/>
          <w:rFonts w:ascii="Arial" w:hAnsi="Arial" w:cs="Arial"/>
          <w:w w:val="105"/>
          <w:sz w:val="22"/>
          <w:szCs w:val="22"/>
        </w:rPr>
        <w:t xml:space="preserve">Certificación expedida por </w:t>
      </w:r>
      <w:r w:rsidRPr="00976CEE">
        <w:rPr>
          <w:rStyle w:val="CharacterStyle15"/>
          <w:rFonts w:ascii="Arial" w:hAnsi="Arial" w:cs="Arial"/>
          <w:w w:val="105"/>
          <w:sz w:val="22"/>
          <w:szCs w:val="22"/>
        </w:rPr>
        <w:t>la persona</w:t>
      </w:r>
      <w:r w:rsidR="00C45D23" w:rsidRPr="00976CEE">
        <w:rPr>
          <w:rStyle w:val="CharacterStyle15"/>
          <w:rFonts w:ascii="Arial" w:hAnsi="Arial" w:cs="Arial"/>
          <w:w w:val="105"/>
          <w:sz w:val="22"/>
          <w:szCs w:val="22"/>
        </w:rPr>
        <w:t xml:space="preserve"> representante de la entidad subvencionada en la que se haga </w:t>
      </w:r>
      <w:r w:rsidR="00C45D23" w:rsidRPr="00976CEE">
        <w:rPr>
          <w:rStyle w:val="CharacterStyle15"/>
          <w:rFonts w:ascii="Arial" w:hAnsi="Arial" w:cs="Arial"/>
          <w:spacing w:val="2"/>
          <w:w w:val="105"/>
          <w:sz w:val="22"/>
          <w:szCs w:val="22"/>
        </w:rPr>
        <w:t xml:space="preserve">constar la realización de la obra, su conformidad con la misma y la inclusión, una vez </w:t>
      </w:r>
      <w:r w:rsidR="00C45D23" w:rsidRPr="00976CEE">
        <w:rPr>
          <w:rStyle w:val="CharacterStyle15"/>
          <w:rFonts w:ascii="Arial" w:hAnsi="Arial" w:cs="Arial"/>
          <w:w w:val="105"/>
          <w:sz w:val="22"/>
          <w:szCs w:val="22"/>
        </w:rPr>
        <w:t>finalizada la obra, en el inventario de la entidad.</w:t>
      </w:r>
    </w:p>
    <w:p w14:paraId="0FAD1022" w14:textId="59289912" w:rsidR="00C45D23" w:rsidRPr="00976CEE" w:rsidRDefault="008E68A7" w:rsidP="00DE5F42">
      <w:pPr>
        <w:pStyle w:val="Style1"/>
        <w:shd w:val="clear" w:color="auto" w:fill="FFFFFF" w:themeFill="background1"/>
        <w:tabs>
          <w:tab w:val="left" w:pos="567"/>
          <w:tab w:val="left" w:pos="1276"/>
        </w:tabs>
        <w:kinsoku w:val="0"/>
        <w:autoSpaceDE/>
        <w:adjustRightInd/>
        <w:spacing w:before="360" w:after="240"/>
        <w:ind w:left="567" w:right="85"/>
        <w:rPr>
          <w:rStyle w:val="CharacterStyle15"/>
          <w:rFonts w:ascii="Arial" w:hAnsi="Arial" w:cs="Arial"/>
          <w:b/>
          <w:bCs/>
          <w:spacing w:val="16"/>
          <w:sz w:val="22"/>
          <w:szCs w:val="22"/>
        </w:rPr>
      </w:pPr>
      <w:bookmarkStart w:id="39" w:name="REQUISITOS521OBRA"/>
      <w:bookmarkStart w:id="40" w:name="EQUIPAMIENTO522"/>
      <w:bookmarkEnd w:id="39"/>
      <w:r w:rsidRPr="00976CEE">
        <w:rPr>
          <w:rStyle w:val="CharacterStyle15"/>
          <w:rFonts w:ascii="Arial" w:hAnsi="Arial" w:cs="Arial"/>
          <w:b/>
          <w:bCs/>
          <w:spacing w:val="16"/>
          <w:sz w:val="22"/>
          <w:szCs w:val="22"/>
        </w:rPr>
        <w:t>5</w:t>
      </w:r>
      <w:r w:rsidR="00424606" w:rsidRPr="00976CEE">
        <w:rPr>
          <w:rStyle w:val="CharacterStyle15"/>
          <w:rFonts w:ascii="Arial" w:hAnsi="Arial" w:cs="Arial"/>
          <w:b/>
          <w:bCs/>
          <w:spacing w:val="16"/>
          <w:sz w:val="22"/>
          <w:szCs w:val="22"/>
        </w:rPr>
        <w:t>.2</w:t>
      </w:r>
      <w:r w:rsidRPr="00976CEE">
        <w:rPr>
          <w:rStyle w:val="CharacterStyle15"/>
          <w:rFonts w:ascii="Arial" w:hAnsi="Arial" w:cs="Arial"/>
          <w:b/>
          <w:bCs/>
          <w:spacing w:val="16"/>
          <w:sz w:val="22"/>
          <w:szCs w:val="22"/>
        </w:rPr>
        <w:t>.2</w:t>
      </w:r>
      <w:r w:rsidR="00C45D23" w:rsidRPr="00976CEE">
        <w:rPr>
          <w:rStyle w:val="CharacterStyle15"/>
          <w:rFonts w:ascii="Arial" w:hAnsi="Arial" w:cs="Arial"/>
          <w:b/>
          <w:bCs/>
          <w:spacing w:val="16"/>
          <w:sz w:val="22"/>
          <w:szCs w:val="22"/>
        </w:rPr>
        <w:t xml:space="preserve"> EQUIPAMIENTO</w:t>
      </w:r>
      <w:r w:rsidR="00B9387C">
        <w:rPr>
          <w:rStyle w:val="CharacterStyle15"/>
          <w:rFonts w:ascii="Arial" w:hAnsi="Arial" w:cs="Arial"/>
          <w:b/>
          <w:bCs/>
          <w:spacing w:val="16"/>
          <w:sz w:val="22"/>
          <w:szCs w:val="22"/>
        </w:rPr>
        <w:fldChar w:fldCharType="begin"/>
      </w:r>
      <w:r w:rsidR="00B9387C">
        <w:instrText xml:space="preserve"> XE "</w:instrText>
      </w:r>
      <w:r w:rsidR="00B9387C" w:rsidRPr="00E8596F">
        <w:rPr>
          <w:rStyle w:val="CharacterStyle15"/>
          <w:rFonts w:ascii="Arial" w:hAnsi="Arial" w:cs="Arial"/>
          <w:b/>
          <w:bCs/>
          <w:spacing w:val="16"/>
          <w:sz w:val="22"/>
          <w:szCs w:val="22"/>
        </w:rPr>
        <w:instrText>5.2.2 EQUIPAMIENTO</w:instrText>
      </w:r>
      <w:r w:rsidR="00B9387C">
        <w:instrText xml:space="preserve">" </w:instrText>
      </w:r>
      <w:r w:rsidR="00B9387C">
        <w:rPr>
          <w:rStyle w:val="CharacterStyle15"/>
          <w:rFonts w:ascii="Arial" w:hAnsi="Arial" w:cs="Arial"/>
          <w:b/>
          <w:bCs/>
          <w:spacing w:val="16"/>
          <w:sz w:val="22"/>
          <w:szCs w:val="22"/>
        </w:rPr>
        <w:fldChar w:fldCharType="end"/>
      </w:r>
    </w:p>
    <w:p w14:paraId="18968445" w14:textId="63BF71DC" w:rsidR="00C45D23" w:rsidRPr="00976CEE" w:rsidRDefault="00940D02" w:rsidP="00DE5F42">
      <w:pPr>
        <w:pStyle w:val="Style1"/>
        <w:tabs>
          <w:tab w:val="left" w:pos="567"/>
          <w:tab w:val="left" w:pos="1276"/>
        </w:tabs>
        <w:kinsoku w:val="0"/>
        <w:autoSpaceDE/>
        <w:adjustRightInd/>
        <w:spacing w:before="360" w:after="240"/>
        <w:ind w:left="567" w:right="85"/>
        <w:jc w:val="both"/>
        <w:rPr>
          <w:rStyle w:val="CharacterStyle15"/>
          <w:rFonts w:ascii="Arial" w:hAnsi="Arial" w:cs="Arial"/>
          <w:spacing w:val="-3"/>
          <w:w w:val="105"/>
          <w:sz w:val="22"/>
          <w:szCs w:val="22"/>
        </w:rPr>
      </w:pPr>
      <w:bookmarkStart w:id="41" w:name="DEFINICION522EQUIP"/>
      <w:bookmarkEnd w:id="40"/>
      <w:bookmarkEnd w:id="41"/>
      <w:r w:rsidRPr="00976CEE">
        <w:rPr>
          <w:rStyle w:val="CharacterStyle14"/>
          <w:b/>
          <w:sz w:val="22"/>
          <w:szCs w:val="22"/>
        </w:rPr>
        <w:t xml:space="preserve">5.2.2.1 </w:t>
      </w:r>
      <w:r w:rsidR="00C45D23" w:rsidRPr="00976CEE">
        <w:rPr>
          <w:rStyle w:val="CharacterStyle14"/>
          <w:b/>
          <w:sz w:val="22"/>
          <w:szCs w:val="22"/>
        </w:rPr>
        <w:t>Definición</w:t>
      </w:r>
      <w:r w:rsidR="00520A4D">
        <w:rPr>
          <w:rStyle w:val="CharacterStyle14"/>
          <w:b/>
          <w:sz w:val="22"/>
          <w:szCs w:val="22"/>
        </w:rPr>
        <w:fldChar w:fldCharType="begin"/>
      </w:r>
      <w:r w:rsidR="00520A4D">
        <w:instrText xml:space="preserve"> XE "</w:instrText>
      </w:r>
      <w:r w:rsidR="00520A4D" w:rsidRPr="00855F91">
        <w:rPr>
          <w:rStyle w:val="CharacterStyle14"/>
          <w:b/>
          <w:sz w:val="22"/>
          <w:szCs w:val="22"/>
        </w:rPr>
        <w:instrText>5.2.2.1 Definición</w:instrText>
      </w:r>
      <w:r w:rsidR="00520A4D">
        <w:instrText xml:space="preserve">" </w:instrText>
      </w:r>
      <w:r w:rsidR="00520A4D">
        <w:rPr>
          <w:rStyle w:val="CharacterStyle14"/>
          <w:b/>
          <w:sz w:val="22"/>
          <w:szCs w:val="22"/>
        </w:rPr>
        <w:fldChar w:fldCharType="end"/>
      </w:r>
    </w:p>
    <w:p w14:paraId="468438D7" w14:textId="06C8CC11" w:rsidR="00C45D23" w:rsidRPr="00976CEE" w:rsidRDefault="00C45D23" w:rsidP="00875488">
      <w:pPr>
        <w:pStyle w:val="Style1"/>
        <w:tabs>
          <w:tab w:val="left" w:pos="567"/>
          <w:tab w:val="left" w:pos="1276"/>
        </w:tabs>
        <w:kinsoku w:val="0"/>
        <w:autoSpaceDE/>
        <w:adjustRightInd/>
        <w:spacing w:before="240" w:after="240"/>
        <w:ind w:left="567" w:right="84"/>
        <w:jc w:val="both"/>
        <w:rPr>
          <w:rStyle w:val="CharacterStyle15"/>
          <w:rFonts w:ascii="Arial" w:hAnsi="Arial" w:cs="Arial"/>
          <w:w w:val="105"/>
          <w:sz w:val="22"/>
          <w:szCs w:val="22"/>
        </w:rPr>
      </w:pPr>
      <w:r w:rsidRPr="00976CEE">
        <w:rPr>
          <w:rStyle w:val="CharacterStyle15"/>
          <w:rFonts w:ascii="Arial" w:hAnsi="Arial" w:cs="Arial"/>
          <w:spacing w:val="-3"/>
          <w:w w:val="105"/>
          <w:sz w:val="22"/>
          <w:szCs w:val="22"/>
        </w:rPr>
        <w:t xml:space="preserve">Se considera equipamiento la adquisición de elementos de inmovilizado, distintos a terrenos y </w:t>
      </w:r>
      <w:r w:rsidRPr="00976CEE">
        <w:rPr>
          <w:rStyle w:val="CharacterStyle15"/>
          <w:rFonts w:ascii="Arial" w:hAnsi="Arial" w:cs="Arial"/>
          <w:spacing w:val="-2"/>
          <w:w w:val="105"/>
          <w:sz w:val="22"/>
          <w:szCs w:val="22"/>
        </w:rPr>
        <w:t>edificios, afecto</w:t>
      </w:r>
      <w:r w:rsidR="00A9219B" w:rsidRPr="00976CEE">
        <w:rPr>
          <w:rStyle w:val="CharacterStyle15"/>
          <w:rFonts w:ascii="Arial" w:hAnsi="Arial" w:cs="Arial"/>
          <w:spacing w:val="-2"/>
          <w:w w:val="105"/>
          <w:sz w:val="22"/>
          <w:szCs w:val="22"/>
        </w:rPr>
        <w:t xml:space="preserve">s a la actividad subvencionada: </w:t>
      </w:r>
      <w:r w:rsidRPr="00976CEE">
        <w:rPr>
          <w:rStyle w:val="CharacterStyle15"/>
          <w:rFonts w:ascii="Arial" w:hAnsi="Arial" w:cs="Arial"/>
          <w:spacing w:val="-2"/>
          <w:w w:val="105"/>
          <w:sz w:val="22"/>
          <w:szCs w:val="22"/>
        </w:rPr>
        <w:t xml:space="preserve">maquinaria, mobiliario, equipos informáticos, </w:t>
      </w:r>
      <w:r w:rsidRPr="00976CEE">
        <w:rPr>
          <w:rStyle w:val="CharacterStyle15"/>
          <w:rFonts w:ascii="Arial" w:hAnsi="Arial" w:cs="Arial"/>
          <w:w w:val="105"/>
          <w:sz w:val="22"/>
          <w:szCs w:val="22"/>
        </w:rPr>
        <w:t>elementos de transporte y otro equipamiento. Se trata del material no fungible que pasa a formar part</w:t>
      </w:r>
      <w:r w:rsidR="00940D02" w:rsidRPr="00976CEE">
        <w:rPr>
          <w:rStyle w:val="CharacterStyle15"/>
          <w:rFonts w:ascii="Arial" w:hAnsi="Arial" w:cs="Arial"/>
          <w:w w:val="105"/>
          <w:sz w:val="22"/>
          <w:szCs w:val="22"/>
        </w:rPr>
        <w:t>e del inventario de la entidad.</w:t>
      </w:r>
    </w:p>
    <w:p w14:paraId="7E718203" w14:textId="455CC18A" w:rsidR="00520A4D" w:rsidRPr="004762CF" w:rsidRDefault="00940D02" w:rsidP="004762CF">
      <w:pPr>
        <w:pStyle w:val="Style1"/>
        <w:tabs>
          <w:tab w:val="left" w:pos="567"/>
          <w:tab w:val="left" w:pos="1276"/>
        </w:tabs>
        <w:kinsoku w:val="0"/>
        <w:autoSpaceDE/>
        <w:adjustRightInd/>
        <w:spacing w:before="240" w:after="240"/>
        <w:ind w:left="567" w:right="84"/>
        <w:jc w:val="both"/>
        <w:rPr>
          <w:rStyle w:val="CharacterStyle14"/>
          <w:sz w:val="22"/>
          <w:szCs w:val="22"/>
        </w:rPr>
      </w:pPr>
      <w:r w:rsidRPr="00976CEE">
        <w:rPr>
          <w:rFonts w:ascii="Arial" w:hAnsi="Arial" w:cs="Arial"/>
          <w:sz w:val="22"/>
          <w:szCs w:val="22"/>
        </w:rPr>
        <w:t>No serán financiables la adquisición de equipamiento que no conlleve repercusión directa sobre las personas beneficiarias del proyecto (instalación de placas solares, equipamiento para el personal y la sede de las entidades, etc.).</w:t>
      </w:r>
      <w:bookmarkStart w:id="42" w:name="DOCUMENTACIONACRED522EQUIP"/>
      <w:bookmarkEnd w:id="42"/>
    </w:p>
    <w:p w14:paraId="1F3EC875" w14:textId="6967CA3D" w:rsidR="00940D02" w:rsidRPr="00976CEE" w:rsidRDefault="00451D8F" w:rsidP="00DE5F42">
      <w:pPr>
        <w:pStyle w:val="Style1"/>
        <w:tabs>
          <w:tab w:val="left" w:pos="567"/>
          <w:tab w:val="left" w:pos="1276"/>
        </w:tabs>
        <w:kinsoku w:val="0"/>
        <w:autoSpaceDE/>
        <w:adjustRightInd/>
        <w:spacing w:before="360" w:after="240"/>
        <w:ind w:left="567" w:right="85"/>
        <w:rPr>
          <w:rStyle w:val="CharacterStyle14"/>
          <w:b/>
          <w:sz w:val="22"/>
          <w:szCs w:val="22"/>
        </w:rPr>
      </w:pPr>
      <w:r w:rsidRPr="00976CEE">
        <w:rPr>
          <w:rStyle w:val="CharacterStyle14"/>
          <w:b/>
          <w:sz w:val="22"/>
          <w:szCs w:val="22"/>
        </w:rPr>
        <w:t xml:space="preserve">5.2.2.2 </w:t>
      </w:r>
      <w:r w:rsidR="006B11BB">
        <w:rPr>
          <w:rStyle w:val="CharacterStyle14"/>
          <w:b/>
          <w:sz w:val="22"/>
          <w:szCs w:val="22"/>
        </w:rPr>
        <w:t>Documentación acreditativa</w:t>
      </w:r>
      <w:r w:rsidR="00520A4D">
        <w:rPr>
          <w:rStyle w:val="CharacterStyle14"/>
          <w:b/>
          <w:sz w:val="22"/>
          <w:szCs w:val="22"/>
        </w:rPr>
        <w:fldChar w:fldCharType="begin"/>
      </w:r>
      <w:r w:rsidR="00520A4D">
        <w:instrText xml:space="preserve"> XE "</w:instrText>
      </w:r>
      <w:r w:rsidR="00520A4D" w:rsidRPr="006B6009">
        <w:rPr>
          <w:rStyle w:val="CharacterStyle14"/>
          <w:b/>
          <w:sz w:val="22"/>
          <w:szCs w:val="22"/>
        </w:rPr>
        <w:instrText>5.2.2.2 Documentación acreditativa</w:instrText>
      </w:r>
      <w:r w:rsidR="00520A4D">
        <w:instrText xml:space="preserve">" </w:instrText>
      </w:r>
      <w:r w:rsidR="00520A4D">
        <w:rPr>
          <w:rStyle w:val="CharacterStyle14"/>
          <w:b/>
          <w:sz w:val="22"/>
          <w:szCs w:val="22"/>
        </w:rPr>
        <w:fldChar w:fldCharType="end"/>
      </w:r>
    </w:p>
    <w:p w14:paraId="02F34991" w14:textId="4B3361C6" w:rsidR="00B573A4" w:rsidRPr="00976CEE" w:rsidRDefault="00940D02" w:rsidP="00875488">
      <w:pPr>
        <w:pStyle w:val="Style1"/>
        <w:kinsoku w:val="0"/>
        <w:autoSpaceDE/>
        <w:adjustRightInd/>
        <w:spacing w:before="240" w:after="240"/>
        <w:ind w:left="567" w:right="84"/>
        <w:jc w:val="both"/>
        <w:rPr>
          <w:rStyle w:val="CharacterStyle15"/>
          <w:rFonts w:ascii="Arial" w:hAnsi="Arial" w:cs="Arial"/>
          <w:bCs/>
          <w:color w:val="006600"/>
          <w:spacing w:val="3"/>
          <w:sz w:val="22"/>
          <w:szCs w:val="22"/>
        </w:rPr>
      </w:pPr>
      <w:r w:rsidRPr="00976CEE">
        <w:rPr>
          <w:rStyle w:val="CharacterStyle14"/>
          <w:sz w:val="22"/>
          <w:szCs w:val="22"/>
        </w:rPr>
        <w:t>-</w:t>
      </w:r>
      <w:r w:rsidR="00B573A4" w:rsidRPr="00976CEE">
        <w:rPr>
          <w:rStyle w:val="CharacterStyle14"/>
          <w:sz w:val="22"/>
          <w:szCs w:val="22"/>
        </w:rPr>
        <w:t xml:space="preserve"> Presupuesto ejecutado, además de, en su caso,</w:t>
      </w:r>
      <w:r w:rsidRPr="00976CEE">
        <w:rPr>
          <w:rStyle w:val="CharacterStyle14"/>
          <w:sz w:val="22"/>
          <w:szCs w:val="22"/>
        </w:rPr>
        <w:t xml:space="preserve"> </w:t>
      </w:r>
      <w:r w:rsidR="00B573A4" w:rsidRPr="00976CEE">
        <w:rPr>
          <w:rStyle w:val="CharacterStyle15"/>
          <w:rFonts w:ascii="Arial" w:hAnsi="Arial" w:cs="Arial"/>
          <w:spacing w:val="-1"/>
          <w:w w:val="105"/>
          <w:sz w:val="22"/>
          <w:szCs w:val="22"/>
        </w:rPr>
        <w:t xml:space="preserve">al menos otros dos presupuestos cuando el valor estimado de la adquisición supere los 15.000,00 € (art. 118 LCSP). </w:t>
      </w:r>
      <w:r w:rsidR="00B573A4" w:rsidRPr="00976CEE">
        <w:rPr>
          <w:rStyle w:val="CharacterStyle14"/>
          <w:spacing w:val="-1"/>
          <w:w w:val="105"/>
          <w:sz w:val="22"/>
          <w:szCs w:val="22"/>
        </w:rPr>
        <w:t>La entidad deberá justificar la elección de la oferta escogida</w:t>
      </w:r>
      <w:r w:rsidR="00B573A4" w:rsidRPr="00976CEE">
        <w:rPr>
          <w:rStyle w:val="CharacterStyle14"/>
          <w:color w:val="006600"/>
          <w:spacing w:val="-1"/>
          <w:w w:val="105"/>
          <w:sz w:val="22"/>
          <w:szCs w:val="22"/>
        </w:rPr>
        <w:t>.</w:t>
      </w:r>
      <w:r w:rsidR="00C45D23" w:rsidRPr="00976CEE">
        <w:rPr>
          <w:rStyle w:val="CharacterStyle15"/>
          <w:rFonts w:ascii="Arial" w:hAnsi="Arial" w:cs="Arial"/>
          <w:bCs/>
          <w:color w:val="FF0000"/>
          <w:spacing w:val="4"/>
          <w:sz w:val="22"/>
          <w:szCs w:val="22"/>
        </w:rPr>
        <w:t xml:space="preserve"> </w:t>
      </w:r>
      <w:r w:rsidR="00B573A4" w:rsidRPr="00976CEE">
        <w:rPr>
          <w:rStyle w:val="CharacterStyle15"/>
          <w:rFonts w:ascii="Arial" w:hAnsi="Arial" w:cs="Arial"/>
          <w:bCs/>
          <w:spacing w:val="4"/>
          <w:sz w:val="22"/>
          <w:szCs w:val="22"/>
        </w:rPr>
        <w:t>El presupuesto ejecutado</w:t>
      </w:r>
      <w:r w:rsidR="00C45D23" w:rsidRPr="00976CEE">
        <w:rPr>
          <w:rStyle w:val="CharacterStyle15"/>
          <w:rFonts w:ascii="Arial" w:hAnsi="Arial" w:cs="Arial"/>
          <w:bCs/>
          <w:spacing w:val="4"/>
          <w:sz w:val="22"/>
          <w:szCs w:val="22"/>
        </w:rPr>
        <w:t xml:space="preserve"> </w:t>
      </w:r>
      <w:r w:rsidR="00C45D23" w:rsidRPr="00976CEE">
        <w:rPr>
          <w:rStyle w:val="CharacterStyle15"/>
          <w:rFonts w:ascii="Arial" w:hAnsi="Arial" w:cs="Arial"/>
          <w:bCs/>
          <w:spacing w:val="10"/>
          <w:sz w:val="22"/>
          <w:szCs w:val="22"/>
        </w:rPr>
        <w:t>vinculará a la en</w:t>
      </w:r>
      <w:r w:rsidR="00EB02F1" w:rsidRPr="00976CEE">
        <w:rPr>
          <w:rStyle w:val="CharacterStyle15"/>
          <w:rFonts w:ascii="Arial" w:hAnsi="Arial" w:cs="Arial"/>
          <w:bCs/>
          <w:spacing w:val="10"/>
          <w:sz w:val="22"/>
          <w:szCs w:val="22"/>
        </w:rPr>
        <w:t xml:space="preserve">tidad respecto </w:t>
      </w:r>
      <w:r w:rsidR="00720ABF" w:rsidRPr="00976CEE">
        <w:rPr>
          <w:rStyle w:val="CharacterStyle15"/>
          <w:rFonts w:ascii="Arial" w:hAnsi="Arial" w:cs="Arial"/>
          <w:bCs/>
          <w:spacing w:val="10"/>
          <w:sz w:val="22"/>
          <w:szCs w:val="22"/>
        </w:rPr>
        <w:t>al proveedor</w:t>
      </w:r>
      <w:r w:rsidR="00C45D23" w:rsidRPr="00976CEE">
        <w:rPr>
          <w:rStyle w:val="CharacterStyle15"/>
          <w:rFonts w:ascii="Arial" w:hAnsi="Arial" w:cs="Arial"/>
          <w:bCs/>
          <w:spacing w:val="3"/>
          <w:sz w:val="22"/>
          <w:szCs w:val="22"/>
        </w:rPr>
        <w:t>, el material y las cu</w:t>
      </w:r>
      <w:r w:rsidR="00B573A4" w:rsidRPr="00976CEE">
        <w:rPr>
          <w:rStyle w:val="CharacterStyle15"/>
          <w:rFonts w:ascii="Arial" w:hAnsi="Arial" w:cs="Arial"/>
          <w:bCs/>
          <w:spacing w:val="3"/>
          <w:sz w:val="22"/>
          <w:szCs w:val="22"/>
        </w:rPr>
        <w:t>antías que figuran en el mismo.</w:t>
      </w:r>
    </w:p>
    <w:p w14:paraId="172BB4DA" w14:textId="0A185AF7" w:rsidR="00B573A4" w:rsidRPr="00976CEE" w:rsidRDefault="00B573A4" w:rsidP="00875488">
      <w:pPr>
        <w:pStyle w:val="Style1"/>
        <w:kinsoku w:val="0"/>
        <w:autoSpaceDE/>
        <w:adjustRightInd/>
        <w:spacing w:before="240" w:after="240"/>
        <w:ind w:left="567" w:right="84"/>
        <w:jc w:val="both"/>
        <w:rPr>
          <w:rStyle w:val="CharacterStyle15"/>
          <w:rFonts w:ascii="Arial" w:hAnsi="Arial" w:cs="Arial"/>
          <w:spacing w:val="-1"/>
          <w:w w:val="105"/>
          <w:sz w:val="22"/>
          <w:szCs w:val="22"/>
        </w:rPr>
      </w:pPr>
      <w:r w:rsidRPr="00976CEE">
        <w:rPr>
          <w:rStyle w:val="CharacterStyle15"/>
          <w:rFonts w:ascii="Arial" w:hAnsi="Arial" w:cs="Arial"/>
          <w:spacing w:val="3"/>
          <w:w w:val="105"/>
          <w:sz w:val="22"/>
          <w:szCs w:val="22"/>
        </w:rPr>
        <w:t xml:space="preserve">- </w:t>
      </w:r>
      <w:r w:rsidR="00C45D23" w:rsidRPr="00976CEE">
        <w:rPr>
          <w:rStyle w:val="CharacterStyle15"/>
          <w:rFonts w:ascii="Arial" w:hAnsi="Arial" w:cs="Arial"/>
          <w:spacing w:val="3"/>
          <w:w w:val="105"/>
          <w:sz w:val="22"/>
          <w:szCs w:val="22"/>
        </w:rPr>
        <w:t xml:space="preserve">Factura de la </w:t>
      </w:r>
      <w:r w:rsidR="00E3231D" w:rsidRPr="00976CEE">
        <w:rPr>
          <w:rStyle w:val="CharacterStyle15"/>
          <w:rFonts w:ascii="Arial" w:hAnsi="Arial" w:cs="Arial"/>
          <w:spacing w:val="3"/>
          <w:w w:val="105"/>
          <w:sz w:val="22"/>
          <w:szCs w:val="22"/>
        </w:rPr>
        <w:t xml:space="preserve">empresa suministradora </w:t>
      </w:r>
      <w:r w:rsidR="00C45D23" w:rsidRPr="00976CEE">
        <w:rPr>
          <w:rStyle w:val="CharacterStyle15"/>
          <w:rFonts w:ascii="Arial" w:hAnsi="Arial" w:cs="Arial"/>
          <w:spacing w:val="3"/>
          <w:w w:val="105"/>
          <w:sz w:val="22"/>
          <w:szCs w:val="22"/>
        </w:rPr>
        <w:t xml:space="preserve">con indicación de las unidades suministradas, precio </w:t>
      </w:r>
      <w:r w:rsidR="00C45D23" w:rsidRPr="00976CEE">
        <w:rPr>
          <w:rStyle w:val="CharacterStyle15"/>
          <w:rFonts w:ascii="Arial" w:hAnsi="Arial" w:cs="Arial"/>
          <w:spacing w:val="-1"/>
          <w:w w:val="105"/>
          <w:sz w:val="22"/>
          <w:szCs w:val="22"/>
        </w:rPr>
        <w:t>unitario e importe total de la adquisición realizada.</w:t>
      </w:r>
    </w:p>
    <w:p w14:paraId="25A920D8" w14:textId="7070AC82" w:rsidR="00B573A4" w:rsidRPr="00976CEE" w:rsidRDefault="00B573A4" w:rsidP="00875488">
      <w:pPr>
        <w:pStyle w:val="Style1"/>
        <w:kinsoku w:val="0"/>
        <w:autoSpaceDE/>
        <w:adjustRightInd/>
        <w:spacing w:before="240" w:after="240"/>
        <w:ind w:left="567" w:right="84"/>
        <w:jc w:val="both"/>
        <w:rPr>
          <w:rStyle w:val="CharacterStyle15"/>
          <w:rFonts w:ascii="Arial" w:hAnsi="Arial" w:cs="Arial"/>
          <w:bCs/>
          <w:spacing w:val="3"/>
          <w:sz w:val="22"/>
          <w:szCs w:val="22"/>
        </w:rPr>
      </w:pPr>
      <w:r w:rsidRPr="00976CEE">
        <w:rPr>
          <w:rStyle w:val="CharacterStyle15"/>
          <w:rFonts w:ascii="Arial" w:hAnsi="Arial" w:cs="Arial"/>
          <w:bCs/>
          <w:spacing w:val="3"/>
          <w:sz w:val="22"/>
          <w:szCs w:val="22"/>
        </w:rPr>
        <w:lastRenderedPageBreak/>
        <w:t xml:space="preserve">- </w:t>
      </w:r>
      <w:r w:rsidRPr="00976CEE">
        <w:rPr>
          <w:rStyle w:val="CharacterStyle15"/>
          <w:rFonts w:ascii="Arial" w:hAnsi="Arial" w:cs="Arial"/>
          <w:spacing w:val="3"/>
          <w:w w:val="105"/>
          <w:sz w:val="22"/>
          <w:szCs w:val="22"/>
        </w:rPr>
        <w:t>Certificación de la persona</w:t>
      </w:r>
      <w:r w:rsidR="00C45D23" w:rsidRPr="00976CEE">
        <w:rPr>
          <w:rStyle w:val="CharacterStyle15"/>
          <w:rFonts w:ascii="Arial" w:hAnsi="Arial" w:cs="Arial"/>
          <w:spacing w:val="3"/>
          <w:w w:val="105"/>
          <w:sz w:val="22"/>
          <w:szCs w:val="22"/>
        </w:rPr>
        <w:t xml:space="preserve"> representante de la entidad en la que conste la recepción de lo adquirido, </w:t>
      </w:r>
      <w:r w:rsidR="00C45D23" w:rsidRPr="00976CEE">
        <w:rPr>
          <w:rStyle w:val="CharacterStyle15"/>
          <w:rFonts w:ascii="Arial" w:hAnsi="Arial" w:cs="Arial"/>
          <w:w w:val="105"/>
          <w:sz w:val="22"/>
          <w:szCs w:val="22"/>
        </w:rPr>
        <w:t>su conformidad y la inclusión de los bienes adquiridos en el inventario de la entidad.</w:t>
      </w:r>
    </w:p>
    <w:p w14:paraId="2357148C" w14:textId="5CE765B6" w:rsidR="00C45D23" w:rsidRPr="00976CEE" w:rsidRDefault="00B573A4" w:rsidP="00875488">
      <w:pPr>
        <w:pStyle w:val="Style1"/>
        <w:kinsoku w:val="0"/>
        <w:autoSpaceDE/>
        <w:adjustRightInd/>
        <w:spacing w:before="240" w:after="240"/>
        <w:ind w:left="567" w:right="84"/>
        <w:jc w:val="both"/>
        <w:rPr>
          <w:rStyle w:val="CharacterStyle15"/>
          <w:rFonts w:ascii="Arial" w:hAnsi="Arial" w:cs="Arial"/>
          <w:bCs/>
          <w:spacing w:val="3"/>
          <w:sz w:val="22"/>
          <w:szCs w:val="22"/>
        </w:rPr>
      </w:pPr>
      <w:r w:rsidRPr="00976CEE">
        <w:rPr>
          <w:rStyle w:val="CharacterStyle15"/>
          <w:rFonts w:ascii="Arial" w:hAnsi="Arial" w:cs="Arial"/>
          <w:bCs/>
          <w:spacing w:val="3"/>
          <w:sz w:val="22"/>
          <w:szCs w:val="22"/>
        </w:rPr>
        <w:t xml:space="preserve">- </w:t>
      </w:r>
      <w:r w:rsidR="00C45D23" w:rsidRPr="00976CEE">
        <w:rPr>
          <w:rFonts w:ascii="Arial" w:hAnsi="Arial" w:cs="Arial"/>
          <w:w w:val="105"/>
          <w:sz w:val="22"/>
          <w:szCs w:val="22"/>
        </w:rPr>
        <w:t>Documento demostrativo del pago: adeudo, extracto bancario, etc. en cualquier formato incluyendo los electrónicos y las comunicaciones digitales emitidas por los bancos y copias impresas de las mismas.</w:t>
      </w:r>
    </w:p>
    <w:p w14:paraId="708DE263" w14:textId="1089DC4C" w:rsidR="00C45D23" w:rsidRPr="00976CEE" w:rsidRDefault="00C45D23" w:rsidP="00875488">
      <w:pPr>
        <w:pStyle w:val="Style1"/>
        <w:tabs>
          <w:tab w:val="left" w:pos="567"/>
          <w:tab w:val="left" w:pos="1276"/>
        </w:tabs>
        <w:kinsoku w:val="0"/>
        <w:autoSpaceDE/>
        <w:adjustRightInd/>
        <w:spacing w:before="240" w:after="240"/>
        <w:ind w:left="567" w:right="84"/>
        <w:jc w:val="both"/>
        <w:rPr>
          <w:rStyle w:val="CharacterStyle15"/>
          <w:rFonts w:ascii="Arial" w:hAnsi="Arial" w:cs="Arial"/>
          <w:w w:val="105"/>
          <w:sz w:val="22"/>
          <w:szCs w:val="22"/>
        </w:rPr>
      </w:pPr>
      <w:r w:rsidRPr="00976CEE">
        <w:rPr>
          <w:rStyle w:val="CharacterStyle15"/>
          <w:rFonts w:ascii="Arial" w:hAnsi="Arial" w:cs="Arial"/>
          <w:w w:val="105"/>
          <w:sz w:val="22"/>
          <w:szCs w:val="22"/>
        </w:rPr>
        <w:t>No se podrán aportar como justificantes de gast</w:t>
      </w:r>
      <w:r w:rsidR="00125CA6" w:rsidRPr="00976CEE">
        <w:rPr>
          <w:rStyle w:val="CharacterStyle15"/>
          <w:rFonts w:ascii="Arial" w:hAnsi="Arial" w:cs="Arial"/>
          <w:w w:val="105"/>
          <w:sz w:val="22"/>
          <w:szCs w:val="22"/>
        </w:rPr>
        <w:t xml:space="preserve">os los albaranes, las notas de </w:t>
      </w:r>
      <w:r w:rsidRPr="00976CEE">
        <w:rPr>
          <w:rStyle w:val="CharacterStyle15"/>
          <w:rFonts w:ascii="Arial" w:hAnsi="Arial" w:cs="Arial"/>
          <w:w w:val="105"/>
          <w:sz w:val="22"/>
          <w:szCs w:val="22"/>
        </w:rPr>
        <w:t>entrega ni las facturas proforma.</w:t>
      </w:r>
    </w:p>
    <w:sectPr w:rsidR="00C45D23" w:rsidRPr="00976CEE" w:rsidSect="00A739A3">
      <w:type w:val="continuous"/>
      <w:pgSz w:w="11906" w:h="16838"/>
      <w:pgMar w:top="1134" w:right="1133" w:bottom="1418" w:left="993" w:header="1186"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7DF465D" w14:textId="77777777" w:rsidR="006D75A3" w:rsidRDefault="006D75A3" w:rsidP="0033118A">
      <w:r>
        <w:separator/>
      </w:r>
    </w:p>
  </w:endnote>
  <w:endnote w:type="continuationSeparator" w:id="0">
    <w:p w14:paraId="7E9D50AE" w14:textId="77777777" w:rsidR="006D75A3" w:rsidRDefault="006D75A3" w:rsidP="003311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MT">
    <w:altName w:val="Arial"/>
    <w:charset w:val="01"/>
    <w:family w:val="swiss"/>
    <w:pitch w:val="variable"/>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43400491"/>
      <w:docPartObj>
        <w:docPartGallery w:val="Page Numbers (Bottom of Page)"/>
        <w:docPartUnique/>
      </w:docPartObj>
    </w:sdtPr>
    <w:sdtContent>
      <w:sdt>
        <w:sdtPr>
          <w:rPr>
            <w:rFonts w:ascii="Arial" w:hAnsi="Arial" w:cs="Arial"/>
            <w:sz w:val="18"/>
            <w:szCs w:val="18"/>
          </w:rPr>
          <w:id w:val="1468012993"/>
          <w:docPartObj>
            <w:docPartGallery w:val="Page Numbers (Top of Page)"/>
            <w:docPartUnique/>
          </w:docPartObj>
        </w:sdtPr>
        <w:sdtEndPr>
          <w:rPr>
            <w:rFonts w:ascii="Times New Roman" w:hAnsi="Times New Roman" w:cs="Times New Roman"/>
            <w:sz w:val="24"/>
            <w:szCs w:val="24"/>
          </w:rPr>
        </w:sdtEndPr>
        <w:sdtContent>
          <w:p w14:paraId="7DFC14F2" w14:textId="3B20F6DB" w:rsidR="006D75A3" w:rsidRDefault="006D75A3">
            <w:pPr>
              <w:pStyle w:val="Piedepgina"/>
              <w:jc w:val="right"/>
            </w:pPr>
            <w:r w:rsidRPr="00A47411">
              <w:rPr>
                <w:rFonts w:ascii="Arial" w:hAnsi="Arial" w:cs="Arial"/>
                <w:sz w:val="18"/>
                <w:szCs w:val="18"/>
              </w:rPr>
              <w:t xml:space="preserve">Página </w:t>
            </w:r>
            <w:r w:rsidRPr="00A47411">
              <w:rPr>
                <w:rFonts w:ascii="Arial" w:hAnsi="Arial" w:cs="Arial"/>
                <w:b/>
                <w:bCs/>
                <w:sz w:val="18"/>
                <w:szCs w:val="18"/>
              </w:rPr>
              <w:fldChar w:fldCharType="begin"/>
            </w:r>
            <w:r w:rsidRPr="00A47411">
              <w:rPr>
                <w:rFonts w:ascii="Arial" w:hAnsi="Arial" w:cs="Arial"/>
                <w:b/>
                <w:bCs/>
                <w:sz w:val="18"/>
                <w:szCs w:val="18"/>
              </w:rPr>
              <w:instrText>PAGE</w:instrText>
            </w:r>
            <w:r w:rsidRPr="00A47411">
              <w:rPr>
                <w:rFonts w:ascii="Arial" w:hAnsi="Arial" w:cs="Arial"/>
                <w:b/>
                <w:bCs/>
                <w:sz w:val="18"/>
                <w:szCs w:val="18"/>
              </w:rPr>
              <w:fldChar w:fldCharType="separate"/>
            </w:r>
            <w:r w:rsidR="00E31F39">
              <w:rPr>
                <w:rFonts w:ascii="Arial" w:hAnsi="Arial" w:cs="Arial"/>
                <w:b/>
                <w:bCs/>
                <w:noProof/>
                <w:sz w:val="18"/>
                <w:szCs w:val="18"/>
              </w:rPr>
              <w:t>20</w:t>
            </w:r>
            <w:r w:rsidRPr="00A47411">
              <w:rPr>
                <w:rFonts w:ascii="Arial" w:hAnsi="Arial" w:cs="Arial"/>
                <w:b/>
                <w:bCs/>
                <w:sz w:val="18"/>
                <w:szCs w:val="18"/>
              </w:rPr>
              <w:fldChar w:fldCharType="end"/>
            </w:r>
            <w:r w:rsidRPr="00A47411">
              <w:rPr>
                <w:rFonts w:ascii="Arial" w:hAnsi="Arial" w:cs="Arial"/>
                <w:sz w:val="18"/>
                <w:szCs w:val="18"/>
              </w:rPr>
              <w:t xml:space="preserve"> de </w:t>
            </w:r>
            <w:r w:rsidRPr="00A47411">
              <w:rPr>
                <w:rFonts w:ascii="Arial" w:hAnsi="Arial" w:cs="Arial"/>
                <w:b/>
                <w:bCs/>
                <w:sz w:val="18"/>
                <w:szCs w:val="18"/>
              </w:rPr>
              <w:fldChar w:fldCharType="begin"/>
            </w:r>
            <w:r w:rsidRPr="00A47411">
              <w:rPr>
                <w:rFonts w:ascii="Arial" w:hAnsi="Arial" w:cs="Arial"/>
                <w:b/>
                <w:bCs/>
                <w:sz w:val="18"/>
                <w:szCs w:val="18"/>
              </w:rPr>
              <w:instrText>NUMPAGES</w:instrText>
            </w:r>
            <w:r w:rsidRPr="00A47411">
              <w:rPr>
                <w:rFonts w:ascii="Arial" w:hAnsi="Arial" w:cs="Arial"/>
                <w:b/>
                <w:bCs/>
                <w:sz w:val="18"/>
                <w:szCs w:val="18"/>
              </w:rPr>
              <w:fldChar w:fldCharType="separate"/>
            </w:r>
            <w:r w:rsidR="00E31F39">
              <w:rPr>
                <w:rFonts w:ascii="Arial" w:hAnsi="Arial" w:cs="Arial"/>
                <w:b/>
                <w:bCs/>
                <w:noProof/>
                <w:sz w:val="18"/>
                <w:szCs w:val="18"/>
              </w:rPr>
              <w:t>31</w:t>
            </w:r>
            <w:r w:rsidRPr="00A47411">
              <w:rPr>
                <w:rFonts w:ascii="Arial" w:hAnsi="Arial" w:cs="Arial"/>
                <w:b/>
                <w:bCs/>
                <w:sz w:val="18"/>
                <w:szCs w:val="18"/>
              </w:rPr>
              <w:fldChar w:fldCharType="end"/>
            </w:r>
          </w:p>
        </w:sdtContent>
      </w:sdt>
    </w:sdtContent>
  </w:sdt>
  <w:p w14:paraId="65E3EAB7" w14:textId="209A5BAF" w:rsidR="006D75A3" w:rsidRDefault="006D75A3">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DA87FFF" w14:textId="77777777" w:rsidR="006D75A3" w:rsidRDefault="006D75A3" w:rsidP="0033118A">
      <w:r>
        <w:separator/>
      </w:r>
    </w:p>
  </w:footnote>
  <w:footnote w:type="continuationSeparator" w:id="0">
    <w:p w14:paraId="6A890CA5" w14:textId="77777777" w:rsidR="006D75A3" w:rsidRDefault="006D75A3" w:rsidP="0033118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aconcuadrcula"/>
      <w:tblpPr w:vertAnchor="page" w:horzAnchor="page" w:tblpY="1"/>
      <w:tblW w:w="119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600" w:firstRow="0" w:lastRow="0" w:firstColumn="0" w:lastColumn="0" w:noHBand="1" w:noVBand="1"/>
    </w:tblPr>
    <w:tblGrid>
      <w:gridCol w:w="11906"/>
    </w:tblGrid>
    <w:tr w:rsidR="006D75A3" w14:paraId="54579540" w14:textId="77777777" w:rsidTr="00244494">
      <w:trPr>
        <w:cantSplit/>
        <w:trHeight w:hRule="exact" w:val="2608"/>
      </w:trPr>
      <w:tc>
        <w:tcPr>
          <w:tcW w:w="11906" w:type="dxa"/>
          <w:noWrap/>
        </w:tcPr>
        <w:p w14:paraId="58CDD618" w14:textId="075FD123" w:rsidR="006D75A3" w:rsidRPr="00464B93" w:rsidRDefault="006D75A3" w:rsidP="007D0A48">
          <w:pPr>
            <w:jc w:val="center"/>
          </w:pPr>
          <w:r>
            <w:rPr>
              <w:noProof/>
            </w:rPr>
            <w:drawing>
              <wp:inline distT="0" distB="0" distL="0" distR="0" wp14:anchorId="24EC31A9" wp14:editId="66E698DC">
                <wp:extent cx="5401310" cy="1188720"/>
                <wp:effectExtent l="0" t="0" r="8890"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01310" cy="1188720"/>
                        </a:xfrm>
                        <a:prstGeom prst="rect">
                          <a:avLst/>
                        </a:prstGeom>
                        <a:noFill/>
                      </pic:spPr>
                    </pic:pic>
                  </a:graphicData>
                </a:graphic>
              </wp:inline>
            </w:drawing>
          </w:r>
        </w:p>
      </w:tc>
    </w:tr>
  </w:tbl>
  <w:p w14:paraId="3F05ADAA" w14:textId="21263BD7" w:rsidR="006D75A3" w:rsidRDefault="006D75A3" w:rsidP="007D0A48">
    <w:pPr>
      <w:pStyle w:val="Encabezado"/>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F959EF"/>
    <w:multiLevelType w:val="hybridMultilevel"/>
    <w:tmpl w:val="49B29648"/>
    <w:lvl w:ilvl="0" w:tplc="594ACEB4">
      <w:start w:val="1"/>
      <w:numFmt w:val="lowerLetter"/>
      <w:lvlText w:val="%1)"/>
      <w:lvlJc w:val="left"/>
      <w:pPr>
        <w:ind w:left="502" w:hanging="360"/>
      </w:pPr>
      <w:rPr>
        <w:rFonts w:hint="default"/>
      </w:rPr>
    </w:lvl>
    <w:lvl w:ilvl="1" w:tplc="0C0A0019" w:tentative="1">
      <w:start w:val="1"/>
      <w:numFmt w:val="lowerLetter"/>
      <w:lvlText w:val="%2."/>
      <w:lvlJc w:val="left"/>
      <w:pPr>
        <w:ind w:left="1647" w:hanging="360"/>
      </w:pPr>
    </w:lvl>
    <w:lvl w:ilvl="2" w:tplc="0C0A001B" w:tentative="1">
      <w:start w:val="1"/>
      <w:numFmt w:val="lowerRoman"/>
      <w:lvlText w:val="%3."/>
      <w:lvlJc w:val="right"/>
      <w:pPr>
        <w:ind w:left="2367" w:hanging="180"/>
      </w:pPr>
    </w:lvl>
    <w:lvl w:ilvl="3" w:tplc="0C0A000F" w:tentative="1">
      <w:start w:val="1"/>
      <w:numFmt w:val="decimal"/>
      <w:lvlText w:val="%4."/>
      <w:lvlJc w:val="left"/>
      <w:pPr>
        <w:ind w:left="3087" w:hanging="360"/>
      </w:pPr>
    </w:lvl>
    <w:lvl w:ilvl="4" w:tplc="0C0A0019" w:tentative="1">
      <w:start w:val="1"/>
      <w:numFmt w:val="lowerLetter"/>
      <w:lvlText w:val="%5."/>
      <w:lvlJc w:val="left"/>
      <w:pPr>
        <w:ind w:left="3807" w:hanging="360"/>
      </w:pPr>
    </w:lvl>
    <w:lvl w:ilvl="5" w:tplc="0C0A001B" w:tentative="1">
      <w:start w:val="1"/>
      <w:numFmt w:val="lowerRoman"/>
      <w:lvlText w:val="%6."/>
      <w:lvlJc w:val="right"/>
      <w:pPr>
        <w:ind w:left="4527" w:hanging="180"/>
      </w:pPr>
    </w:lvl>
    <w:lvl w:ilvl="6" w:tplc="0C0A000F" w:tentative="1">
      <w:start w:val="1"/>
      <w:numFmt w:val="decimal"/>
      <w:lvlText w:val="%7."/>
      <w:lvlJc w:val="left"/>
      <w:pPr>
        <w:ind w:left="5247" w:hanging="360"/>
      </w:pPr>
    </w:lvl>
    <w:lvl w:ilvl="7" w:tplc="0C0A0019" w:tentative="1">
      <w:start w:val="1"/>
      <w:numFmt w:val="lowerLetter"/>
      <w:lvlText w:val="%8."/>
      <w:lvlJc w:val="left"/>
      <w:pPr>
        <w:ind w:left="5967" w:hanging="360"/>
      </w:pPr>
    </w:lvl>
    <w:lvl w:ilvl="8" w:tplc="0C0A001B" w:tentative="1">
      <w:start w:val="1"/>
      <w:numFmt w:val="lowerRoman"/>
      <w:lvlText w:val="%9."/>
      <w:lvlJc w:val="right"/>
      <w:pPr>
        <w:ind w:left="6687" w:hanging="180"/>
      </w:pPr>
    </w:lvl>
  </w:abstractNum>
  <w:abstractNum w:abstractNumId="1" w15:restartNumberingAfterBreak="0">
    <w:nsid w:val="0D523F63"/>
    <w:multiLevelType w:val="hybridMultilevel"/>
    <w:tmpl w:val="973C4342"/>
    <w:lvl w:ilvl="0" w:tplc="D3F85AE0">
      <w:start w:val="1"/>
      <w:numFmt w:val="lowerLetter"/>
      <w:lvlText w:val="%1)"/>
      <w:lvlJc w:val="left"/>
      <w:pPr>
        <w:ind w:left="927" w:hanging="360"/>
      </w:pPr>
      <w:rPr>
        <w:rFonts w:hint="default"/>
      </w:rPr>
    </w:lvl>
    <w:lvl w:ilvl="1" w:tplc="0C0A0019" w:tentative="1">
      <w:start w:val="1"/>
      <w:numFmt w:val="lowerLetter"/>
      <w:lvlText w:val="%2."/>
      <w:lvlJc w:val="left"/>
      <w:pPr>
        <w:ind w:left="1647" w:hanging="360"/>
      </w:pPr>
    </w:lvl>
    <w:lvl w:ilvl="2" w:tplc="0C0A001B" w:tentative="1">
      <w:start w:val="1"/>
      <w:numFmt w:val="lowerRoman"/>
      <w:lvlText w:val="%3."/>
      <w:lvlJc w:val="right"/>
      <w:pPr>
        <w:ind w:left="2367" w:hanging="180"/>
      </w:pPr>
    </w:lvl>
    <w:lvl w:ilvl="3" w:tplc="0C0A000F" w:tentative="1">
      <w:start w:val="1"/>
      <w:numFmt w:val="decimal"/>
      <w:lvlText w:val="%4."/>
      <w:lvlJc w:val="left"/>
      <w:pPr>
        <w:ind w:left="3087" w:hanging="360"/>
      </w:pPr>
    </w:lvl>
    <w:lvl w:ilvl="4" w:tplc="0C0A0019" w:tentative="1">
      <w:start w:val="1"/>
      <w:numFmt w:val="lowerLetter"/>
      <w:lvlText w:val="%5."/>
      <w:lvlJc w:val="left"/>
      <w:pPr>
        <w:ind w:left="3807" w:hanging="360"/>
      </w:pPr>
    </w:lvl>
    <w:lvl w:ilvl="5" w:tplc="0C0A001B" w:tentative="1">
      <w:start w:val="1"/>
      <w:numFmt w:val="lowerRoman"/>
      <w:lvlText w:val="%6."/>
      <w:lvlJc w:val="right"/>
      <w:pPr>
        <w:ind w:left="4527" w:hanging="180"/>
      </w:pPr>
    </w:lvl>
    <w:lvl w:ilvl="6" w:tplc="0C0A000F" w:tentative="1">
      <w:start w:val="1"/>
      <w:numFmt w:val="decimal"/>
      <w:lvlText w:val="%7."/>
      <w:lvlJc w:val="left"/>
      <w:pPr>
        <w:ind w:left="5247" w:hanging="360"/>
      </w:pPr>
    </w:lvl>
    <w:lvl w:ilvl="7" w:tplc="0C0A0019" w:tentative="1">
      <w:start w:val="1"/>
      <w:numFmt w:val="lowerLetter"/>
      <w:lvlText w:val="%8."/>
      <w:lvlJc w:val="left"/>
      <w:pPr>
        <w:ind w:left="5967" w:hanging="360"/>
      </w:pPr>
    </w:lvl>
    <w:lvl w:ilvl="8" w:tplc="0C0A001B" w:tentative="1">
      <w:start w:val="1"/>
      <w:numFmt w:val="lowerRoman"/>
      <w:lvlText w:val="%9."/>
      <w:lvlJc w:val="right"/>
      <w:pPr>
        <w:ind w:left="6687" w:hanging="180"/>
      </w:pPr>
    </w:lvl>
  </w:abstractNum>
  <w:abstractNum w:abstractNumId="2" w15:restartNumberingAfterBreak="0">
    <w:nsid w:val="0EB153BB"/>
    <w:multiLevelType w:val="multilevel"/>
    <w:tmpl w:val="D36C7502"/>
    <w:lvl w:ilvl="0">
      <w:start w:val="5"/>
      <w:numFmt w:val="decimal"/>
      <w:lvlText w:val="%1"/>
      <w:lvlJc w:val="left"/>
      <w:pPr>
        <w:ind w:left="660" w:hanging="660"/>
      </w:pPr>
      <w:rPr>
        <w:rFonts w:hint="default"/>
      </w:rPr>
    </w:lvl>
    <w:lvl w:ilvl="1">
      <w:start w:val="2"/>
      <w:numFmt w:val="decimal"/>
      <w:lvlText w:val="%1.%2"/>
      <w:lvlJc w:val="left"/>
      <w:pPr>
        <w:ind w:left="849" w:hanging="660"/>
      </w:pPr>
      <w:rPr>
        <w:rFonts w:hint="default"/>
      </w:rPr>
    </w:lvl>
    <w:lvl w:ilvl="2">
      <w:start w:val="2"/>
      <w:numFmt w:val="decimal"/>
      <w:lvlText w:val="%1.%2.%3"/>
      <w:lvlJc w:val="left"/>
      <w:pPr>
        <w:ind w:left="1098" w:hanging="720"/>
      </w:pPr>
      <w:rPr>
        <w:rFonts w:hint="default"/>
      </w:rPr>
    </w:lvl>
    <w:lvl w:ilvl="3">
      <w:start w:val="2"/>
      <w:numFmt w:val="decimal"/>
      <w:lvlText w:val="%1.%2.%3.%4"/>
      <w:lvlJc w:val="left"/>
      <w:pPr>
        <w:ind w:left="1287" w:hanging="720"/>
      </w:pPr>
      <w:rPr>
        <w:rFonts w:hint="default"/>
      </w:rPr>
    </w:lvl>
    <w:lvl w:ilvl="4">
      <w:start w:val="1"/>
      <w:numFmt w:val="decimal"/>
      <w:lvlText w:val="%1.%2.%3.%4.%5"/>
      <w:lvlJc w:val="left"/>
      <w:pPr>
        <w:ind w:left="1836" w:hanging="1080"/>
      </w:pPr>
      <w:rPr>
        <w:rFonts w:hint="default"/>
      </w:rPr>
    </w:lvl>
    <w:lvl w:ilvl="5">
      <w:start w:val="1"/>
      <w:numFmt w:val="decimal"/>
      <w:lvlText w:val="%1.%2.%3.%4.%5.%6"/>
      <w:lvlJc w:val="left"/>
      <w:pPr>
        <w:ind w:left="2025" w:hanging="1080"/>
      </w:pPr>
      <w:rPr>
        <w:rFonts w:hint="default"/>
      </w:rPr>
    </w:lvl>
    <w:lvl w:ilvl="6">
      <w:start w:val="1"/>
      <w:numFmt w:val="decimal"/>
      <w:lvlText w:val="%1.%2.%3.%4.%5.%6.%7"/>
      <w:lvlJc w:val="left"/>
      <w:pPr>
        <w:ind w:left="2574" w:hanging="1440"/>
      </w:pPr>
      <w:rPr>
        <w:rFonts w:hint="default"/>
      </w:rPr>
    </w:lvl>
    <w:lvl w:ilvl="7">
      <w:start w:val="1"/>
      <w:numFmt w:val="decimal"/>
      <w:lvlText w:val="%1.%2.%3.%4.%5.%6.%7.%8"/>
      <w:lvlJc w:val="left"/>
      <w:pPr>
        <w:ind w:left="2763" w:hanging="1440"/>
      </w:pPr>
      <w:rPr>
        <w:rFonts w:hint="default"/>
      </w:rPr>
    </w:lvl>
    <w:lvl w:ilvl="8">
      <w:start w:val="1"/>
      <w:numFmt w:val="decimal"/>
      <w:lvlText w:val="%1.%2.%3.%4.%5.%6.%7.%8.%9"/>
      <w:lvlJc w:val="left"/>
      <w:pPr>
        <w:ind w:left="3312" w:hanging="1800"/>
      </w:pPr>
      <w:rPr>
        <w:rFonts w:hint="default"/>
      </w:rPr>
    </w:lvl>
  </w:abstractNum>
  <w:abstractNum w:abstractNumId="3" w15:restartNumberingAfterBreak="0">
    <w:nsid w:val="19B209DA"/>
    <w:multiLevelType w:val="hybridMultilevel"/>
    <w:tmpl w:val="4496AF7A"/>
    <w:lvl w:ilvl="0" w:tplc="0C0A000D">
      <w:start w:val="1"/>
      <w:numFmt w:val="bullet"/>
      <w:lvlText w:val=""/>
      <w:lvlJc w:val="left"/>
      <w:pPr>
        <w:ind w:left="2592" w:hanging="360"/>
      </w:pPr>
      <w:rPr>
        <w:rFonts w:ascii="Wingdings" w:hAnsi="Wingdings" w:hint="default"/>
      </w:rPr>
    </w:lvl>
    <w:lvl w:ilvl="1" w:tplc="0C0A0003">
      <w:start w:val="1"/>
      <w:numFmt w:val="bullet"/>
      <w:lvlText w:val="o"/>
      <w:lvlJc w:val="left"/>
      <w:pPr>
        <w:ind w:left="2520" w:hanging="360"/>
      </w:pPr>
      <w:rPr>
        <w:rFonts w:ascii="Courier New" w:hAnsi="Courier New" w:cs="Courier New" w:hint="default"/>
      </w:rPr>
    </w:lvl>
    <w:lvl w:ilvl="2" w:tplc="0C0A0005">
      <w:start w:val="1"/>
      <w:numFmt w:val="bullet"/>
      <w:lvlText w:val=""/>
      <w:lvlJc w:val="left"/>
      <w:pPr>
        <w:ind w:left="3240" w:hanging="360"/>
      </w:pPr>
      <w:rPr>
        <w:rFonts w:ascii="Wingdings" w:hAnsi="Wingdings" w:hint="default"/>
      </w:rPr>
    </w:lvl>
    <w:lvl w:ilvl="3" w:tplc="0C0A0001">
      <w:start w:val="1"/>
      <w:numFmt w:val="bullet"/>
      <w:lvlText w:val=""/>
      <w:lvlJc w:val="left"/>
      <w:pPr>
        <w:ind w:left="3960" w:hanging="360"/>
      </w:pPr>
      <w:rPr>
        <w:rFonts w:ascii="Symbol" w:hAnsi="Symbol" w:hint="default"/>
      </w:rPr>
    </w:lvl>
    <w:lvl w:ilvl="4" w:tplc="0C0A0003">
      <w:start w:val="1"/>
      <w:numFmt w:val="bullet"/>
      <w:lvlText w:val="o"/>
      <w:lvlJc w:val="left"/>
      <w:pPr>
        <w:ind w:left="4680" w:hanging="360"/>
      </w:pPr>
      <w:rPr>
        <w:rFonts w:ascii="Courier New" w:hAnsi="Courier New" w:cs="Courier New" w:hint="default"/>
      </w:rPr>
    </w:lvl>
    <w:lvl w:ilvl="5" w:tplc="0C0A0005">
      <w:start w:val="1"/>
      <w:numFmt w:val="bullet"/>
      <w:lvlText w:val=""/>
      <w:lvlJc w:val="left"/>
      <w:pPr>
        <w:ind w:left="5400" w:hanging="360"/>
      </w:pPr>
      <w:rPr>
        <w:rFonts w:ascii="Wingdings" w:hAnsi="Wingdings" w:hint="default"/>
      </w:rPr>
    </w:lvl>
    <w:lvl w:ilvl="6" w:tplc="0C0A0001">
      <w:start w:val="1"/>
      <w:numFmt w:val="bullet"/>
      <w:lvlText w:val=""/>
      <w:lvlJc w:val="left"/>
      <w:pPr>
        <w:ind w:left="6120" w:hanging="360"/>
      </w:pPr>
      <w:rPr>
        <w:rFonts w:ascii="Symbol" w:hAnsi="Symbol" w:hint="default"/>
      </w:rPr>
    </w:lvl>
    <w:lvl w:ilvl="7" w:tplc="0C0A0003">
      <w:start w:val="1"/>
      <w:numFmt w:val="bullet"/>
      <w:lvlText w:val="o"/>
      <w:lvlJc w:val="left"/>
      <w:pPr>
        <w:ind w:left="6840" w:hanging="360"/>
      </w:pPr>
      <w:rPr>
        <w:rFonts w:ascii="Courier New" w:hAnsi="Courier New" w:cs="Courier New" w:hint="default"/>
      </w:rPr>
    </w:lvl>
    <w:lvl w:ilvl="8" w:tplc="0C0A0005">
      <w:start w:val="1"/>
      <w:numFmt w:val="bullet"/>
      <w:lvlText w:val=""/>
      <w:lvlJc w:val="left"/>
      <w:pPr>
        <w:ind w:left="7560" w:hanging="360"/>
      </w:pPr>
      <w:rPr>
        <w:rFonts w:ascii="Wingdings" w:hAnsi="Wingdings" w:hint="default"/>
      </w:rPr>
    </w:lvl>
  </w:abstractNum>
  <w:abstractNum w:abstractNumId="4" w15:restartNumberingAfterBreak="0">
    <w:nsid w:val="1B874170"/>
    <w:multiLevelType w:val="hybridMultilevel"/>
    <w:tmpl w:val="716E03E8"/>
    <w:lvl w:ilvl="0" w:tplc="0C0A0001">
      <w:start w:val="1"/>
      <w:numFmt w:val="bullet"/>
      <w:lvlText w:val=""/>
      <w:lvlJc w:val="left"/>
      <w:pPr>
        <w:ind w:left="2487" w:hanging="360"/>
      </w:pPr>
      <w:rPr>
        <w:rFonts w:ascii="Symbol" w:hAnsi="Symbol" w:hint="default"/>
      </w:rPr>
    </w:lvl>
    <w:lvl w:ilvl="1" w:tplc="0C0A0003" w:tentative="1">
      <w:start w:val="1"/>
      <w:numFmt w:val="bullet"/>
      <w:lvlText w:val="o"/>
      <w:lvlJc w:val="left"/>
      <w:pPr>
        <w:ind w:left="3207" w:hanging="360"/>
      </w:pPr>
      <w:rPr>
        <w:rFonts w:ascii="Courier New" w:hAnsi="Courier New" w:cs="Courier New" w:hint="default"/>
      </w:rPr>
    </w:lvl>
    <w:lvl w:ilvl="2" w:tplc="0C0A0005" w:tentative="1">
      <w:start w:val="1"/>
      <w:numFmt w:val="bullet"/>
      <w:lvlText w:val=""/>
      <w:lvlJc w:val="left"/>
      <w:pPr>
        <w:ind w:left="3927" w:hanging="360"/>
      </w:pPr>
      <w:rPr>
        <w:rFonts w:ascii="Wingdings" w:hAnsi="Wingdings" w:hint="default"/>
      </w:rPr>
    </w:lvl>
    <w:lvl w:ilvl="3" w:tplc="0C0A0001" w:tentative="1">
      <w:start w:val="1"/>
      <w:numFmt w:val="bullet"/>
      <w:lvlText w:val=""/>
      <w:lvlJc w:val="left"/>
      <w:pPr>
        <w:ind w:left="4647" w:hanging="360"/>
      </w:pPr>
      <w:rPr>
        <w:rFonts w:ascii="Symbol" w:hAnsi="Symbol" w:hint="default"/>
      </w:rPr>
    </w:lvl>
    <w:lvl w:ilvl="4" w:tplc="0C0A0003" w:tentative="1">
      <w:start w:val="1"/>
      <w:numFmt w:val="bullet"/>
      <w:lvlText w:val="o"/>
      <w:lvlJc w:val="left"/>
      <w:pPr>
        <w:ind w:left="5367" w:hanging="360"/>
      </w:pPr>
      <w:rPr>
        <w:rFonts w:ascii="Courier New" w:hAnsi="Courier New" w:cs="Courier New" w:hint="default"/>
      </w:rPr>
    </w:lvl>
    <w:lvl w:ilvl="5" w:tplc="0C0A0005" w:tentative="1">
      <w:start w:val="1"/>
      <w:numFmt w:val="bullet"/>
      <w:lvlText w:val=""/>
      <w:lvlJc w:val="left"/>
      <w:pPr>
        <w:ind w:left="6087" w:hanging="360"/>
      </w:pPr>
      <w:rPr>
        <w:rFonts w:ascii="Wingdings" w:hAnsi="Wingdings" w:hint="default"/>
      </w:rPr>
    </w:lvl>
    <w:lvl w:ilvl="6" w:tplc="0C0A0001" w:tentative="1">
      <w:start w:val="1"/>
      <w:numFmt w:val="bullet"/>
      <w:lvlText w:val=""/>
      <w:lvlJc w:val="left"/>
      <w:pPr>
        <w:ind w:left="6807" w:hanging="360"/>
      </w:pPr>
      <w:rPr>
        <w:rFonts w:ascii="Symbol" w:hAnsi="Symbol" w:hint="default"/>
      </w:rPr>
    </w:lvl>
    <w:lvl w:ilvl="7" w:tplc="0C0A0003" w:tentative="1">
      <w:start w:val="1"/>
      <w:numFmt w:val="bullet"/>
      <w:lvlText w:val="o"/>
      <w:lvlJc w:val="left"/>
      <w:pPr>
        <w:ind w:left="7527" w:hanging="360"/>
      </w:pPr>
      <w:rPr>
        <w:rFonts w:ascii="Courier New" w:hAnsi="Courier New" w:cs="Courier New" w:hint="default"/>
      </w:rPr>
    </w:lvl>
    <w:lvl w:ilvl="8" w:tplc="0C0A0005" w:tentative="1">
      <w:start w:val="1"/>
      <w:numFmt w:val="bullet"/>
      <w:lvlText w:val=""/>
      <w:lvlJc w:val="left"/>
      <w:pPr>
        <w:ind w:left="8247" w:hanging="360"/>
      </w:pPr>
      <w:rPr>
        <w:rFonts w:ascii="Wingdings" w:hAnsi="Wingdings" w:hint="default"/>
      </w:rPr>
    </w:lvl>
  </w:abstractNum>
  <w:abstractNum w:abstractNumId="5" w15:restartNumberingAfterBreak="0">
    <w:nsid w:val="1D784207"/>
    <w:multiLevelType w:val="hybridMultilevel"/>
    <w:tmpl w:val="81C04B84"/>
    <w:lvl w:ilvl="0" w:tplc="0C0A0003">
      <w:start w:val="1"/>
      <w:numFmt w:val="bullet"/>
      <w:lvlText w:val="o"/>
      <w:lvlJc w:val="left"/>
      <w:pPr>
        <w:ind w:left="1996" w:hanging="360"/>
      </w:pPr>
      <w:rPr>
        <w:rFonts w:ascii="Courier New" w:hAnsi="Courier New" w:cs="Courier New" w:hint="default"/>
      </w:rPr>
    </w:lvl>
    <w:lvl w:ilvl="1" w:tplc="0C0A0003">
      <w:start w:val="1"/>
      <w:numFmt w:val="bullet"/>
      <w:lvlText w:val="o"/>
      <w:lvlJc w:val="left"/>
      <w:pPr>
        <w:ind w:left="2716" w:hanging="360"/>
      </w:pPr>
      <w:rPr>
        <w:rFonts w:ascii="Courier New" w:hAnsi="Courier New" w:cs="Courier New" w:hint="default"/>
      </w:rPr>
    </w:lvl>
    <w:lvl w:ilvl="2" w:tplc="0C0A0005" w:tentative="1">
      <w:start w:val="1"/>
      <w:numFmt w:val="bullet"/>
      <w:lvlText w:val=""/>
      <w:lvlJc w:val="left"/>
      <w:pPr>
        <w:ind w:left="3436" w:hanging="360"/>
      </w:pPr>
      <w:rPr>
        <w:rFonts w:ascii="Wingdings" w:hAnsi="Wingdings" w:hint="default"/>
      </w:rPr>
    </w:lvl>
    <w:lvl w:ilvl="3" w:tplc="0C0A0001" w:tentative="1">
      <w:start w:val="1"/>
      <w:numFmt w:val="bullet"/>
      <w:lvlText w:val=""/>
      <w:lvlJc w:val="left"/>
      <w:pPr>
        <w:ind w:left="4156" w:hanging="360"/>
      </w:pPr>
      <w:rPr>
        <w:rFonts w:ascii="Symbol" w:hAnsi="Symbol" w:hint="default"/>
      </w:rPr>
    </w:lvl>
    <w:lvl w:ilvl="4" w:tplc="0C0A0003" w:tentative="1">
      <w:start w:val="1"/>
      <w:numFmt w:val="bullet"/>
      <w:lvlText w:val="o"/>
      <w:lvlJc w:val="left"/>
      <w:pPr>
        <w:ind w:left="4876" w:hanging="360"/>
      </w:pPr>
      <w:rPr>
        <w:rFonts w:ascii="Courier New" w:hAnsi="Courier New" w:cs="Courier New" w:hint="default"/>
      </w:rPr>
    </w:lvl>
    <w:lvl w:ilvl="5" w:tplc="0C0A0005" w:tentative="1">
      <w:start w:val="1"/>
      <w:numFmt w:val="bullet"/>
      <w:lvlText w:val=""/>
      <w:lvlJc w:val="left"/>
      <w:pPr>
        <w:ind w:left="5596" w:hanging="360"/>
      </w:pPr>
      <w:rPr>
        <w:rFonts w:ascii="Wingdings" w:hAnsi="Wingdings" w:hint="default"/>
      </w:rPr>
    </w:lvl>
    <w:lvl w:ilvl="6" w:tplc="0C0A0001" w:tentative="1">
      <w:start w:val="1"/>
      <w:numFmt w:val="bullet"/>
      <w:lvlText w:val=""/>
      <w:lvlJc w:val="left"/>
      <w:pPr>
        <w:ind w:left="6316" w:hanging="360"/>
      </w:pPr>
      <w:rPr>
        <w:rFonts w:ascii="Symbol" w:hAnsi="Symbol" w:hint="default"/>
      </w:rPr>
    </w:lvl>
    <w:lvl w:ilvl="7" w:tplc="0C0A0003" w:tentative="1">
      <w:start w:val="1"/>
      <w:numFmt w:val="bullet"/>
      <w:lvlText w:val="o"/>
      <w:lvlJc w:val="left"/>
      <w:pPr>
        <w:ind w:left="7036" w:hanging="360"/>
      </w:pPr>
      <w:rPr>
        <w:rFonts w:ascii="Courier New" w:hAnsi="Courier New" w:cs="Courier New" w:hint="default"/>
      </w:rPr>
    </w:lvl>
    <w:lvl w:ilvl="8" w:tplc="0C0A0005" w:tentative="1">
      <w:start w:val="1"/>
      <w:numFmt w:val="bullet"/>
      <w:lvlText w:val=""/>
      <w:lvlJc w:val="left"/>
      <w:pPr>
        <w:ind w:left="7756" w:hanging="360"/>
      </w:pPr>
      <w:rPr>
        <w:rFonts w:ascii="Wingdings" w:hAnsi="Wingdings" w:hint="default"/>
      </w:rPr>
    </w:lvl>
  </w:abstractNum>
  <w:abstractNum w:abstractNumId="6" w15:restartNumberingAfterBreak="0">
    <w:nsid w:val="1E393410"/>
    <w:multiLevelType w:val="hybridMultilevel"/>
    <w:tmpl w:val="7BDC09A0"/>
    <w:lvl w:ilvl="0" w:tplc="C3728856">
      <w:start w:val="1"/>
      <w:numFmt w:val="lowerLetter"/>
      <w:lvlText w:val="%1)"/>
      <w:lvlJc w:val="left"/>
      <w:pPr>
        <w:ind w:left="927" w:hanging="360"/>
      </w:pPr>
      <w:rPr>
        <w:rFonts w:hint="default"/>
      </w:rPr>
    </w:lvl>
    <w:lvl w:ilvl="1" w:tplc="B35C7A32">
      <w:start w:val="1"/>
      <w:numFmt w:val="decimal"/>
      <w:lvlText w:val="%2."/>
      <w:lvlJc w:val="left"/>
      <w:pPr>
        <w:ind w:left="1692" w:hanging="405"/>
      </w:pPr>
      <w:rPr>
        <w:rFonts w:eastAsia="SimSun" w:hint="default"/>
      </w:rPr>
    </w:lvl>
    <w:lvl w:ilvl="2" w:tplc="0C0A001B" w:tentative="1">
      <w:start w:val="1"/>
      <w:numFmt w:val="lowerRoman"/>
      <w:lvlText w:val="%3."/>
      <w:lvlJc w:val="right"/>
      <w:pPr>
        <w:ind w:left="2367" w:hanging="180"/>
      </w:pPr>
    </w:lvl>
    <w:lvl w:ilvl="3" w:tplc="0C0A000F" w:tentative="1">
      <w:start w:val="1"/>
      <w:numFmt w:val="decimal"/>
      <w:lvlText w:val="%4."/>
      <w:lvlJc w:val="left"/>
      <w:pPr>
        <w:ind w:left="3087" w:hanging="360"/>
      </w:pPr>
    </w:lvl>
    <w:lvl w:ilvl="4" w:tplc="0C0A0019" w:tentative="1">
      <w:start w:val="1"/>
      <w:numFmt w:val="lowerLetter"/>
      <w:lvlText w:val="%5."/>
      <w:lvlJc w:val="left"/>
      <w:pPr>
        <w:ind w:left="3807" w:hanging="360"/>
      </w:pPr>
    </w:lvl>
    <w:lvl w:ilvl="5" w:tplc="0C0A001B" w:tentative="1">
      <w:start w:val="1"/>
      <w:numFmt w:val="lowerRoman"/>
      <w:lvlText w:val="%6."/>
      <w:lvlJc w:val="right"/>
      <w:pPr>
        <w:ind w:left="4527" w:hanging="180"/>
      </w:pPr>
    </w:lvl>
    <w:lvl w:ilvl="6" w:tplc="0C0A000F" w:tentative="1">
      <w:start w:val="1"/>
      <w:numFmt w:val="decimal"/>
      <w:lvlText w:val="%7."/>
      <w:lvlJc w:val="left"/>
      <w:pPr>
        <w:ind w:left="5247" w:hanging="360"/>
      </w:pPr>
    </w:lvl>
    <w:lvl w:ilvl="7" w:tplc="0C0A0019" w:tentative="1">
      <w:start w:val="1"/>
      <w:numFmt w:val="lowerLetter"/>
      <w:lvlText w:val="%8."/>
      <w:lvlJc w:val="left"/>
      <w:pPr>
        <w:ind w:left="5967" w:hanging="360"/>
      </w:pPr>
    </w:lvl>
    <w:lvl w:ilvl="8" w:tplc="0C0A001B" w:tentative="1">
      <w:start w:val="1"/>
      <w:numFmt w:val="lowerRoman"/>
      <w:lvlText w:val="%9."/>
      <w:lvlJc w:val="right"/>
      <w:pPr>
        <w:ind w:left="6687" w:hanging="180"/>
      </w:pPr>
    </w:lvl>
  </w:abstractNum>
  <w:abstractNum w:abstractNumId="7" w15:restartNumberingAfterBreak="0">
    <w:nsid w:val="237209BC"/>
    <w:multiLevelType w:val="hybridMultilevel"/>
    <w:tmpl w:val="1EBA3102"/>
    <w:lvl w:ilvl="0" w:tplc="F0DE2F40">
      <w:numFmt w:val="bullet"/>
      <w:lvlText w:val="-"/>
      <w:lvlJc w:val="left"/>
      <w:pPr>
        <w:ind w:left="1287" w:hanging="360"/>
      </w:pPr>
      <w:rPr>
        <w:rFonts w:ascii="Arial" w:eastAsia="Times New Roman" w:hAnsi="Arial" w:cs="Arial" w:hint="default"/>
      </w:rPr>
    </w:lvl>
    <w:lvl w:ilvl="1" w:tplc="0C0A0003" w:tentative="1">
      <w:start w:val="1"/>
      <w:numFmt w:val="bullet"/>
      <w:lvlText w:val="o"/>
      <w:lvlJc w:val="left"/>
      <w:pPr>
        <w:ind w:left="2007" w:hanging="360"/>
      </w:pPr>
      <w:rPr>
        <w:rFonts w:ascii="Courier New" w:hAnsi="Courier New" w:cs="Courier New" w:hint="default"/>
      </w:rPr>
    </w:lvl>
    <w:lvl w:ilvl="2" w:tplc="0C0A0005" w:tentative="1">
      <w:start w:val="1"/>
      <w:numFmt w:val="bullet"/>
      <w:lvlText w:val=""/>
      <w:lvlJc w:val="left"/>
      <w:pPr>
        <w:ind w:left="2727" w:hanging="360"/>
      </w:pPr>
      <w:rPr>
        <w:rFonts w:ascii="Wingdings" w:hAnsi="Wingdings" w:hint="default"/>
      </w:rPr>
    </w:lvl>
    <w:lvl w:ilvl="3" w:tplc="0C0A0001" w:tentative="1">
      <w:start w:val="1"/>
      <w:numFmt w:val="bullet"/>
      <w:lvlText w:val=""/>
      <w:lvlJc w:val="left"/>
      <w:pPr>
        <w:ind w:left="3447" w:hanging="360"/>
      </w:pPr>
      <w:rPr>
        <w:rFonts w:ascii="Symbol" w:hAnsi="Symbol" w:hint="default"/>
      </w:rPr>
    </w:lvl>
    <w:lvl w:ilvl="4" w:tplc="0C0A0003" w:tentative="1">
      <w:start w:val="1"/>
      <w:numFmt w:val="bullet"/>
      <w:lvlText w:val="o"/>
      <w:lvlJc w:val="left"/>
      <w:pPr>
        <w:ind w:left="4167" w:hanging="360"/>
      </w:pPr>
      <w:rPr>
        <w:rFonts w:ascii="Courier New" w:hAnsi="Courier New" w:cs="Courier New" w:hint="default"/>
      </w:rPr>
    </w:lvl>
    <w:lvl w:ilvl="5" w:tplc="0C0A0005" w:tentative="1">
      <w:start w:val="1"/>
      <w:numFmt w:val="bullet"/>
      <w:lvlText w:val=""/>
      <w:lvlJc w:val="left"/>
      <w:pPr>
        <w:ind w:left="4887" w:hanging="360"/>
      </w:pPr>
      <w:rPr>
        <w:rFonts w:ascii="Wingdings" w:hAnsi="Wingdings" w:hint="default"/>
      </w:rPr>
    </w:lvl>
    <w:lvl w:ilvl="6" w:tplc="0C0A0001" w:tentative="1">
      <w:start w:val="1"/>
      <w:numFmt w:val="bullet"/>
      <w:lvlText w:val=""/>
      <w:lvlJc w:val="left"/>
      <w:pPr>
        <w:ind w:left="5607" w:hanging="360"/>
      </w:pPr>
      <w:rPr>
        <w:rFonts w:ascii="Symbol" w:hAnsi="Symbol" w:hint="default"/>
      </w:rPr>
    </w:lvl>
    <w:lvl w:ilvl="7" w:tplc="0C0A0003" w:tentative="1">
      <w:start w:val="1"/>
      <w:numFmt w:val="bullet"/>
      <w:lvlText w:val="o"/>
      <w:lvlJc w:val="left"/>
      <w:pPr>
        <w:ind w:left="6327" w:hanging="360"/>
      </w:pPr>
      <w:rPr>
        <w:rFonts w:ascii="Courier New" w:hAnsi="Courier New" w:cs="Courier New" w:hint="default"/>
      </w:rPr>
    </w:lvl>
    <w:lvl w:ilvl="8" w:tplc="0C0A0005" w:tentative="1">
      <w:start w:val="1"/>
      <w:numFmt w:val="bullet"/>
      <w:lvlText w:val=""/>
      <w:lvlJc w:val="left"/>
      <w:pPr>
        <w:ind w:left="7047" w:hanging="360"/>
      </w:pPr>
      <w:rPr>
        <w:rFonts w:ascii="Wingdings" w:hAnsi="Wingdings" w:hint="default"/>
      </w:rPr>
    </w:lvl>
  </w:abstractNum>
  <w:abstractNum w:abstractNumId="8" w15:restartNumberingAfterBreak="0">
    <w:nsid w:val="24EF0C8A"/>
    <w:multiLevelType w:val="multilevel"/>
    <w:tmpl w:val="9DAEB6F2"/>
    <w:lvl w:ilvl="0">
      <w:start w:val="5"/>
      <w:numFmt w:val="decimal"/>
      <w:lvlText w:val="%1"/>
      <w:lvlJc w:val="left"/>
      <w:pPr>
        <w:ind w:left="480" w:hanging="480"/>
      </w:pPr>
      <w:rPr>
        <w:rFonts w:hint="default"/>
      </w:rPr>
    </w:lvl>
    <w:lvl w:ilvl="1">
      <w:start w:val="3"/>
      <w:numFmt w:val="decimal"/>
      <w:lvlText w:val="%1.%2"/>
      <w:lvlJc w:val="left"/>
      <w:pPr>
        <w:ind w:left="763" w:hanging="480"/>
      </w:pPr>
      <w:rPr>
        <w:rFonts w:hint="default"/>
      </w:rPr>
    </w:lvl>
    <w:lvl w:ilvl="2">
      <w:start w:val="2"/>
      <w:numFmt w:val="decimal"/>
      <w:lvlText w:val="%1.%2.%3"/>
      <w:lvlJc w:val="left"/>
      <w:pPr>
        <w:ind w:left="1286"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064" w:hanging="1800"/>
      </w:pPr>
      <w:rPr>
        <w:rFonts w:hint="default"/>
      </w:rPr>
    </w:lvl>
  </w:abstractNum>
  <w:abstractNum w:abstractNumId="9" w15:restartNumberingAfterBreak="0">
    <w:nsid w:val="26DD37B3"/>
    <w:multiLevelType w:val="hybridMultilevel"/>
    <w:tmpl w:val="2C8EC8CC"/>
    <w:lvl w:ilvl="0" w:tplc="0C0A0003">
      <w:start w:val="1"/>
      <w:numFmt w:val="bullet"/>
      <w:lvlText w:val="o"/>
      <w:lvlJc w:val="left"/>
      <w:pPr>
        <w:ind w:left="1854" w:hanging="360"/>
      </w:pPr>
      <w:rPr>
        <w:rFonts w:ascii="Courier New" w:hAnsi="Courier New" w:cs="Courier New" w:hint="default"/>
      </w:rPr>
    </w:lvl>
    <w:lvl w:ilvl="1" w:tplc="0C0A0003" w:tentative="1">
      <w:start w:val="1"/>
      <w:numFmt w:val="bullet"/>
      <w:lvlText w:val="o"/>
      <w:lvlJc w:val="left"/>
      <w:pPr>
        <w:ind w:left="2574" w:hanging="360"/>
      </w:pPr>
      <w:rPr>
        <w:rFonts w:ascii="Courier New" w:hAnsi="Courier New" w:cs="Courier New" w:hint="default"/>
      </w:rPr>
    </w:lvl>
    <w:lvl w:ilvl="2" w:tplc="0C0A0005" w:tentative="1">
      <w:start w:val="1"/>
      <w:numFmt w:val="bullet"/>
      <w:lvlText w:val=""/>
      <w:lvlJc w:val="left"/>
      <w:pPr>
        <w:ind w:left="3294" w:hanging="360"/>
      </w:pPr>
      <w:rPr>
        <w:rFonts w:ascii="Wingdings" w:hAnsi="Wingdings" w:hint="default"/>
      </w:rPr>
    </w:lvl>
    <w:lvl w:ilvl="3" w:tplc="0C0A0001" w:tentative="1">
      <w:start w:val="1"/>
      <w:numFmt w:val="bullet"/>
      <w:lvlText w:val=""/>
      <w:lvlJc w:val="left"/>
      <w:pPr>
        <w:ind w:left="4014" w:hanging="360"/>
      </w:pPr>
      <w:rPr>
        <w:rFonts w:ascii="Symbol" w:hAnsi="Symbol" w:hint="default"/>
      </w:rPr>
    </w:lvl>
    <w:lvl w:ilvl="4" w:tplc="0C0A0003" w:tentative="1">
      <w:start w:val="1"/>
      <w:numFmt w:val="bullet"/>
      <w:lvlText w:val="o"/>
      <w:lvlJc w:val="left"/>
      <w:pPr>
        <w:ind w:left="4734" w:hanging="360"/>
      </w:pPr>
      <w:rPr>
        <w:rFonts w:ascii="Courier New" w:hAnsi="Courier New" w:cs="Courier New" w:hint="default"/>
      </w:rPr>
    </w:lvl>
    <w:lvl w:ilvl="5" w:tplc="0C0A0005" w:tentative="1">
      <w:start w:val="1"/>
      <w:numFmt w:val="bullet"/>
      <w:lvlText w:val=""/>
      <w:lvlJc w:val="left"/>
      <w:pPr>
        <w:ind w:left="5454" w:hanging="360"/>
      </w:pPr>
      <w:rPr>
        <w:rFonts w:ascii="Wingdings" w:hAnsi="Wingdings" w:hint="default"/>
      </w:rPr>
    </w:lvl>
    <w:lvl w:ilvl="6" w:tplc="0C0A0001" w:tentative="1">
      <w:start w:val="1"/>
      <w:numFmt w:val="bullet"/>
      <w:lvlText w:val=""/>
      <w:lvlJc w:val="left"/>
      <w:pPr>
        <w:ind w:left="6174" w:hanging="360"/>
      </w:pPr>
      <w:rPr>
        <w:rFonts w:ascii="Symbol" w:hAnsi="Symbol" w:hint="default"/>
      </w:rPr>
    </w:lvl>
    <w:lvl w:ilvl="7" w:tplc="0C0A0003" w:tentative="1">
      <w:start w:val="1"/>
      <w:numFmt w:val="bullet"/>
      <w:lvlText w:val="o"/>
      <w:lvlJc w:val="left"/>
      <w:pPr>
        <w:ind w:left="6894" w:hanging="360"/>
      </w:pPr>
      <w:rPr>
        <w:rFonts w:ascii="Courier New" w:hAnsi="Courier New" w:cs="Courier New" w:hint="default"/>
      </w:rPr>
    </w:lvl>
    <w:lvl w:ilvl="8" w:tplc="0C0A0005" w:tentative="1">
      <w:start w:val="1"/>
      <w:numFmt w:val="bullet"/>
      <w:lvlText w:val=""/>
      <w:lvlJc w:val="left"/>
      <w:pPr>
        <w:ind w:left="7614" w:hanging="360"/>
      </w:pPr>
      <w:rPr>
        <w:rFonts w:ascii="Wingdings" w:hAnsi="Wingdings" w:hint="default"/>
      </w:rPr>
    </w:lvl>
  </w:abstractNum>
  <w:abstractNum w:abstractNumId="10" w15:restartNumberingAfterBreak="0">
    <w:nsid w:val="2A7E6E7F"/>
    <w:multiLevelType w:val="hybridMultilevel"/>
    <w:tmpl w:val="91B2F33C"/>
    <w:lvl w:ilvl="0" w:tplc="0C0A0017">
      <w:start w:val="1"/>
      <w:numFmt w:val="lowerLetter"/>
      <w:lvlText w:val="%1)"/>
      <w:lvlJc w:val="left"/>
      <w:pPr>
        <w:ind w:left="1097" w:hanging="360"/>
      </w:pPr>
      <w:rPr>
        <w:rFonts w:hint="default"/>
      </w:rPr>
    </w:lvl>
    <w:lvl w:ilvl="1" w:tplc="0C0A0019" w:tentative="1">
      <w:start w:val="1"/>
      <w:numFmt w:val="lowerLetter"/>
      <w:lvlText w:val="%2."/>
      <w:lvlJc w:val="left"/>
      <w:pPr>
        <w:ind w:left="2242" w:hanging="360"/>
      </w:pPr>
    </w:lvl>
    <w:lvl w:ilvl="2" w:tplc="0C0A001B" w:tentative="1">
      <w:start w:val="1"/>
      <w:numFmt w:val="lowerRoman"/>
      <w:lvlText w:val="%3."/>
      <w:lvlJc w:val="right"/>
      <w:pPr>
        <w:ind w:left="2962" w:hanging="180"/>
      </w:pPr>
    </w:lvl>
    <w:lvl w:ilvl="3" w:tplc="0C0A000F" w:tentative="1">
      <w:start w:val="1"/>
      <w:numFmt w:val="decimal"/>
      <w:lvlText w:val="%4."/>
      <w:lvlJc w:val="left"/>
      <w:pPr>
        <w:ind w:left="3682" w:hanging="360"/>
      </w:pPr>
    </w:lvl>
    <w:lvl w:ilvl="4" w:tplc="0C0A0019" w:tentative="1">
      <w:start w:val="1"/>
      <w:numFmt w:val="lowerLetter"/>
      <w:lvlText w:val="%5."/>
      <w:lvlJc w:val="left"/>
      <w:pPr>
        <w:ind w:left="4402" w:hanging="360"/>
      </w:pPr>
    </w:lvl>
    <w:lvl w:ilvl="5" w:tplc="0C0A001B" w:tentative="1">
      <w:start w:val="1"/>
      <w:numFmt w:val="lowerRoman"/>
      <w:lvlText w:val="%6."/>
      <w:lvlJc w:val="right"/>
      <w:pPr>
        <w:ind w:left="5122" w:hanging="180"/>
      </w:pPr>
    </w:lvl>
    <w:lvl w:ilvl="6" w:tplc="0C0A000F" w:tentative="1">
      <w:start w:val="1"/>
      <w:numFmt w:val="decimal"/>
      <w:lvlText w:val="%7."/>
      <w:lvlJc w:val="left"/>
      <w:pPr>
        <w:ind w:left="5842" w:hanging="360"/>
      </w:pPr>
    </w:lvl>
    <w:lvl w:ilvl="7" w:tplc="0C0A0019" w:tentative="1">
      <w:start w:val="1"/>
      <w:numFmt w:val="lowerLetter"/>
      <w:lvlText w:val="%8."/>
      <w:lvlJc w:val="left"/>
      <w:pPr>
        <w:ind w:left="6562" w:hanging="360"/>
      </w:pPr>
    </w:lvl>
    <w:lvl w:ilvl="8" w:tplc="0C0A001B" w:tentative="1">
      <w:start w:val="1"/>
      <w:numFmt w:val="lowerRoman"/>
      <w:lvlText w:val="%9."/>
      <w:lvlJc w:val="right"/>
      <w:pPr>
        <w:ind w:left="7282" w:hanging="180"/>
      </w:pPr>
    </w:lvl>
  </w:abstractNum>
  <w:abstractNum w:abstractNumId="11" w15:restartNumberingAfterBreak="0">
    <w:nsid w:val="344E466D"/>
    <w:multiLevelType w:val="hybridMultilevel"/>
    <w:tmpl w:val="B5143B48"/>
    <w:lvl w:ilvl="0" w:tplc="22AC73C4">
      <w:start w:val="1"/>
      <w:numFmt w:val="bullet"/>
      <w:lvlText w:val="-"/>
      <w:lvlJc w:val="left"/>
      <w:pPr>
        <w:ind w:left="1782" w:hanging="360"/>
      </w:pPr>
      <w:rPr>
        <w:rFonts w:ascii="Arial" w:eastAsiaTheme="minorEastAsia" w:hAnsi="Arial" w:cs="Arial" w:hint="default"/>
      </w:rPr>
    </w:lvl>
    <w:lvl w:ilvl="1" w:tplc="0C0A0003">
      <w:start w:val="1"/>
      <w:numFmt w:val="bullet"/>
      <w:lvlText w:val="o"/>
      <w:lvlJc w:val="left"/>
      <w:pPr>
        <w:ind w:left="2502" w:hanging="360"/>
      </w:pPr>
      <w:rPr>
        <w:rFonts w:ascii="Courier New" w:hAnsi="Courier New" w:cs="Courier New" w:hint="default"/>
      </w:rPr>
    </w:lvl>
    <w:lvl w:ilvl="2" w:tplc="0C0A0005">
      <w:start w:val="1"/>
      <w:numFmt w:val="bullet"/>
      <w:lvlText w:val=""/>
      <w:lvlJc w:val="left"/>
      <w:pPr>
        <w:ind w:left="3222" w:hanging="360"/>
      </w:pPr>
      <w:rPr>
        <w:rFonts w:ascii="Wingdings" w:hAnsi="Wingdings" w:hint="default"/>
      </w:rPr>
    </w:lvl>
    <w:lvl w:ilvl="3" w:tplc="0C0A0001">
      <w:start w:val="1"/>
      <w:numFmt w:val="bullet"/>
      <w:lvlText w:val=""/>
      <w:lvlJc w:val="left"/>
      <w:pPr>
        <w:ind w:left="3942" w:hanging="360"/>
      </w:pPr>
      <w:rPr>
        <w:rFonts w:ascii="Symbol" w:hAnsi="Symbol" w:hint="default"/>
      </w:rPr>
    </w:lvl>
    <w:lvl w:ilvl="4" w:tplc="0C0A0003">
      <w:start w:val="1"/>
      <w:numFmt w:val="bullet"/>
      <w:lvlText w:val="o"/>
      <w:lvlJc w:val="left"/>
      <w:pPr>
        <w:ind w:left="4662" w:hanging="360"/>
      </w:pPr>
      <w:rPr>
        <w:rFonts w:ascii="Courier New" w:hAnsi="Courier New" w:cs="Courier New" w:hint="default"/>
      </w:rPr>
    </w:lvl>
    <w:lvl w:ilvl="5" w:tplc="0C0A0005">
      <w:start w:val="1"/>
      <w:numFmt w:val="bullet"/>
      <w:lvlText w:val=""/>
      <w:lvlJc w:val="left"/>
      <w:pPr>
        <w:ind w:left="5382" w:hanging="360"/>
      </w:pPr>
      <w:rPr>
        <w:rFonts w:ascii="Wingdings" w:hAnsi="Wingdings" w:hint="default"/>
      </w:rPr>
    </w:lvl>
    <w:lvl w:ilvl="6" w:tplc="0C0A0001">
      <w:start w:val="1"/>
      <w:numFmt w:val="bullet"/>
      <w:lvlText w:val=""/>
      <w:lvlJc w:val="left"/>
      <w:pPr>
        <w:ind w:left="6102" w:hanging="360"/>
      </w:pPr>
      <w:rPr>
        <w:rFonts w:ascii="Symbol" w:hAnsi="Symbol" w:hint="default"/>
      </w:rPr>
    </w:lvl>
    <w:lvl w:ilvl="7" w:tplc="0C0A0003">
      <w:start w:val="1"/>
      <w:numFmt w:val="bullet"/>
      <w:lvlText w:val="o"/>
      <w:lvlJc w:val="left"/>
      <w:pPr>
        <w:ind w:left="6822" w:hanging="360"/>
      </w:pPr>
      <w:rPr>
        <w:rFonts w:ascii="Courier New" w:hAnsi="Courier New" w:cs="Courier New" w:hint="default"/>
      </w:rPr>
    </w:lvl>
    <w:lvl w:ilvl="8" w:tplc="0C0A0005">
      <w:start w:val="1"/>
      <w:numFmt w:val="bullet"/>
      <w:lvlText w:val=""/>
      <w:lvlJc w:val="left"/>
      <w:pPr>
        <w:ind w:left="7542" w:hanging="360"/>
      </w:pPr>
      <w:rPr>
        <w:rFonts w:ascii="Wingdings" w:hAnsi="Wingdings" w:hint="default"/>
      </w:rPr>
    </w:lvl>
  </w:abstractNum>
  <w:abstractNum w:abstractNumId="12" w15:restartNumberingAfterBreak="0">
    <w:nsid w:val="37E503FF"/>
    <w:multiLevelType w:val="hybridMultilevel"/>
    <w:tmpl w:val="13A64F86"/>
    <w:lvl w:ilvl="0" w:tplc="F0DE2F40">
      <w:numFmt w:val="bullet"/>
      <w:lvlText w:val="-"/>
      <w:lvlJc w:val="left"/>
      <w:pPr>
        <w:ind w:left="1457" w:hanging="360"/>
      </w:pPr>
      <w:rPr>
        <w:rFonts w:ascii="Arial" w:eastAsia="Times New Roman" w:hAnsi="Arial" w:cs="Arial" w:hint="default"/>
      </w:rPr>
    </w:lvl>
    <w:lvl w:ilvl="1" w:tplc="0C0A0003" w:tentative="1">
      <w:start w:val="1"/>
      <w:numFmt w:val="bullet"/>
      <w:lvlText w:val="o"/>
      <w:lvlJc w:val="left"/>
      <w:pPr>
        <w:ind w:left="2177" w:hanging="360"/>
      </w:pPr>
      <w:rPr>
        <w:rFonts w:ascii="Courier New" w:hAnsi="Courier New" w:cs="Courier New" w:hint="default"/>
      </w:rPr>
    </w:lvl>
    <w:lvl w:ilvl="2" w:tplc="0C0A0005" w:tentative="1">
      <w:start w:val="1"/>
      <w:numFmt w:val="bullet"/>
      <w:lvlText w:val=""/>
      <w:lvlJc w:val="left"/>
      <w:pPr>
        <w:ind w:left="2897" w:hanging="360"/>
      </w:pPr>
      <w:rPr>
        <w:rFonts w:ascii="Wingdings" w:hAnsi="Wingdings" w:hint="default"/>
      </w:rPr>
    </w:lvl>
    <w:lvl w:ilvl="3" w:tplc="0C0A0001" w:tentative="1">
      <w:start w:val="1"/>
      <w:numFmt w:val="bullet"/>
      <w:lvlText w:val=""/>
      <w:lvlJc w:val="left"/>
      <w:pPr>
        <w:ind w:left="3617" w:hanging="360"/>
      </w:pPr>
      <w:rPr>
        <w:rFonts w:ascii="Symbol" w:hAnsi="Symbol" w:hint="default"/>
      </w:rPr>
    </w:lvl>
    <w:lvl w:ilvl="4" w:tplc="0C0A0003" w:tentative="1">
      <w:start w:val="1"/>
      <w:numFmt w:val="bullet"/>
      <w:lvlText w:val="o"/>
      <w:lvlJc w:val="left"/>
      <w:pPr>
        <w:ind w:left="4337" w:hanging="360"/>
      </w:pPr>
      <w:rPr>
        <w:rFonts w:ascii="Courier New" w:hAnsi="Courier New" w:cs="Courier New" w:hint="default"/>
      </w:rPr>
    </w:lvl>
    <w:lvl w:ilvl="5" w:tplc="0C0A0005" w:tentative="1">
      <w:start w:val="1"/>
      <w:numFmt w:val="bullet"/>
      <w:lvlText w:val=""/>
      <w:lvlJc w:val="left"/>
      <w:pPr>
        <w:ind w:left="5057" w:hanging="360"/>
      </w:pPr>
      <w:rPr>
        <w:rFonts w:ascii="Wingdings" w:hAnsi="Wingdings" w:hint="default"/>
      </w:rPr>
    </w:lvl>
    <w:lvl w:ilvl="6" w:tplc="0C0A0001" w:tentative="1">
      <w:start w:val="1"/>
      <w:numFmt w:val="bullet"/>
      <w:lvlText w:val=""/>
      <w:lvlJc w:val="left"/>
      <w:pPr>
        <w:ind w:left="5777" w:hanging="360"/>
      </w:pPr>
      <w:rPr>
        <w:rFonts w:ascii="Symbol" w:hAnsi="Symbol" w:hint="default"/>
      </w:rPr>
    </w:lvl>
    <w:lvl w:ilvl="7" w:tplc="0C0A0003" w:tentative="1">
      <w:start w:val="1"/>
      <w:numFmt w:val="bullet"/>
      <w:lvlText w:val="o"/>
      <w:lvlJc w:val="left"/>
      <w:pPr>
        <w:ind w:left="6497" w:hanging="360"/>
      </w:pPr>
      <w:rPr>
        <w:rFonts w:ascii="Courier New" w:hAnsi="Courier New" w:cs="Courier New" w:hint="default"/>
      </w:rPr>
    </w:lvl>
    <w:lvl w:ilvl="8" w:tplc="0C0A0005" w:tentative="1">
      <w:start w:val="1"/>
      <w:numFmt w:val="bullet"/>
      <w:lvlText w:val=""/>
      <w:lvlJc w:val="left"/>
      <w:pPr>
        <w:ind w:left="7217" w:hanging="360"/>
      </w:pPr>
      <w:rPr>
        <w:rFonts w:ascii="Wingdings" w:hAnsi="Wingdings" w:hint="default"/>
      </w:rPr>
    </w:lvl>
  </w:abstractNum>
  <w:abstractNum w:abstractNumId="13" w15:restartNumberingAfterBreak="0">
    <w:nsid w:val="38415BD7"/>
    <w:multiLevelType w:val="hybridMultilevel"/>
    <w:tmpl w:val="F6FCE0AE"/>
    <w:lvl w:ilvl="0" w:tplc="F0DE2F40">
      <w:numFmt w:val="bullet"/>
      <w:lvlText w:val="-"/>
      <w:lvlJc w:val="left"/>
      <w:pPr>
        <w:ind w:left="1287" w:hanging="360"/>
      </w:pPr>
      <w:rPr>
        <w:rFonts w:ascii="Arial" w:eastAsia="Times New Roman" w:hAnsi="Arial" w:cs="Arial" w:hint="default"/>
      </w:rPr>
    </w:lvl>
    <w:lvl w:ilvl="1" w:tplc="26F85104">
      <w:numFmt w:val="bullet"/>
      <w:lvlText w:val=""/>
      <w:lvlJc w:val="left"/>
      <w:pPr>
        <w:ind w:left="2007" w:hanging="360"/>
      </w:pPr>
      <w:rPr>
        <w:rFonts w:ascii="Symbol" w:eastAsiaTheme="minorEastAsia" w:hAnsi="Symbol" w:cs="Arial" w:hint="default"/>
      </w:rPr>
    </w:lvl>
    <w:lvl w:ilvl="2" w:tplc="0C0A0005" w:tentative="1">
      <w:start w:val="1"/>
      <w:numFmt w:val="bullet"/>
      <w:lvlText w:val=""/>
      <w:lvlJc w:val="left"/>
      <w:pPr>
        <w:ind w:left="2727" w:hanging="360"/>
      </w:pPr>
      <w:rPr>
        <w:rFonts w:ascii="Wingdings" w:hAnsi="Wingdings" w:hint="default"/>
      </w:rPr>
    </w:lvl>
    <w:lvl w:ilvl="3" w:tplc="0C0A0001" w:tentative="1">
      <w:start w:val="1"/>
      <w:numFmt w:val="bullet"/>
      <w:lvlText w:val=""/>
      <w:lvlJc w:val="left"/>
      <w:pPr>
        <w:ind w:left="3447" w:hanging="360"/>
      </w:pPr>
      <w:rPr>
        <w:rFonts w:ascii="Symbol" w:hAnsi="Symbol" w:hint="default"/>
      </w:rPr>
    </w:lvl>
    <w:lvl w:ilvl="4" w:tplc="0C0A0003" w:tentative="1">
      <w:start w:val="1"/>
      <w:numFmt w:val="bullet"/>
      <w:lvlText w:val="o"/>
      <w:lvlJc w:val="left"/>
      <w:pPr>
        <w:ind w:left="4167" w:hanging="360"/>
      </w:pPr>
      <w:rPr>
        <w:rFonts w:ascii="Courier New" w:hAnsi="Courier New" w:cs="Courier New" w:hint="default"/>
      </w:rPr>
    </w:lvl>
    <w:lvl w:ilvl="5" w:tplc="0C0A0005" w:tentative="1">
      <w:start w:val="1"/>
      <w:numFmt w:val="bullet"/>
      <w:lvlText w:val=""/>
      <w:lvlJc w:val="left"/>
      <w:pPr>
        <w:ind w:left="4887" w:hanging="360"/>
      </w:pPr>
      <w:rPr>
        <w:rFonts w:ascii="Wingdings" w:hAnsi="Wingdings" w:hint="default"/>
      </w:rPr>
    </w:lvl>
    <w:lvl w:ilvl="6" w:tplc="0C0A0001" w:tentative="1">
      <w:start w:val="1"/>
      <w:numFmt w:val="bullet"/>
      <w:lvlText w:val=""/>
      <w:lvlJc w:val="left"/>
      <w:pPr>
        <w:ind w:left="5607" w:hanging="360"/>
      </w:pPr>
      <w:rPr>
        <w:rFonts w:ascii="Symbol" w:hAnsi="Symbol" w:hint="default"/>
      </w:rPr>
    </w:lvl>
    <w:lvl w:ilvl="7" w:tplc="0C0A0003" w:tentative="1">
      <w:start w:val="1"/>
      <w:numFmt w:val="bullet"/>
      <w:lvlText w:val="o"/>
      <w:lvlJc w:val="left"/>
      <w:pPr>
        <w:ind w:left="6327" w:hanging="360"/>
      </w:pPr>
      <w:rPr>
        <w:rFonts w:ascii="Courier New" w:hAnsi="Courier New" w:cs="Courier New" w:hint="default"/>
      </w:rPr>
    </w:lvl>
    <w:lvl w:ilvl="8" w:tplc="0C0A0005" w:tentative="1">
      <w:start w:val="1"/>
      <w:numFmt w:val="bullet"/>
      <w:lvlText w:val=""/>
      <w:lvlJc w:val="left"/>
      <w:pPr>
        <w:ind w:left="7047" w:hanging="360"/>
      </w:pPr>
      <w:rPr>
        <w:rFonts w:ascii="Wingdings" w:hAnsi="Wingdings" w:hint="default"/>
      </w:rPr>
    </w:lvl>
  </w:abstractNum>
  <w:abstractNum w:abstractNumId="14" w15:restartNumberingAfterBreak="0">
    <w:nsid w:val="3EB97DD3"/>
    <w:multiLevelType w:val="hybridMultilevel"/>
    <w:tmpl w:val="C38C782E"/>
    <w:lvl w:ilvl="0" w:tplc="F0DE2F40">
      <w:numFmt w:val="bullet"/>
      <w:lvlText w:val="-"/>
      <w:lvlJc w:val="left"/>
      <w:pPr>
        <w:ind w:left="933" w:hanging="360"/>
      </w:pPr>
      <w:rPr>
        <w:rFonts w:ascii="Arial" w:eastAsia="Times New Roman" w:hAnsi="Arial" w:cs="Arial" w:hint="default"/>
      </w:rPr>
    </w:lvl>
    <w:lvl w:ilvl="1" w:tplc="0C0A0003" w:tentative="1">
      <w:start w:val="1"/>
      <w:numFmt w:val="bullet"/>
      <w:lvlText w:val="o"/>
      <w:lvlJc w:val="left"/>
      <w:pPr>
        <w:ind w:left="1653" w:hanging="360"/>
      </w:pPr>
      <w:rPr>
        <w:rFonts w:ascii="Courier New" w:hAnsi="Courier New" w:cs="Courier New" w:hint="default"/>
      </w:rPr>
    </w:lvl>
    <w:lvl w:ilvl="2" w:tplc="0C0A0005" w:tentative="1">
      <w:start w:val="1"/>
      <w:numFmt w:val="bullet"/>
      <w:lvlText w:val=""/>
      <w:lvlJc w:val="left"/>
      <w:pPr>
        <w:ind w:left="2373" w:hanging="360"/>
      </w:pPr>
      <w:rPr>
        <w:rFonts w:ascii="Wingdings" w:hAnsi="Wingdings" w:hint="default"/>
      </w:rPr>
    </w:lvl>
    <w:lvl w:ilvl="3" w:tplc="0C0A0001" w:tentative="1">
      <w:start w:val="1"/>
      <w:numFmt w:val="bullet"/>
      <w:lvlText w:val=""/>
      <w:lvlJc w:val="left"/>
      <w:pPr>
        <w:ind w:left="3093" w:hanging="360"/>
      </w:pPr>
      <w:rPr>
        <w:rFonts w:ascii="Symbol" w:hAnsi="Symbol" w:hint="default"/>
      </w:rPr>
    </w:lvl>
    <w:lvl w:ilvl="4" w:tplc="0C0A0003" w:tentative="1">
      <w:start w:val="1"/>
      <w:numFmt w:val="bullet"/>
      <w:lvlText w:val="o"/>
      <w:lvlJc w:val="left"/>
      <w:pPr>
        <w:ind w:left="3813" w:hanging="360"/>
      </w:pPr>
      <w:rPr>
        <w:rFonts w:ascii="Courier New" w:hAnsi="Courier New" w:cs="Courier New" w:hint="default"/>
      </w:rPr>
    </w:lvl>
    <w:lvl w:ilvl="5" w:tplc="0C0A0005" w:tentative="1">
      <w:start w:val="1"/>
      <w:numFmt w:val="bullet"/>
      <w:lvlText w:val=""/>
      <w:lvlJc w:val="left"/>
      <w:pPr>
        <w:ind w:left="4533" w:hanging="360"/>
      </w:pPr>
      <w:rPr>
        <w:rFonts w:ascii="Wingdings" w:hAnsi="Wingdings" w:hint="default"/>
      </w:rPr>
    </w:lvl>
    <w:lvl w:ilvl="6" w:tplc="0C0A0001" w:tentative="1">
      <w:start w:val="1"/>
      <w:numFmt w:val="bullet"/>
      <w:lvlText w:val=""/>
      <w:lvlJc w:val="left"/>
      <w:pPr>
        <w:ind w:left="5253" w:hanging="360"/>
      </w:pPr>
      <w:rPr>
        <w:rFonts w:ascii="Symbol" w:hAnsi="Symbol" w:hint="default"/>
      </w:rPr>
    </w:lvl>
    <w:lvl w:ilvl="7" w:tplc="0C0A0003" w:tentative="1">
      <w:start w:val="1"/>
      <w:numFmt w:val="bullet"/>
      <w:lvlText w:val="o"/>
      <w:lvlJc w:val="left"/>
      <w:pPr>
        <w:ind w:left="5973" w:hanging="360"/>
      </w:pPr>
      <w:rPr>
        <w:rFonts w:ascii="Courier New" w:hAnsi="Courier New" w:cs="Courier New" w:hint="default"/>
      </w:rPr>
    </w:lvl>
    <w:lvl w:ilvl="8" w:tplc="0C0A0005" w:tentative="1">
      <w:start w:val="1"/>
      <w:numFmt w:val="bullet"/>
      <w:lvlText w:val=""/>
      <w:lvlJc w:val="left"/>
      <w:pPr>
        <w:ind w:left="6693" w:hanging="360"/>
      </w:pPr>
      <w:rPr>
        <w:rFonts w:ascii="Wingdings" w:hAnsi="Wingdings" w:hint="default"/>
      </w:rPr>
    </w:lvl>
  </w:abstractNum>
  <w:abstractNum w:abstractNumId="15" w15:restartNumberingAfterBreak="0">
    <w:nsid w:val="3FE60B44"/>
    <w:multiLevelType w:val="hybridMultilevel"/>
    <w:tmpl w:val="FE883388"/>
    <w:lvl w:ilvl="0" w:tplc="E8AE1842">
      <w:start w:val="1"/>
      <w:numFmt w:val="lowerLetter"/>
      <w:lvlText w:val="%1)"/>
      <w:lvlJc w:val="left"/>
      <w:pPr>
        <w:ind w:left="1211" w:hanging="360"/>
      </w:pPr>
      <w:rPr>
        <w:rFonts w:hint="default"/>
      </w:rPr>
    </w:lvl>
    <w:lvl w:ilvl="1" w:tplc="0C0A0019" w:tentative="1">
      <w:start w:val="1"/>
      <w:numFmt w:val="lowerLetter"/>
      <w:lvlText w:val="%2."/>
      <w:lvlJc w:val="left"/>
      <w:pPr>
        <w:ind w:left="1931" w:hanging="360"/>
      </w:pPr>
    </w:lvl>
    <w:lvl w:ilvl="2" w:tplc="0C0A001B" w:tentative="1">
      <w:start w:val="1"/>
      <w:numFmt w:val="lowerRoman"/>
      <w:lvlText w:val="%3."/>
      <w:lvlJc w:val="right"/>
      <w:pPr>
        <w:ind w:left="2651" w:hanging="180"/>
      </w:pPr>
    </w:lvl>
    <w:lvl w:ilvl="3" w:tplc="0C0A000F" w:tentative="1">
      <w:start w:val="1"/>
      <w:numFmt w:val="decimal"/>
      <w:lvlText w:val="%4."/>
      <w:lvlJc w:val="left"/>
      <w:pPr>
        <w:ind w:left="3371" w:hanging="360"/>
      </w:pPr>
    </w:lvl>
    <w:lvl w:ilvl="4" w:tplc="0C0A0019" w:tentative="1">
      <w:start w:val="1"/>
      <w:numFmt w:val="lowerLetter"/>
      <w:lvlText w:val="%5."/>
      <w:lvlJc w:val="left"/>
      <w:pPr>
        <w:ind w:left="4091" w:hanging="360"/>
      </w:pPr>
    </w:lvl>
    <w:lvl w:ilvl="5" w:tplc="0C0A001B" w:tentative="1">
      <w:start w:val="1"/>
      <w:numFmt w:val="lowerRoman"/>
      <w:lvlText w:val="%6."/>
      <w:lvlJc w:val="right"/>
      <w:pPr>
        <w:ind w:left="4811" w:hanging="180"/>
      </w:pPr>
    </w:lvl>
    <w:lvl w:ilvl="6" w:tplc="0C0A000F" w:tentative="1">
      <w:start w:val="1"/>
      <w:numFmt w:val="decimal"/>
      <w:lvlText w:val="%7."/>
      <w:lvlJc w:val="left"/>
      <w:pPr>
        <w:ind w:left="5531" w:hanging="360"/>
      </w:pPr>
    </w:lvl>
    <w:lvl w:ilvl="7" w:tplc="0C0A0019" w:tentative="1">
      <w:start w:val="1"/>
      <w:numFmt w:val="lowerLetter"/>
      <w:lvlText w:val="%8."/>
      <w:lvlJc w:val="left"/>
      <w:pPr>
        <w:ind w:left="6251" w:hanging="360"/>
      </w:pPr>
    </w:lvl>
    <w:lvl w:ilvl="8" w:tplc="0C0A001B" w:tentative="1">
      <w:start w:val="1"/>
      <w:numFmt w:val="lowerRoman"/>
      <w:lvlText w:val="%9."/>
      <w:lvlJc w:val="right"/>
      <w:pPr>
        <w:ind w:left="6971" w:hanging="180"/>
      </w:pPr>
    </w:lvl>
  </w:abstractNum>
  <w:abstractNum w:abstractNumId="16" w15:restartNumberingAfterBreak="0">
    <w:nsid w:val="401E04A5"/>
    <w:multiLevelType w:val="hybridMultilevel"/>
    <w:tmpl w:val="B1189B1A"/>
    <w:lvl w:ilvl="0" w:tplc="50BA68BA">
      <w:start w:val="1"/>
      <w:numFmt w:val="bullet"/>
      <w:lvlText w:val="-"/>
      <w:lvlJc w:val="left"/>
      <w:pPr>
        <w:ind w:left="1457" w:hanging="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0C0A0003" w:tentative="1">
      <w:start w:val="1"/>
      <w:numFmt w:val="bullet"/>
      <w:lvlText w:val="o"/>
      <w:lvlJc w:val="left"/>
      <w:pPr>
        <w:ind w:left="2177" w:hanging="360"/>
      </w:pPr>
      <w:rPr>
        <w:rFonts w:ascii="Courier New" w:hAnsi="Courier New" w:cs="Courier New" w:hint="default"/>
      </w:rPr>
    </w:lvl>
    <w:lvl w:ilvl="2" w:tplc="0C0A0005" w:tentative="1">
      <w:start w:val="1"/>
      <w:numFmt w:val="bullet"/>
      <w:lvlText w:val=""/>
      <w:lvlJc w:val="left"/>
      <w:pPr>
        <w:ind w:left="2897" w:hanging="360"/>
      </w:pPr>
      <w:rPr>
        <w:rFonts w:ascii="Wingdings" w:hAnsi="Wingdings" w:hint="default"/>
      </w:rPr>
    </w:lvl>
    <w:lvl w:ilvl="3" w:tplc="0C0A0001" w:tentative="1">
      <w:start w:val="1"/>
      <w:numFmt w:val="bullet"/>
      <w:lvlText w:val=""/>
      <w:lvlJc w:val="left"/>
      <w:pPr>
        <w:ind w:left="3617" w:hanging="360"/>
      </w:pPr>
      <w:rPr>
        <w:rFonts w:ascii="Symbol" w:hAnsi="Symbol" w:hint="default"/>
      </w:rPr>
    </w:lvl>
    <w:lvl w:ilvl="4" w:tplc="0C0A0003" w:tentative="1">
      <w:start w:val="1"/>
      <w:numFmt w:val="bullet"/>
      <w:lvlText w:val="o"/>
      <w:lvlJc w:val="left"/>
      <w:pPr>
        <w:ind w:left="4337" w:hanging="360"/>
      </w:pPr>
      <w:rPr>
        <w:rFonts w:ascii="Courier New" w:hAnsi="Courier New" w:cs="Courier New" w:hint="default"/>
      </w:rPr>
    </w:lvl>
    <w:lvl w:ilvl="5" w:tplc="0C0A0005" w:tentative="1">
      <w:start w:val="1"/>
      <w:numFmt w:val="bullet"/>
      <w:lvlText w:val=""/>
      <w:lvlJc w:val="left"/>
      <w:pPr>
        <w:ind w:left="5057" w:hanging="360"/>
      </w:pPr>
      <w:rPr>
        <w:rFonts w:ascii="Wingdings" w:hAnsi="Wingdings" w:hint="default"/>
      </w:rPr>
    </w:lvl>
    <w:lvl w:ilvl="6" w:tplc="0C0A0001" w:tentative="1">
      <w:start w:val="1"/>
      <w:numFmt w:val="bullet"/>
      <w:lvlText w:val=""/>
      <w:lvlJc w:val="left"/>
      <w:pPr>
        <w:ind w:left="5777" w:hanging="360"/>
      </w:pPr>
      <w:rPr>
        <w:rFonts w:ascii="Symbol" w:hAnsi="Symbol" w:hint="default"/>
      </w:rPr>
    </w:lvl>
    <w:lvl w:ilvl="7" w:tplc="0C0A0003" w:tentative="1">
      <w:start w:val="1"/>
      <w:numFmt w:val="bullet"/>
      <w:lvlText w:val="o"/>
      <w:lvlJc w:val="left"/>
      <w:pPr>
        <w:ind w:left="6497" w:hanging="360"/>
      </w:pPr>
      <w:rPr>
        <w:rFonts w:ascii="Courier New" w:hAnsi="Courier New" w:cs="Courier New" w:hint="default"/>
      </w:rPr>
    </w:lvl>
    <w:lvl w:ilvl="8" w:tplc="0C0A0005" w:tentative="1">
      <w:start w:val="1"/>
      <w:numFmt w:val="bullet"/>
      <w:lvlText w:val=""/>
      <w:lvlJc w:val="left"/>
      <w:pPr>
        <w:ind w:left="7217" w:hanging="360"/>
      </w:pPr>
      <w:rPr>
        <w:rFonts w:ascii="Wingdings" w:hAnsi="Wingdings" w:hint="default"/>
      </w:rPr>
    </w:lvl>
  </w:abstractNum>
  <w:abstractNum w:abstractNumId="17" w15:restartNumberingAfterBreak="0">
    <w:nsid w:val="46A44FFC"/>
    <w:multiLevelType w:val="hybridMultilevel"/>
    <w:tmpl w:val="715C4B5C"/>
    <w:lvl w:ilvl="0" w:tplc="F0DE2F40">
      <w:numFmt w:val="bullet"/>
      <w:lvlText w:val="-"/>
      <w:lvlJc w:val="left"/>
      <w:pPr>
        <w:ind w:left="1287" w:hanging="360"/>
      </w:pPr>
      <w:rPr>
        <w:rFonts w:ascii="Arial" w:eastAsia="Times New Roman" w:hAnsi="Arial" w:cs="Arial" w:hint="default"/>
      </w:rPr>
    </w:lvl>
    <w:lvl w:ilvl="1" w:tplc="0C0A0003">
      <w:start w:val="1"/>
      <w:numFmt w:val="bullet"/>
      <w:lvlText w:val="o"/>
      <w:lvlJc w:val="left"/>
      <w:pPr>
        <w:ind w:left="2007" w:hanging="360"/>
      </w:pPr>
      <w:rPr>
        <w:rFonts w:ascii="Courier New" w:hAnsi="Courier New" w:cs="Courier New" w:hint="default"/>
      </w:rPr>
    </w:lvl>
    <w:lvl w:ilvl="2" w:tplc="0C0A0005" w:tentative="1">
      <w:start w:val="1"/>
      <w:numFmt w:val="bullet"/>
      <w:lvlText w:val=""/>
      <w:lvlJc w:val="left"/>
      <w:pPr>
        <w:ind w:left="2727" w:hanging="360"/>
      </w:pPr>
      <w:rPr>
        <w:rFonts w:ascii="Wingdings" w:hAnsi="Wingdings" w:hint="default"/>
      </w:rPr>
    </w:lvl>
    <w:lvl w:ilvl="3" w:tplc="0C0A0001" w:tentative="1">
      <w:start w:val="1"/>
      <w:numFmt w:val="bullet"/>
      <w:lvlText w:val=""/>
      <w:lvlJc w:val="left"/>
      <w:pPr>
        <w:ind w:left="3447" w:hanging="360"/>
      </w:pPr>
      <w:rPr>
        <w:rFonts w:ascii="Symbol" w:hAnsi="Symbol" w:hint="default"/>
      </w:rPr>
    </w:lvl>
    <w:lvl w:ilvl="4" w:tplc="0C0A0003" w:tentative="1">
      <w:start w:val="1"/>
      <w:numFmt w:val="bullet"/>
      <w:lvlText w:val="o"/>
      <w:lvlJc w:val="left"/>
      <w:pPr>
        <w:ind w:left="4167" w:hanging="360"/>
      </w:pPr>
      <w:rPr>
        <w:rFonts w:ascii="Courier New" w:hAnsi="Courier New" w:cs="Courier New" w:hint="default"/>
      </w:rPr>
    </w:lvl>
    <w:lvl w:ilvl="5" w:tplc="0C0A0005" w:tentative="1">
      <w:start w:val="1"/>
      <w:numFmt w:val="bullet"/>
      <w:lvlText w:val=""/>
      <w:lvlJc w:val="left"/>
      <w:pPr>
        <w:ind w:left="4887" w:hanging="360"/>
      </w:pPr>
      <w:rPr>
        <w:rFonts w:ascii="Wingdings" w:hAnsi="Wingdings" w:hint="default"/>
      </w:rPr>
    </w:lvl>
    <w:lvl w:ilvl="6" w:tplc="0C0A0001" w:tentative="1">
      <w:start w:val="1"/>
      <w:numFmt w:val="bullet"/>
      <w:lvlText w:val=""/>
      <w:lvlJc w:val="left"/>
      <w:pPr>
        <w:ind w:left="5607" w:hanging="360"/>
      </w:pPr>
      <w:rPr>
        <w:rFonts w:ascii="Symbol" w:hAnsi="Symbol" w:hint="default"/>
      </w:rPr>
    </w:lvl>
    <w:lvl w:ilvl="7" w:tplc="0C0A0003" w:tentative="1">
      <w:start w:val="1"/>
      <w:numFmt w:val="bullet"/>
      <w:lvlText w:val="o"/>
      <w:lvlJc w:val="left"/>
      <w:pPr>
        <w:ind w:left="6327" w:hanging="360"/>
      </w:pPr>
      <w:rPr>
        <w:rFonts w:ascii="Courier New" w:hAnsi="Courier New" w:cs="Courier New" w:hint="default"/>
      </w:rPr>
    </w:lvl>
    <w:lvl w:ilvl="8" w:tplc="0C0A0005" w:tentative="1">
      <w:start w:val="1"/>
      <w:numFmt w:val="bullet"/>
      <w:lvlText w:val=""/>
      <w:lvlJc w:val="left"/>
      <w:pPr>
        <w:ind w:left="7047" w:hanging="360"/>
      </w:pPr>
      <w:rPr>
        <w:rFonts w:ascii="Wingdings" w:hAnsi="Wingdings" w:hint="default"/>
      </w:rPr>
    </w:lvl>
  </w:abstractNum>
  <w:abstractNum w:abstractNumId="18" w15:restartNumberingAfterBreak="0">
    <w:nsid w:val="472636F1"/>
    <w:multiLevelType w:val="hybridMultilevel"/>
    <w:tmpl w:val="616CF72A"/>
    <w:lvl w:ilvl="0" w:tplc="13B446AA">
      <w:numFmt w:val="bullet"/>
      <w:lvlText w:val="-"/>
      <w:lvlJc w:val="left"/>
      <w:pPr>
        <w:ind w:left="1647" w:hanging="360"/>
      </w:pPr>
      <w:rPr>
        <w:rFonts w:ascii="Arial" w:eastAsiaTheme="minorEastAsia" w:hAnsi="Arial" w:cs="Arial" w:hint="default"/>
      </w:rPr>
    </w:lvl>
    <w:lvl w:ilvl="1" w:tplc="0C0A0003">
      <w:start w:val="1"/>
      <w:numFmt w:val="bullet"/>
      <w:lvlText w:val="o"/>
      <w:lvlJc w:val="left"/>
      <w:pPr>
        <w:ind w:left="2367" w:hanging="360"/>
      </w:pPr>
      <w:rPr>
        <w:rFonts w:ascii="Courier New" w:hAnsi="Courier New" w:cs="Courier New" w:hint="default"/>
      </w:rPr>
    </w:lvl>
    <w:lvl w:ilvl="2" w:tplc="0C0A0005">
      <w:start w:val="1"/>
      <w:numFmt w:val="bullet"/>
      <w:lvlText w:val=""/>
      <w:lvlJc w:val="left"/>
      <w:pPr>
        <w:ind w:left="3087" w:hanging="360"/>
      </w:pPr>
      <w:rPr>
        <w:rFonts w:ascii="Wingdings" w:hAnsi="Wingdings" w:hint="default"/>
      </w:rPr>
    </w:lvl>
    <w:lvl w:ilvl="3" w:tplc="0C0A0001">
      <w:start w:val="1"/>
      <w:numFmt w:val="bullet"/>
      <w:lvlText w:val=""/>
      <w:lvlJc w:val="left"/>
      <w:pPr>
        <w:ind w:left="3807" w:hanging="360"/>
      </w:pPr>
      <w:rPr>
        <w:rFonts w:ascii="Symbol" w:hAnsi="Symbol" w:hint="default"/>
      </w:rPr>
    </w:lvl>
    <w:lvl w:ilvl="4" w:tplc="0C0A0003">
      <w:start w:val="1"/>
      <w:numFmt w:val="bullet"/>
      <w:lvlText w:val="o"/>
      <w:lvlJc w:val="left"/>
      <w:pPr>
        <w:ind w:left="4527" w:hanging="360"/>
      </w:pPr>
      <w:rPr>
        <w:rFonts w:ascii="Courier New" w:hAnsi="Courier New" w:cs="Courier New" w:hint="default"/>
      </w:rPr>
    </w:lvl>
    <w:lvl w:ilvl="5" w:tplc="0C0A0005">
      <w:start w:val="1"/>
      <w:numFmt w:val="bullet"/>
      <w:lvlText w:val=""/>
      <w:lvlJc w:val="left"/>
      <w:pPr>
        <w:ind w:left="5247" w:hanging="360"/>
      </w:pPr>
      <w:rPr>
        <w:rFonts w:ascii="Wingdings" w:hAnsi="Wingdings" w:hint="default"/>
      </w:rPr>
    </w:lvl>
    <w:lvl w:ilvl="6" w:tplc="0C0A0001">
      <w:start w:val="1"/>
      <w:numFmt w:val="bullet"/>
      <w:lvlText w:val=""/>
      <w:lvlJc w:val="left"/>
      <w:pPr>
        <w:ind w:left="5967" w:hanging="360"/>
      </w:pPr>
      <w:rPr>
        <w:rFonts w:ascii="Symbol" w:hAnsi="Symbol" w:hint="default"/>
      </w:rPr>
    </w:lvl>
    <w:lvl w:ilvl="7" w:tplc="0C0A0003">
      <w:start w:val="1"/>
      <w:numFmt w:val="bullet"/>
      <w:lvlText w:val="o"/>
      <w:lvlJc w:val="left"/>
      <w:pPr>
        <w:ind w:left="6687" w:hanging="360"/>
      </w:pPr>
      <w:rPr>
        <w:rFonts w:ascii="Courier New" w:hAnsi="Courier New" w:cs="Courier New" w:hint="default"/>
      </w:rPr>
    </w:lvl>
    <w:lvl w:ilvl="8" w:tplc="0C0A0005">
      <w:start w:val="1"/>
      <w:numFmt w:val="bullet"/>
      <w:lvlText w:val=""/>
      <w:lvlJc w:val="left"/>
      <w:pPr>
        <w:ind w:left="7407" w:hanging="360"/>
      </w:pPr>
      <w:rPr>
        <w:rFonts w:ascii="Wingdings" w:hAnsi="Wingdings" w:hint="default"/>
      </w:rPr>
    </w:lvl>
  </w:abstractNum>
  <w:abstractNum w:abstractNumId="19" w15:restartNumberingAfterBreak="0">
    <w:nsid w:val="4AD22A81"/>
    <w:multiLevelType w:val="hybridMultilevel"/>
    <w:tmpl w:val="BE52D4F8"/>
    <w:lvl w:ilvl="0" w:tplc="F0DE2F40">
      <w:numFmt w:val="bullet"/>
      <w:lvlText w:val="-"/>
      <w:lvlJc w:val="left"/>
      <w:pPr>
        <w:ind w:left="1146" w:hanging="360"/>
      </w:pPr>
      <w:rPr>
        <w:rFonts w:ascii="Arial" w:eastAsia="Times New Roman" w:hAnsi="Arial" w:cs="Arial" w:hint="default"/>
      </w:rPr>
    </w:lvl>
    <w:lvl w:ilvl="1" w:tplc="0C0A0003" w:tentative="1">
      <w:start w:val="1"/>
      <w:numFmt w:val="bullet"/>
      <w:lvlText w:val="o"/>
      <w:lvlJc w:val="left"/>
      <w:pPr>
        <w:ind w:left="1866" w:hanging="360"/>
      </w:pPr>
      <w:rPr>
        <w:rFonts w:ascii="Courier New" w:hAnsi="Courier New" w:cs="Courier New" w:hint="default"/>
      </w:rPr>
    </w:lvl>
    <w:lvl w:ilvl="2" w:tplc="0C0A0005" w:tentative="1">
      <w:start w:val="1"/>
      <w:numFmt w:val="bullet"/>
      <w:lvlText w:val=""/>
      <w:lvlJc w:val="left"/>
      <w:pPr>
        <w:ind w:left="2586" w:hanging="360"/>
      </w:pPr>
      <w:rPr>
        <w:rFonts w:ascii="Wingdings" w:hAnsi="Wingdings" w:hint="default"/>
      </w:rPr>
    </w:lvl>
    <w:lvl w:ilvl="3" w:tplc="0C0A0001" w:tentative="1">
      <w:start w:val="1"/>
      <w:numFmt w:val="bullet"/>
      <w:lvlText w:val=""/>
      <w:lvlJc w:val="left"/>
      <w:pPr>
        <w:ind w:left="3306" w:hanging="360"/>
      </w:pPr>
      <w:rPr>
        <w:rFonts w:ascii="Symbol" w:hAnsi="Symbol" w:hint="default"/>
      </w:rPr>
    </w:lvl>
    <w:lvl w:ilvl="4" w:tplc="0C0A0003" w:tentative="1">
      <w:start w:val="1"/>
      <w:numFmt w:val="bullet"/>
      <w:lvlText w:val="o"/>
      <w:lvlJc w:val="left"/>
      <w:pPr>
        <w:ind w:left="4026" w:hanging="360"/>
      </w:pPr>
      <w:rPr>
        <w:rFonts w:ascii="Courier New" w:hAnsi="Courier New" w:cs="Courier New" w:hint="default"/>
      </w:rPr>
    </w:lvl>
    <w:lvl w:ilvl="5" w:tplc="0C0A0005" w:tentative="1">
      <w:start w:val="1"/>
      <w:numFmt w:val="bullet"/>
      <w:lvlText w:val=""/>
      <w:lvlJc w:val="left"/>
      <w:pPr>
        <w:ind w:left="4746" w:hanging="360"/>
      </w:pPr>
      <w:rPr>
        <w:rFonts w:ascii="Wingdings" w:hAnsi="Wingdings" w:hint="default"/>
      </w:rPr>
    </w:lvl>
    <w:lvl w:ilvl="6" w:tplc="0C0A0001" w:tentative="1">
      <w:start w:val="1"/>
      <w:numFmt w:val="bullet"/>
      <w:lvlText w:val=""/>
      <w:lvlJc w:val="left"/>
      <w:pPr>
        <w:ind w:left="5466" w:hanging="360"/>
      </w:pPr>
      <w:rPr>
        <w:rFonts w:ascii="Symbol" w:hAnsi="Symbol" w:hint="default"/>
      </w:rPr>
    </w:lvl>
    <w:lvl w:ilvl="7" w:tplc="0C0A0003" w:tentative="1">
      <w:start w:val="1"/>
      <w:numFmt w:val="bullet"/>
      <w:lvlText w:val="o"/>
      <w:lvlJc w:val="left"/>
      <w:pPr>
        <w:ind w:left="6186" w:hanging="360"/>
      </w:pPr>
      <w:rPr>
        <w:rFonts w:ascii="Courier New" w:hAnsi="Courier New" w:cs="Courier New" w:hint="default"/>
      </w:rPr>
    </w:lvl>
    <w:lvl w:ilvl="8" w:tplc="0C0A0005" w:tentative="1">
      <w:start w:val="1"/>
      <w:numFmt w:val="bullet"/>
      <w:lvlText w:val=""/>
      <w:lvlJc w:val="left"/>
      <w:pPr>
        <w:ind w:left="6906" w:hanging="360"/>
      </w:pPr>
      <w:rPr>
        <w:rFonts w:ascii="Wingdings" w:hAnsi="Wingdings" w:hint="default"/>
      </w:rPr>
    </w:lvl>
  </w:abstractNum>
  <w:abstractNum w:abstractNumId="20" w15:restartNumberingAfterBreak="0">
    <w:nsid w:val="50593F5A"/>
    <w:multiLevelType w:val="hybridMultilevel"/>
    <w:tmpl w:val="621A13E6"/>
    <w:lvl w:ilvl="0" w:tplc="0C0A000D">
      <w:start w:val="1"/>
      <w:numFmt w:val="bullet"/>
      <w:lvlText w:val=""/>
      <w:lvlJc w:val="left"/>
      <w:pPr>
        <w:ind w:left="2487" w:hanging="360"/>
      </w:pPr>
      <w:rPr>
        <w:rFonts w:ascii="Wingdings" w:hAnsi="Wingdings" w:hint="default"/>
      </w:rPr>
    </w:lvl>
    <w:lvl w:ilvl="1" w:tplc="0C0A0003" w:tentative="1">
      <w:start w:val="1"/>
      <w:numFmt w:val="bullet"/>
      <w:lvlText w:val="o"/>
      <w:lvlJc w:val="left"/>
      <w:pPr>
        <w:ind w:left="3207" w:hanging="360"/>
      </w:pPr>
      <w:rPr>
        <w:rFonts w:ascii="Courier New" w:hAnsi="Courier New" w:cs="Courier New" w:hint="default"/>
      </w:rPr>
    </w:lvl>
    <w:lvl w:ilvl="2" w:tplc="0C0A0005" w:tentative="1">
      <w:start w:val="1"/>
      <w:numFmt w:val="bullet"/>
      <w:lvlText w:val=""/>
      <w:lvlJc w:val="left"/>
      <w:pPr>
        <w:ind w:left="3927" w:hanging="360"/>
      </w:pPr>
      <w:rPr>
        <w:rFonts w:ascii="Wingdings" w:hAnsi="Wingdings" w:hint="default"/>
      </w:rPr>
    </w:lvl>
    <w:lvl w:ilvl="3" w:tplc="0C0A0001" w:tentative="1">
      <w:start w:val="1"/>
      <w:numFmt w:val="bullet"/>
      <w:lvlText w:val=""/>
      <w:lvlJc w:val="left"/>
      <w:pPr>
        <w:ind w:left="4647" w:hanging="360"/>
      </w:pPr>
      <w:rPr>
        <w:rFonts w:ascii="Symbol" w:hAnsi="Symbol" w:hint="default"/>
      </w:rPr>
    </w:lvl>
    <w:lvl w:ilvl="4" w:tplc="0C0A0003" w:tentative="1">
      <w:start w:val="1"/>
      <w:numFmt w:val="bullet"/>
      <w:lvlText w:val="o"/>
      <w:lvlJc w:val="left"/>
      <w:pPr>
        <w:ind w:left="5367" w:hanging="360"/>
      </w:pPr>
      <w:rPr>
        <w:rFonts w:ascii="Courier New" w:hAnsi="Courier New" w:cs="Courier New" w:hint="default"/>
      </w:rPr>
    </w:lvl>
    <w:lvl w:ilvl="5" w:tplc="0C0A0005" w:tentative="1">
      <w:start w:val="1"/>
      <w:numFmt w:val="bullet"/>
      <w:lvlText w:val=""/>
      <w:lvlJc w:val="left"/>
      <w:pPr>
        <w:ind w:left="6087" w:hanging="360"/>
      </w:pPr>
      <w:rPr>
        <w:rFonts w:ascii="Wingdings" w:hAnsi="Wingdings" w:hint="default"/>
      </w:rPr>
    </w:lvl>
    <w:lvl w:ilvl="6" w:tplc="0C0A0001" w:tentative="1">
      <w:start w:val="1"/>
      <w:numFmt w:val="bullet"/>
      <w:lvlText w:val=""/>
      <w:lvlJc w:val="left"/>
      <w:pPr>
        <w:ind w:left="6807" w:hanging="360"/>
      </w:pPr>
      <w:rPr>
        <w:rFonts w:ascii="Symbol" w:hAnsi="Symbol" w:hint="default"/>
      </w:rPr>
    </w:lvl>
    <w:lvl w:ilvl="7" w:tplc="0C0A0003" w:tentative="1">
      <w:start w:val="1"/>
      <w:numFmt w:val="bullet"/>
      <w:lvlText w:val="o"/>
      <w:lvlJc w:val="left"/>
      <w:pPr>
        <w:ind w:left="7527" w:hanging="360"/>
      </w:pPr>
      <w:rPr>
        <w:rFonts w:ascii="Courier New" w:hAnsi="Courier New" w:cs="Courier New" w:hint="default"/>
      </w:rPr>
    </w:lvl>
    <w:lvl w:ilvl="8" w:tplc="0C0A0005" w:tentative="1">
      <w:start w:val="1"/>
      <w:numFmt w:val="bullet"/>
      <w:lvlText w:val=""/>
      <w:lvlJc w:val="left"/>
      <w:pPr>
        <w:ind w:left="8247" w:hanging="360"/>
      </w:pPr>
      <w:rPr>
        <w:rFonts w:ascii="Wingdings" w:hAnsi="Wingdings" w:hint="default"/>
      </w:rPr>
    </w:lvl>
  </w:abstractNum>
  <w:abstractNum w:abstractNumId="21" w15:restartNumberingAfterBreak="0">
    <w:nsid w:val="549A5C81"/>
    <w:multiLevelType w:val="hybridMultilevel"/>
    <w:tmpl w:val="BD889DA8"/>
    <w:lvl w:ilvl="0" w:tplc="F54E6AEE">
      <w:numFmt w:val="bullet"/>
      <w:lvlText w:val=""/>
      <w:lvlJc w:val="left"/>
      <w:pPr>
        <w:ind w:left="720" w:hanging="360"/>
      </w:pPr>
      <w:rPr>
        <w:rFonts w:ascii="Symbol" w:eastAsiaTheme="minorEastAsia" w:hAnsi="Symbo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2" w15:restartNumberingAfterBreak="0">
    <w:nsid w:val="590561EB"/>
    <w:multiLevelType w:val="hybridMultilevel"/>
    <w:tmpl w:val="87E60ADC"/>
    <w:lvl w:ilvl="0" w:tplc="F0DE2F40">
      <w:numFmt w:val="bullet"/>
      <w:lvlText w:val="-"/>
      <w:lvlJc w:val="left"/>
      <w:pPr>
        <w:ind w:left="1287" w:hanging="360"/>
      </w:pPr>
      <w:rPr>
        <w:rFonts w:ascii="Arial" w:eastAsia="Times New Roman" w:hAnsi="Arial" w:cs="Arial" w:hint="default"/>
      </w:rPr>
    </w:lvl>
    <w:lvl w:ilvl="1" w:tplc="0C0A0003" w:tentative="1">
      <w:start w:val="1"/>
      <w:numFmt w:val="bullet"/>
      <w:lvlText w:val="o"/>
      <w:lvlJc w:val="left"/>
      <w:pPr>
        <w:ind w:left="2007" w:hanging="360"/>
      </w:pPr>
      <w:rPr>
        <w:rFonts w:ascii="Courier New" w:hAnsi="Courier New" w:cs="Courier New" w:hint="default"/>
      </w:rPr>
    </w:lvl>
    <w:lvl w:ilvl="2" w:tplc="0C0A0005" w:tentative="1">
      <w:start w:val="1"/>
      <w:numFmt w:val="bullet"/>
      <w:lvlText w:val=""/>
      <w:lvlJc w:val="left"/>
      <w:pPr>
        <w:ind w:left="2727" w:hanging="360"/>
      </w:pPr>
      <w:rPr>
        <w:rFonts w:ascii="Wingdings" w:hAnsi="Wingdings" w:hint="default"/>
      </w:rPr>
    </w:lvl>
    <w:lvl w:ilvl="3" w:tplc="0C0A0001" w:tentative="1">
      <w:start w:val="1"/>
      <w:numFmt w:val="bullet"/>
      <w:lvlText w:val=""/>
      <w:lvlJc w:val="left"/>
      <w:pPr>
        <w:ind w:left="3447" w:hanging="360"/>
      </w:pPr>
      <w:rPr>
        <w:rFonts w:ascii="Symbol" w:hAnsi="Symbol" w:hint="default"/>
      </w:rPr>
    </w:lvl>
    <w:lvl w:ilvl="4" w:tplc="0C0A0003" w:tentative="1">
      <w:start w:val="1"/>
      <w:numFmt w:val="bullet"/>
      <w:lvlText w:val="o"/>
      <w:lvlJc w:val="left"/>
      <w:pPr>
        <w:ind w:left="4167" w:hanging="360"/>
      </w:pPr>
      <w:rPr>
        <w:rFonts w:ascii="Courier New" w:hAnsi="Courier New" w:cs="Courier New" w:hint="default"/>
      </w:rPr>
    </w:lvl>
    <w:lvl w:ilvl="5" w:tplc="0C0A0005" w:tentative="1">
      <w:start w:val="1"/>
      <w:numFmt w:val="bullet"/>
      <w:lvlText w:val=""/>
      <w:lvlJc w:val="left"/>
      <w:pPr>
        <w:ind w:left="4887" w:hanging="360"/>
      </w:pPr>
      <w:rPr>
        <w:rFonts w:ascii="Wingdings" w:hAnsi="Wingdings" w:hint="default"/>
      </w:rPr>
    </w:lvl>
    <w:lvl w:ilvl="6" w:tplc="0C0A0001" w:tentative="1">
      <w:start w:val="1"/>
      <w:numFmt w:val="bullet"/>
      <w:lvlText w:val=""/>
      <w:lvlJc w:val="left"/>
      <w:pPr>
        <w:ind w:left="5607" w:hanging="360"/>
      </w:pPr>
      <w:rPr>
        <w:rFonts w:ascii="Symbol" w:hAnsi="Symbol" w:hint="default"/>
      </w:rPr>
    </w:lvl>
    <w:lvl w:ilvl="7" w:tplc="0C0A0003" w:tentative="1">
      <w:start w:val="1"/>
      <w:numFmt w:val="bullet"/>
      <w:lvlText w:val="o"/>
      <w:lvlJc w:val="left"/>
      <w:pPr>
        <w:ind w:left="6327" w:hanging="360"/>
      </w:pPr>
      <w:rPr>
        <w:rFonts w:ascii="Courier New" w:hAnsi="Courier New" w:cs="Courier New" w:hint="default"/>
      </w:rPr>
    </w:lvl>
    <w:lvl w:ilvl="8" w:tplc="0C0A0005" w:tentative="1">
      <w:start w:val="1"/>
      <w:numFmt w:val="bullet"/>
      <w:lvlText w:val=""/>
      <w:lvlJc w:val="left"/>
      <w:pPr>
        <w:ind w:left="7047" w:hanging="360"/>
      </w:pPr>
      <w:rPr>
        <w:rFonts w:ascii="Wingdings" w:hAnsi="Wingdings" w:hint="default"/>
      </w:rPr>
    </w:lvl>
  </w:abstractNum>
  <w:abstractNum w:abstractNumId="23" w15:restartNumberingAfterBreak="0">
    <w:nsid w:val="6B817C43"/>
    <w:multiLevelType w:val="hybridMultilevel"/>
    <w:tmpl w:val="FAF8C0EC"/>
    <w:lvl w:ilvl="0" w:tplc="2F6EDB34">
      <w:start w:val="1"/>
      <w:numFmt w:val="lowerLetter"/>
      <w:lvlText w:val="%1)"/>
      <w:lvlJc w:val="left"/>
      <w:pPr>
        <w:ind w:left="1097" w:hanging="360"/>
      </w:pPr>
      <w:rPr>
        <w:rFonts w:hint="default"/>
      </w:rPr>
    </w:lvl>
    <w:lvl w:ilvl="1" w:tplc="0C0A0019" w:tentative="1">
      <w:start w:val="1"/>
      <w:numFmt w:val="lowerLetter"/>
      <w:lvlText w:val="%2."/>
      <w:lvlJc w:val="left"/>
      <w:pPr>
        <w:ind w:left="1817" w:hanging="360"/>
      </w:pPr>
    </w:lvl>
    <w:lvl w:ilvl="2" w:tplc="0C0A001B" w:tentative="1">
      <w:start w:val="1"/>
      <w:numFmt w:val="lowerRoman"/>
      <w:lvlText w:val="%3."/>
      <w:lvlJc w:val="right"/>
      <w:pPr>
        <w:ind w:left="2537" w:hanging="180"/>
      </w:pPr>
    </w:lvl>
    <w:lvl w:ilvl="3" w:tplc="0C0A000F" w:tentative="1">
      <w:start w:val="1"/>
      <w:numFmt w:val="decimal"/>
      <w:lvlText w:val="%4."/>
      <w:lvlJc w:val="left"/>
      <w:pPr>
        <w:ind w:left="3257" w:hanging="360"/>
      </w:pPr>
    </w:lvl>
    <w:lvl w:ilvl="4" w:tplc="0C0A0019" w:tentative="1">
      <w:start w:val="1"/>
      <w:numFmt w:val="lowerLetter"/>
      <w:lvlText w:val="%5."/>
      <w:lvlJc w:val="left"/>
      <w:pPr>
        <w:ind w:left="3977" w:hanging="360"/>
      </w:pPr>
    </w:lvl>
    <w:lvl w:ilvl="5" w:tplc="0C0A001B" w:tentative="1">
      <w:start w:val="1"/>
      <w:numFmt w:val="lowerRoman"/>
      <w:lvlText w:val="%6."/>
      <w:lvlJc w:val="right"/>
      <w:pPr>
        <w:ind w:left="4697" w:hanging="180"/>
      </w:pPr>
    </w:lvl>
    <w:lvl w:ilvl="6" w:tplc="0C0A000F" w:tentative="1">
      <w:start w:val="1"/>
      <w:numFmt w:val="decimal"/>
      <w:lvlText w:val="%7."/>
      <w:lvlJc w:val="left"/>
      <w:pPr>
        <w:ind w:left="5417" w:hanging="360"/>
      </w:pPr>
    </w:lvl>
    <w:lvl w:ilvl="7" w:tplc="0C0A0019" w:tentative="1">
      <w:start w:val="1"/>
      <w:numFmt w:val="lowerLetter"/>
      <w:lvlText w:val="%8."/>
      <w:lvlJc w:val="left"/>
      <w:pPr>
        <w:ind w:left="6137" w:hanging="360"/>
      </w:pPr>
    </w:lvl>
    <w:lvl w:ilvl="8" w:tplc="0C0A001B" w:tentative="1">
      <w:start w:val="1"/>
      <w:numFmt w:val="lowerRoman"/>
      <w:lvlText w:val="%9."/>
      <w:lvlJc w:val="right"/>
      <w:pPr>
        <w:ind w:left="6857" w:hanging="180"/>
      </w:pPr>
    </w:lvl>
  </w:abstractNum>
  <w:abstractNum w:abstractNumId="24" w15:restartNumberingAfterBreak="0">
    <w:nsid w:val="6BB4277B"/>
    <w:multiLevelType w:val="hybridMultilevel"/>
    <w:tmpl w:val="AAAC1010"/>
    <w:lvl w:ilvl="0" w:tplc="0C0A0017">
      <w:start w:val="1"/>
      <w:numFmt w:val="lowerLetter"/>
      <w:lvlText w:val="%1)"/>
      <w:lvlJc w:val="left"/>
      <w:pPr>
        <w:ind w:left="1571" w:hanging="360"/>
      </w:pPr>
    </w:lvl>
    <w:lvl w:ilvl="1" w:tplc="0C0A0019" w:tentative="1">
      <w:start w:val="1"/>
      <w:numFmt w:val="lowerLetter"/>
      <w:lvlText w:val="%2."/>
      <w:lvlJc w:val="left"/>
      <w:pPr>
        <w:ind w:left="2291" w:hanging="360"/>
      </w:pPr>
    </w:lvl>
    <w:lvl w:ilvl="2" w:tplc="0C0A001B" w:tentative="1">
      <w:start w:val="1"/>
      <w:numFmt w:val="lowerRoman"/>
      <w:lvlText w:val="%3."/>
      <w:lvlJc w:val="right"/>
      <w:pPr>
        <w:ind w:left="3011" w:hanging="180"/>
      </w:pPr>
    </w:lvl>
    <w:lvl w:ilvl="3" w:tplc="0C0A000F" w:tentative="1">
      <w:start w:val="1"/>
      <w:numFmt w:val="decimal"/>
      <w:lvlText w:val="%4."/>
      <w:lvlJc w:val="left"/>
      <w:pPr>
        <w:ind w:left="3731" w:hanging="360"/>
      </w:pPr>
    </w:lvl>
    <w:lvl w:ilvl="4" w:tplc="0C0A0019" w:tentative="1">
      <w:start w:val="1"/>
      <w:numFmt w:val="lowerLetter"/>
      <w:lvlText w:val="%5."/>
      <w:lvlJc w:val="left"/>
      <w:pPr>
        <w:ind w:left="4451" w:hanging="360"/>
      </w:pPr>
    </w:lvl>
    <w:lvl w:ilvl="5" w:tplc="0C0A001B" w:tentative="1">
      <w:start w:val="1"/>
      <w:numFmt w:val="lowerRoman"/>
      <w:lvlText w:val="%6."/>
      <w:lvlJc w:val="right"/>
      <w:pPr>
        <w:ind w:left="5171" w:hanging="180"/>
      </w:pPr>
    </w:lvl>
    <w:lvl w:ilvl="6" w:tplc="0C0A000F" w:tentative="1">
      <w:start w:val="1"/>
      <w:numFmt w:val="decimal"/>
      <w:lvlText w:val="%7."/>
      <w:lvlJc w:val="left"/>
      <w:pPr>
        <w:ind w:left="5891" w:hanging="360"/>
      </w:pPr>
    </w:lvl>
    <w:lvl w:ilvl="7" w:tplc="0C0A0019" w:tentative="1">
      <w:start w:val="1"/>
      <w:numFmt w:val="lowerLetter"/>
      <w:lvlText w:val="%8."/>
      <w:lvlJc w:val="left"/>
      <w:pPr>
        <w:ind w:left="6611" w:hanging="360"/>
      </w:pPr>
    </w:lvl>
    <w:lvl w:ilvl="8" w:tplc="0C0A001B" w:tentative="1">
      <w:start w:val="1"/>
      <w:numFmt w:val="lowerRoman"/>
      <w:lvlText w:val="%9."/>
      <w:lvlJc w:val="right"/>
      <w:pPr>
        <w:ind w:left="7331" w:hanging="180"/>
      </w:pPr>
    </w:lvl>
  </w:abstractNum>
  <w:abstractNum w:abstractNumId="25" w15:restartNumberingAfterBreak="0">
    <w:nsid w:val="6C041500"/>
    <w:multiLevelType w:val="hybridMultilevel"/>
    <w:tmpl w:val="7C6CABB4"/>
    <w:lvl w:ilvl="0" w:tplc="9156F396">
      <w:numFmt w:val="bullet"/>
      <w:lvlText w:val=""/>
      <w:lvlJc w:val="left"/>
      <w:pPr>
        <w:ind w:left="927" w:hanging="360"/>
      </w:pPr>
      <w:rPr>
        <w:rFonts w:ascii="Symbol" w:eastAsiaTheme="minorEastAsia" w:hAnsi="Symbol" w:cs="Arial" w:hint="default"/>
      </w:rPr>
    </w:lvl>
    <w:lvl w:ilvl="1" w:tplc="0C0A0003" w:tentative="1">
      <w:start w:val="1"/>
      <w:numFmt w:val="bullet"/>
      <w:lvlText w:val="o"/>
      <w:lvlJc w:val="left"/>
      <w:pPr>
        <w:ind w:left="1647" w:hanging="360"/>
      </w:pPr>
      <w:rPr>
        <w:rFonts w:ascii="Courier New" w:hAnsi="Courier New" w:cs="Courier New" w:hint="default"/>
      </w:rPr>
    </w:lvl>
    <w:lvl w:ilvl="2" w:tplc="0C0A0005" w:tentative="1">
      <w:start w:val="1"/>
      <w:numFmt w:val="bullet"/>
      <w:lvlText w:val=""/>
      <w:lvlJc w:val="left"/>
      <w:pPr>
        <w:ind w:left="2367" w:hanging="360"/>
      </w:pPr>
      <w:rPr>
        <w:rFonts w:ascii="Wingdings" w:hAnsi="Wingdings" w:hint="default"/>
      </w:rPr>
    </w:lvl>
    <w:lvl w:ilvl="3" w:tplc="0C0A0001" w:tentative="1">
      <w:start w:val="1"/>
      <w:numFmt w:val="bullet"/>
      <w:lvlText w:val=""/>
      <w:lvlJc w:val="left"/>
      <w:pPr>
        <w:ind w:left="3087" w:hanging="360"/>
      </w:pPr>
      <w:rPr>
        <w:rFonts w:ascii="Symbol" w:hAnsi="Symbol" w:hint="default"/>
      </w:rPr>
    </w:lvl>
    <w:lvl w:ilvl="4" w:tplc="0C0A0003" w:tentative="1">
      <w:start w:val="1"/>
      <w:numFmt w:val="bullet"/>
      <w:lvlText w:val="o"/>
      <w:lvlJc w:val="left"/>
      <w:pPr>
        <w:ind w:left="3807" w:hanging="360"/>
      </w:pPr>
      <w:rPr>
        <w:rFonts w:ascii="Courier New" w:hAnsi="Courier New" w:cs="Courier New" w:hint="default"/>
      </w:rPr>
    </w:lvl>
    <w:lvl w:ilvl="5" w:tplc="0C0A0005" w:tentative="1">
      <w:start w:val="1"/>
      <w:numFmt w:val="bullet"/>
      <w:lvlText w:val=""/>
      <w:lvlJc w:val="left"/>
      <w:pPr>
        <w:ind w:left="4527" w:hanging="360"/>
      </w:pPr>
      <w:rPr>
        <w:rFonts w:ascii="Wingdings" w:hAnsi="Wingdings" w:hint="default"/>
      </w:rPr>
    </w:lvl>
    <w:lvl w:ilvl="6" w:tplc="0C0A0001" w:tentative="1">
      <w:start w:val="1"/>
      <w:numFmt w:val="bullet"/>
      <w:lvlText w:val=""/>
      <w:lvlJc w:val="left"/>
      <w:pPr>
        <w:ind w:left="5247" w:hanging="360"/>
      </w:pPr>
      <w:rPr>
        <w:rFonts w:ascii="Symbol" w:hAnsi="Symbol" w:hint="default"/>
      </w:rPr>
    </w:lvl>
    <w:lvl w:ilvl="7" w:tplc="0C0A0003" w:tentative="1">
      <w:start w:val="1"/>
      <w:numFmt w:val="bullet"/>
      <w:lvlText w:val="o"/>
      <w:lvlJc w:val="left"/>
      <w:pPr>
        <w:ind w:left="5967" w:hanging="360"/>
      </w:pPr>
      <w:rPr>
        <w:rFonts w:ascii="Courier New" w:hAnsi="Courier New" w:cs="Courier New" w:hint="default"/>
      </w:rPr>
    </w:lvl>
    <w:lvl w:ilvl="8" w:tplc="0C0A0005" w:tentative="1">
      <w:start w:val="1"/>
      <w:numFmt w:val="bullet"/>
      <w:lvlText w:val=""/>
      <w:lvlJc w:val="left"/>
      <w:pPr>
        <w:ind w:left="6687" w:hanging="360"/>
      </w:pPr>
      <w:rPr>
        <w:rFonts w:ascii="Wingdings" w:hAnsi="Wingdings" w:hint="default"/>
      </w:rPr>
    </w:lvl>
  </w:abstractNum>
  <w:abstractNum w:abstractNumId="26" w15:restartNumberingAfterBreak="0">
    <w:nsid w:val="6CA95EAA"/>
    <w:multiLevelType w:val="multilevel"/>
    <w:tmpl w:val="F09C25F8"/>
    <w:lvl w:ilvl="0">
      <w:start w:val="5"/>
      <w:numFmt w:val="decimal"/>
      <w:lvlText w:val="%1"/>
      <w:lvlJc w:val="left"/>
      <w:pPr>
        <w:ind w:left="660" w:hanging="660"/>
      </w:pPr>
      <w:rPr>
        <w:rFonts w:hint="default"/>
      </w:rPr>
    </w:lvl>
    <w:lvl w:ilvl="1">
      <w:start w:val="1"/>
      <w:numFmt w:val="decimal"/>
      <w:lvlText w:val="%1.%2"/>
      <w:lvlJc w:val="left"/>
      <w:pPr>
        <w:ind w:left="850" w:hanging="660"/>
      </w:pPr>
      <w:rPr>
        <w:rFonts w:hint="default"/>
      </w:rPr>
    </w:lvl>
    <w:lvl w:ilvl="2">
      <w:start w:val="2"/>
      <w:numFmt w:val="decimal"/>
      <w:lvlText w:val="%1.%2.%3"/>
      <w:lvlJc w:val="left"/>
      <w:pPr>
        <w:ind w:left="1100" w:hanging="720"/>
      </w:pPr>
      <w:rPr>
        <w:rFonts w:hint="default"/>
      </w:rPr>
    </w:lvl>
    <w:lvl w:ilvl="3">
      <w:start w:val="2"/>
      <w:numFmt w:val="decimal"/>
      <w:lvlText w:val="%1.%2.%3.%4"/>
      <w:lvlJc w:val="left"/>
      <w:pPr>
        <w:ind w:left="1290" w:hanging="720"/>
      </w:pPr>
      <w:rPr>
        <w:rFonts w:hint="default"/>
      </w:rPr>
    </w:lvl>
    <w:lvl w:ilvl="4">
      <w:start w:val="1"/>
      <w:numFmt w:val="decimal"/>
      <w:lvlText w:val="%1.%2.%3.%4.%5"/>
      <w:lvlJc w:val="left"/>
      <w:pPr>
        <w:ind w:left="1840" w:hanging="1080"/>
      </w:pPr>
      <w:rPr>
        <w:rFonts w:hint="default"/>
      </w:rPr>
    </w:lvl>
    <w:lvl w:ilvl="5">
      <w:start w:val="1"/>
      <w:numFmt w:val="decimal"/>
      <w:lvlText w:val="%1.%2.%3.%4.%5.%6"/>
      <w:lvlJc w:val="left"/>
      <w:pPr>
        <w:ind w:left="2030" w:hanging="1080"/>
      </w:pPr>
      <w:rPr>
        <w:rFonts w:hint="default"/>
      </w:rPr>
    </w:lvl>
    <w:lvl w:ilvl="6">
      <w:start w:val="1"/>
      <w:numFmt w:val="decimal"/>
      <w:lvlText w:val="%1.%2.%3.%4.%5.%6.%7"/>
      <w:lvlJc w:val="left"/>
      <w:pPr>
        <w:ind w:left="2580" w:hanging="1440"/>
      </w:pPr>
      <w:rPr>
        <w:rFonts w:hint="default"/>
      </w:rPr>
    </w:lvl>
    <w:lvl w:ilvl="7">
      <w:start w:val="1"/>
      <w:numFmt w:val="decimal"/>
      <w:lvlText w:val="%1.%2.%3.%4.%5.%6.%7.%8"/>
      <w:lvlJc w:val="left"/>
      <w:pPr>
        <w:ind w:left="2770" w:hanging="1440"/>
      </w:pPr>
      <w:rPr>
        <w:rFonts w:hint="default"/>
      </w:rPr>
    </w:lvl>
    <w:lvl w:ilvl="8">
      <w:start w:val="1"/>
      <w:numFmt w:val="decimal"/>
      <w:lvlText w:val="%1.%2.%3.%4.%5.%6.%7.%8.%9"/>
      <w:lvlJc w:val="left"/>
      <w:pPr>
        <w:ind w:left="3320" w:hanging="1800"/>
      </w:pPr>
      <w:rPr>
        <w:rFonts w:hint="default"/>
      </w:rPr>
    </w:lvl>
  </w:abstractNum>
  <w:abstractNum w:abstractNumId="27" w15:restartNumberingAfterBreak="0">
    <w:nsid w:val="6CE011EB"/>
    <w:multiLevelType w:val="hybridMultilevel"/>
    <w:tmpl w:val="03BC8C0E"/>
    <w:lvl w:ilvl="0" w:tplc="7D9657D6">
      <w:start w:val="1"/>
      <w:numFmt w:val="bullet"/>
      <w:lvlText w:val="-"/>
      <w:lvlJc w:val="left"/>
      <w:pPr>
        <w:ind w:left="1080" w:hanging="360"/>
      </w:pPr>
      <w:rPr>
        <w:rFonts w:ascii="Arial" w:eastAsia="Calibri" w:hAnsi="Arial" w:cs="Arial"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28" w15:restartNumberingAfterBreak="0">
    <w:nsid w:val="6D47051A"/>
    <w:multiLevelType w:val="hybridMultilevel"/>
    <w:tmpl w:val="BE6CF0C8"/>
    <w:lvl w:ilvl="0" w:tplc="0C0A0003">
      <w:start w:val="1"/>
      <w:numFmt w:val="bullet"/>
      <w:lvlText w:val="o"/>
      <w:lvlJc w:val="left"/>
      <w:pPr>
        <w:ind w:left="1834" w:hanging="360"/>
      </w:pPr>
      <w:rPr>
        <w:rFonts w:ascii="Courier New" w:hAnsi="Courier New" w:cs="Courier New" w:hint="default"/>
      </w:rPr>
    </w:lvl>
    <w:lvl w:ilvl="1" w:tplc="0C0A0003">
      <w:start w:val="1"/>
      <w:numFmt w:val="bullet"/>
      <w:lvlText w:val="o"/>
      <w:lvlJc w:val="left"/>
      <w:pPr>
        <w:ind w:left="1762" w:hanging="360"/>
      </w:pPr>
      <w:rPr>
        <w:rFonts w:ascii="Courier New" w:hAnsi="Courier New" w:cs="Courier New" w:hint="default"/>
      </w:rPr>
    </w:lvl>
    <w:lvl w:ilvl="2" w:tplc="0C0A0005">
      <w:start w:val="1"/>
      <w:numFmt w:val="bullet"/>
      <w:lvlText w:val=""/>
      <w:lvlJc w:val="left"/>
      <w:pPr>
        <w:ind w:left="2482" w:hanging="360"/>
      </w:pPr>
      <w:rPr>
        <w:rFonts w:ascii="Wingdings" w:hAnsi="Wingdings" w:hint="default"/>
      </w:rPr>
    </w:lvl>
    <w:lvl w:ilvl="3" w:tplc="0C0A0001">
      <w:start w:val="1"/>
      <w:numFmt w:val="bullet"/>
      <w:lvlText w:val=""/>
      <w:lvlJc w:val="left"/>
      <w:pPr>
        <w:ind w:left="3202" w:hanging="360"/>
      </w:pPr>
      <w:rPr>
        <w:rFonts w:ascii="Symbol" w:hAnsi="Symbol" w:hint="default"/>
      </w:rPr>
    </w:lvl>
    <w:lvl w:ilvl="4" w:tplc="0C0A0003">
      <w:start w:val="1"/>
      <w:numFmt w:val="bullet"/>
      <w:lvlText w:val="o"/>
      <w:lvlJc w:val="left"/>
      <w:pPr>
        <w:ind w:left="3922" w:hanging="360"/>
      </w:pPr>
      <w:rPr>
        <w:rFonts w:ascii="Courier New" w:hAnsi="Courier New" w:cs="Courier New" w:hint="default"/>
      </w:rPr>
    </w:lvl>
    <w:lvl w:ilvl="5" w:tplc="0C0A0005">
      <w:start w:val="1"/>
      <w:numFmt w:val="bullet"/>
      <w:lvlText w:val=""/>
      <w:lvlJc w:val="left"/>
      <w:pPr>
        <w:ind w:left="4642" w:hanging="360"/>
      </w:pPr>
      <w:rPr>
        <w:rFonts w:ascii="Wingdings" w:hAnsi="Wingdings" w:hint="default"/>
      </w:rPr>
    </w:lvl>
    <w:lvl w:ilvl="6" w:tplc="0C0A0001">
      <w:start w:val="1"/>
      <w:numFmt w:val="bullet"/>
      <w:lvlText w:val=""/>
      <w:lvlJc w:val="left"/>
      <w:pPr>
        <w:ind w:left="5362" w:hanging="360"/>
      </w:pPr>
      <w:rPr>
        <w:rFonts w:ascii="Symbol" w:hAnsi="Symbol" w:hint="default"/>
      </w:rPr>
    </w:lvl>
    <w:lvl w:ilvl="7" w:tplc="0C0A0003">
      <w:start w:val="1"/>
      <w:numFmt w:val="bullet"/>
      <w:lvlText w:val="o"/>
      <w:lvlJc w:val="left"/>
      <w:pPr>
        <w:ind w:left="6082" w:hanging="360"/>
      </w:pPr>
      <w:rPr>
        <w:rFonts w:ascii="Courier New" w:hAnsi="Courier New" w:cs="Courier New" w:hint="default"/>
      </w:rPr>
    </w:lvl>
    <w:lvl w:ilvl="8" w:tplc="0C0A0005">
      <w:start w:val="1"/>
      <w:numFmt w:val="bullet"/>
      <w:lvlText w:val=""/>
      <w:lvlJc w:val="left"/>
      <w:pPr>
        <w:ind w:left="6802" w:hanging="360"/>
      </w:pPr>
      <w:rPr>
        <w:rFonts w:ascii="Wingdings" w:hAnsi="Wingdings" w:hint="default"/>
      </w:rPr>
    </w:lvl>
  </w:abstractNum>
  <w:abstractNum w:abstractNumId="29" w15:restartNumberingAfterBreak="0">
    <w:nsid w:val="6DCA27CF"/>
    <w:multiLevelType w:val="multilevel"/>
    <w:tmpl w:val="CF3A62BC"/>
    <w:lvl w:ilvl="0">
      <w:start w:val="5"/>
      <w:numFmt w:val="decimal"/>
      <w:lvlText w:val="%1"/>
      <w:lvlJc w:val="left"/>
      <w:pPr>
        <w:ind w:left="660" w:hanging="660"/>
      </w:pPr>
      <w:rPr>
        <w:rFonts w:hint="default"/>
      </w:rPr>
    </w:lvl>
    <w:lvl w:ilvl="1">
      <w:start w:val="2"/>
      <w:numFmt w:val="decimal"/>
      <w:lvlText w:val="%1.%2"/>
      <w:lvlJc w:val="left"/>
      <w:pPr>
        <w:ind w:left="850" w:hanging="660"/>
      </w:pPr>
      <w:rPr>
        <w:rFonts w:hint="default"/>
      </w:rPr>
    </w:lvl>
    <w:lvl w:ilvl="2">
      <w:start w:val="1"/>
      <w:numFmt w:val="decimal"/>
      <w:lvlText w:val="%1.%2.%3"/>
      <w:lvlJc w:val="left"/>
      <w:pPr>
        <w:ind w:left="1100" w:hanging="720"/>
      </w:pPr>
      <w:rPr>
        <w:rFonts w:hint="default"/>
      </w:rPr>
    </w:lvl>
    <w:lvl w:ilvl="3">
      <w:start w:val="2"/>
      <w:numFmt w:val="decimal"/>
      <w:lvlText w:val="%1.%2.%3.%4"/>
      <w:lvlJc w:val="left"/>
      <w:pPr>
        <w:ind w:left="1290" w:hanging="720"/>
      </w:pPr>
      <w:rPr>
        <w:rFonts w:hint="default"/>
      </w:rPr>
    </w:lvl>
    <w:lvl w:ilvl="4">
      <w:start w:val="1"/>
      <w:numFmt w:val="decimal"/>
      <w:lvlText w:val="%1.%2.%3.%4.%5"/>
      <w:lvlJc w:val="left"/>
      <w:pPr>
        <w:ind w:left="1840" w:hanging="1080"/>
      </w:pPr>
      <w:rPr>
        <w:rFonts w:hint="default"/>
      </w:rPr>
    </w:lvl>
    <w:lvl w:ilvl="5">
      <w:start w:val="1"/>
      <w:numFmt w:val="decimal"/>
      <w:lvlText w:val="%1.%2.%3.%4.%5.%6"/>
      <w:lvlJc w:val="left"/>
      <w:pPr>
        <w:ind w:left="2390" w:hanging="1440"/>
      </w:pPr>
      <w:rPr>
        <w:rFonts w:hint="default"/>
      </w:rPr>
    </w:lvl>
    <w:lvl w:ilvl="6">
      <w:start w:val="1"/>
      <w:numFmt w:val="decimal"/>
      <w:lvlText w:val="%1.%2.%3.%4.%5.%6.%7"/>
      <w:lvlJc w:val="left"/>
      <w:pPr>
        <w:ind w:left="2580" w:hanging="1440"/>
      </w:pPr>
      <w:rPr>
        <w:rFonts w:hint="default"/>
      </w:rPr>
    </w:lvl>
    <w:lvl w:ilvl="7">
      <w:start w:val="1"/>
      <w:numFmt w:val="decimal"/>
      <w:lvlText w:val="%1.%2.%3.%4.%5.%6.%7.%8"/>
      <w:lvlJc w:val="left"/>
      <w:pPr>
        <w:ind w:left="3130" w:hanging="1800"/>
      </w:pPr>
      <w:rPr>
        <w:rFonts w:hint="default"/>
      </w:rPr>
    </w:lvl>
    <w:lvl w:ilvl="8">
      <w:start w:val="1"/>
      <w:numFmt w:val="decimal"/>
      <w:lvlText w:val="%1.%2.%3.%4.%5.%6.%7.%8.%9"/>
      <w:lvlJc w:val="left"/>
      <w:pPr>
        <w:ind w:left="3320" w:hanging="1800"/>
      </w:pPr>
      <w:rPr>
        <w:rFonts w:hint="default"/>
      </w:rPr>
    </w:lvl>
  </w:abstractNum>
  <w:abstractNum w:abstractNumId="30" w15:restartNumberingAfterBreak="0">
    <w:nsid w:val="7285347E"/>
    <w:multiLevelType w:val="hybridMultilevel"/>
    <w:tmpl w:val="0D0CEB42"/>
    <w:lvl w:ilvl="0" w:tplc="F0DE2F40">
      <w:numFmt w:val="bullet"/>
      <w:lvlText w:val="-"/>
      <w:lvlJc w:val="left"/>
      <w:pPr>
        <w:ind w:left="1080" w:hanging="360"/>
      </w:pPr>
      <w:rPr>
        <w:rFonts w:ascii="Arial" w:eastAsia="Times New Roman" w:hAnsi="Arial" w:cs="Arial"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31" w15:restartNumberingAfterBreak="0">
    <w:nsid w:val="74A70DD5"/>
    <w:multiLevelType w:val="hybridMultilevel"/>
    <w:tmpl w:val="C750CB90"/>
    <w:lvl w:ilvl="0" w:tplc="F0DE2F40">
      <w:numFmt w:val="bullet"/>
      <w:lvlText w:val="-"/>
      <w:lvlJc w:val="left"/>
      <w:pPr>
        <w:ind w:left="1571" w:hanging="360"/>
      </w:pPr>
      <w:rPr>
        <w:rFonts w:ascii="Arial" w:eastAsia="Times New Roman" w:hAnsi="Arial" w:cs="Arial" w:hint="default"/>
      </w:rPr>
    </w:lvl>
    <w:lvl w:ilvl="1" w:tplc="0C0A0003">
      <w:start w:val="1"/>
      <w:numFmt w:val="bullet"/>
      <w:lvlText w:val="o"/>
      <w:lvlJc w:val="left"/>
      <w:pPr>
        <w:ind w:left="2291" w:hanging="360"/>
      </w:pPr>
      <w:rPr>
        <w:rFonts w:ascii="Courier New" w:hAnsi="Courier New" w:cs="Courier New" w:hint="default"/>
      </w:rPr>
    </w:lvl>
    <w:lvl w:ilvl="2" w:tplc="0C0A0005" w:tentative="1">
      <w:start w:val="1"/>
      <w:numFmt w:val="bullet"/>
      <w:lvlText w:val=""/>
      <w:lvlJc w:val="left"/>
      <w:pPr>
        <w:ind w:left="3011" w:hanging="360"/>
      </w:pPr>
      <w:rPr>
        <w:rFonts w:ascii="Wingdings" w:hAnsi="Wingdings" w:hint="default"/>
      </w:rPr>
    </w:lvl>
    <w:lvl w:ilvl="3" w:tplc="0C0A0001" w:tentative="1">
      <w:start w:val="1"/>
      <w:numFmt w:val="bullet"/>
      <w:lvlText w:val=""/>
      <w:lvlJc w:val="left"/>
      <w:pPr>
        <w:ind w:left="3731" w:hanging="360"/>
      </w:pPr>
      <w:rPr>
        <w:rFonts w:ascii="Symbol" w:hAnsi="Symbol" w:hint="default"/>
      </w:rPr>
    </w:lvl>
    <w:lvl w:ilvl="4" w:tplc="0C0A0003" w:tentative="1">
      <w:start w:val="1"/>
      <w:numFmt w:val="bullet"/>
      <w:lvlText w:val="o"/>
      <w:lvlJc w:val="left"/>
      <w:pPr>
        <w:ind w:left="4451" w:hanging="360"/>
      </w:pPr>
      <w:rPr>
        <w:rFonts w:ascii="Courier New" w:hAnsi="Courier New" w:cs="Courier New" w:hint="default"/>
      </w:rPr>
    </w:lvl>
    <w:lvl w:ilvl="5" w:tplc="0C0A0005" w:tentative="1">
      <w:start w:val="1"/>
      <w:numFmt w:val="bullet"/>
      <w:lvlText w:val=""/>
      <w:lvlJc w:val="left"/>
      <w:pPr>
        <w:ind w:left="5171" w:hanging="360"/>
      </w:pPr>
      <w:rPr>
        <w:rFonts w:ascii="Wingdings" w:hAnsi="Wingdings" w:hint="default"/>
      </w:rPr>
    </w:lvl>
    <w:lvl w:ilvl="6" w:tplc="0C0A0001" w:tentative="1">
      <w:start w:val="1"/>
      <w:numFmt w:val="bullet"/>
      <w:lvlText w:val=""/>
      <w:lvlJc w:val="left"/>
      <w:pPr>
        <w:ind w:left="5891" w:hanging="360"/>
      </w:pPr>
      <w:rPr>
        <w:rFonts w:ascii="Symbol" w:hAnsi="Symbol" w:hint="default"/>
      </w:rPr>
    </w:lvl>
    <w:lvl w:ilvl="7" w:tplc="0C0A0003" w:tentative="1">
      <w:start w:val="1"/>
      <w:numFmt w:val="bullet"/>
      <w:lvlText w:val="o"/>
      <w:lvlJc w:val="left"/>
      <w:pPr>
        <w:ind w:left="6611" w:hanging="360"/>
      </w:pPr>
      <w:rPr>
        <w:rFonts w:ascii="Courier New" w:hAnsi="Courier New" w:cs="Courier New" w:hint="default"/>
      </w:rPr>
    </w:lvl>
    <w:lvl w:ilvl="8" w:tplc="0C0A0005" w:tentative="1">
      <w:start w:val="1"/>
      <w:numFmt w:val="bullet"/>
      <w:lvlText w:val=""/>
      <w:lvlJc w:val="left"/>
      <w:pPr>
        <w:ind w:left="7331" w:hanging="360"/>
      </w:pPr>
      <w:rPr>
        <w:rFonts w:ascii="Wingdings" w:hAnsi="Wingdings" w:hint="default"/>
      </w:rPr>
    </w:lvl>
  </w:abstractNum>
  <w:abstractNum w:abstractNumId="32" w15:restartNumberingAfterBreak="0">
    <w:nsid w:val="762F4CEC"/>
    <w:multiLevelType w:val="hybridMultilevel"/>
    <w:tmpl w:val="2A9ACDB4"/>
    <w:lvl w:ilvl="0" w:tplc="32403C72">
      <w:numFmt w:val="bullet"/>
      <w:lvlText w:val="•"/>
      <w:lvlJc w:val="left"/>
      <w:pPr>
        <w:ind w:left="927" w:hanging="360"/>
      </w:pPr>
      <w:rPr>
        <w:rFonts w:ascii="Arial" w:eastAsiaTheme="minorEastAsia" w:hAnsi="Arial" w:cs="Arial" w:hint="default"/>
        <w:b/>
      </w:rPr>
    </w:lvl>
    <w:lvl w:ilvl="1" w:tplc="0C0A0003" w:tentative="1">
      <w:start w:val="1"/>
      <w:numFmt w:val="bullet"/>
      <w:lvlText w:val="o"/>
      <w:lvlJc w:val="left"/>
      <w:pPr>
        <w:ind w:left="1647" w:hanging="360"/>
      </w:pPr>
      <w:rPr>
        <w:rFonts w:ascii="Courier New" w:hAnsi="Courier New" w:cs="Courier New" w:hint="default"/>
      </w:rPr>
    </w:lvl>
    <w:lvl w:ilvl="2" w:tplc="0C0A0005" w:tentative="1">
      <w:start w:val="1"/>
      <w:numFmt w:val="bullet"/>
      <w:lvlText w:val=""/>
      <w:lvlJc w:val="left"/>
      <w:pPr>
        <w:ind w:left="2367" w:hanging="360"/>
      </w:pPr>
      <w:rPr>
        <w:rFonts w:ascii="Wingdings" w:hAnsi="Wingdings" w:hint="default"/>
      </w:rPr>
    </w:lvl>
    <w:lvl w:ilvl="3" w:tplc="0C0A0001" w:tentative="1">
      <w:start w:val="1"/>
      <w:numFmt w:val="bullet"/>
      <w:lvlText w:val=""/>
      <w:lvlJc w:val="left"/>
      <w:pPr>
        <w:ind w:left="3087" w:hanging="360"/>
      </w:pPr>
      <w:rPr>
        <w:rFonts w:ascii="Symbol" w:hAnsi="Symbol" w:hint="default"/>
      </w:rPr>
    </w:lvl>
    <w:lvl w:ilvl="4" w:tplc="0C0A0003" w:tentative="1">
      <w:start w:val="1"/>
      <w:numFmt w:val="bullet"/>
      <w:lvlText w:val="o"/>
      <w:lvlJc w:val="left"/>
      <w:pPr>
        <w:ind w:left="3807" w:hanging="360"/>
      </w:pPr>
      <w:rPr>
        <w:rFonts w:ascii="Courier New" w:hAnsi="Courier New" w:cs="Courier New" w:hint="default"/>
      </w:rPr>
    </w:lvl>
    <w:lvl w:ilvl="5" w:tplc="0C0A0005" w:tentative="1">
      <w:start w:val="1"/>
      <w:numFmt w:val="bullet"/>
      <w:lvlText w:val=""/>
      <w:lvlJc w:val="left"/>
      <w:pPr>
        <w:ind w:left="4527" w:hanging="360"/>
      </w:pPr>
      <w:rPr>
        <w:rFonts w:ascii="Wingdings" w:hAnsi="Wingdings" w:hint="default"/>
      </w:rPr>
    </w:lvl>
    <w:lvl w:ilvl="6" w:tplc="0C0A0001" w:tentative="1">
      <w:start w:val="1"/>
      <w:numFmt w:val="bullet"/>
      <w:lvlText w:val=""/>
      <w:lvlJc w:val="left"/>
      <w:pPr>
        <w:ind w:left="5247" w:hanging="360"/>
      </w:pPr>
      <w:rPr>
        <w:rFonts w:ascii="Symbol" w:hAnsi="Symbol" w:hint="default"/>
      </w:rPr>
    </w:lvl>
    <w:lvl w:ilvl="7" w:tplc="0C0A0003" w:tentative="1">
      <w:start w:val="1"/>
      <w:numFmt w:val="bullet"/>
      <w:lvlText w:val="o"/>
      <w:lvlJc w:val="left"/>
      <w:pPr>
        <w:ind w:left="5967" w:hanging="360"/>
      </w:pPr>
      <w:rPr>
        <w:rFonts w:ascii="Courier New" w:hAnsi="Courier New" w:cs="Courier New" w:hint="default"/>
      </w:rPr>
    </w:lvl>
    <w:lvl w:ilvl="8" w:tplc="0C0A0005" w:tentative="1">
      <w:start w:val="1"/>
      <w:numFmt w:val="bullet"/>
      <w:lvlText w:val=""/>
      <w:lvlJc w:val="left"/>
      <w:pPr>
        <w:ind w:left="6687" w:hanging="360"/>
      </w:pPr>
      <w:rPr>
        <w:rFonts w:ascii="Wingdings" w:hAnsi="Wingdings" w:hint="default"/>
      </w:rPr>
    </w:lvl>
  </w:abstractNum>
  <w:abstractNum w:abstractNumId="33" w15:restartNumberingAfterBreak="0">
    <w:nsid w:val="7B2A5CF6"/>
    <w:multiLevelType w:val="hybridMultilevel"/>
    <w:tmpl w:val="23E2FBC0"/>
    <w:lvl w:ilvl="0" w:tplc="F0DE2F40">
      <w:numFmt w:val="bullet"/>
      <w:lvlText w:val="-"/>
      <w:lvlJc w:val="left"/>
      <w:pPr>
        <w:ind w:left="1571" w:hanging="360"/>
      </w:pPr>
      <w:rPr>
        <w:rFonts w:ascii="Arial" w:eastAsia="Times New Roman" w:hAnsi="Arial" w:cs="Arial" w:hint="default"/>
      </w:rPr>
    </w:lvl>
    <w:lvl w:ilvl="1" w:tplc="0C0A0003" w:tentative="1">
      <w:start w:val="1"/>
      <w:numFmt w:val="bullet"/>
      <w:lvlText w:val="o"/>
      <w:lvlJc w:val="left"/>
      <w:pPr>
        <w:ind w:left="2291" w:hanging="360"/>
      </w:pPr>
      <w:rPr>
        <w:rFonts w:ascii="Courier New" w:hAnsi="Courier New" w:cs="Courier New" w:hint="default"/>
      </w:rPr>
    </w:lvl>
    <w:lvl w:ilvl="2" w:tplc="0C0A0005" w:tentative="1">
      <w:start w:val="1"/>
      <w:numFmt w:val="bullet"/>
      <w:lvlText w:val=""/>
      <w:lvlJc w:val="left"/>
      <w:pPr>
        <w:ind w:left="3011" w:hanging="360"/>
      </w:pPr>
      <w:rPr>
        <w:rFonts w:ascii="Wingdings" w:hAnsi="Wingdings" w:hint="default"/>
      </w:rPr>
    </w:lvl>
    <w:lvl w:ilvl="3" w:tplc="0C0A0001" w:tentative="1">
      <w:start w:val="1"/>
      <w:numFmt w:val="bullet"/>
      <w:lvlText w:val=""/>
      <w:lvlJc w:val="left"/>
      <w:pPr>
        <w:ind w:left="3731" w:hanging="360"/>
      </w:pPr>
      <w:rPr>
        <w:rFonts w:ascii="Symbol" w:hAnsi="Symbol" w:hint="default"/>
      </w:rPr>
    </w:lvl>
    <w:lvl w:ilvl="4" w:tplc="0C0A0003" w:tentative="1">
      <w:start w:val="1"/>
      <w:numFmt w:val="bullet"/>
      <w:lvlText w:val="o"/>
      <w:lvlJc w:val="left"/>
      <w:pPr>
        <w:ind w:left="4451" w:hanging="360"/>
      </w:pPr>
      <w:rPr>
        <w:rFonts w:ascii="Courier New" w:hAnsi="Courier New" w:cs="Courier New" w:hint="default"/>
      </w:rPr>
    </w:lvl>
    <w:lvl w:ilvl="5" w:tplc="0C0A0005" w:tentative="1">
      <w:start w:val="1"/>
      <w:numFmt w:val="bullet"/>
      <w:lvlText w:val=""/>
      <w:lvlJc w:val="left"/>
      <w:pPr>
        <w:ind w:left="5171" w:hanging="360"/>
      </w:pPr>
      <w:rPr>
        <w:rFonts w:ascii="Wingdings" w:hAnsi="Wingdings" w:hint="default"/>
      </w:rPr>
    </w:lvl>
    <w:lvl w:ilvl="6" w:tplc="0C0A0001" w:tentative="1">
      <w:start w:val="1"/>
      <w:numFmt w:val="bullet"/>
      <w:lvlText w:val=""/>
      <w:lvlJc w:val="left"/>
      <w:pPr>
        <w:ind w:left="5891" w:hanging="360"/>
      </w:pPr>
      <w:rPr>
        <w:rFonts w:ascii="Symbol" w:hAnsi="Symbol" w:hint="default"/>
      </w:rPr>
    </w:lvl>
    <w:lvl w:ilvl="7" w:tplc="0C0A0003" w:tentative="1">
      <w:start w:val="1"/>
      <w:numFmt w:val="bullet"/>
      <w:lvlText w:val="o"/>
      <w:lvlJc w:val="left"/>
      <w:pPr>
        <w:ind w:left="6611" w:hanging="360"/>
      </w:pPr>
      <w:rPr>
        <w:rFonts w:ascii="Courier New" w:hAnsi="Courier New" w:cs="Courier New" w:hint="default"/>
      </w:rPr>
    </w:lvl>
    <w:lvl w:ilvl="8" w:tplc="0C0A0005" w:tentative="1">
      <w:start w:val="1"/>
      <w:numFmt w:val="bullet"/>
      <w:lvlText w:val=""/>
      <w:lvlJc w:val="left"/>
      <w:pPr>
        <w:ind w:left="7331" w:hanging="360"/>
      </w:pPr>
      <w:rPr>
        <w:rFonts w:ascii="Wingdings" w:hAnsi="Wingdings" w:hint="default"/>
      </w:rPr>
    </w:lvl>
  </w:abstractNum>
  <w:abstractNum w:abstractNumId="34" w15:restartNumberingAfterBreak="0">
    <w:nsid w:val="7B8627BE"/>
    <w:multiLevelType w:val="hybridMultilevel"/>
    <w:tmpl w:val="E7E262EE"/>
    <w:lvl w:ilvl="0" w:tplc="50BA68BA">
      <w:start w:val="1"/>
      <w:numFmt w:val="bullet"/>
      <w:lvlText w:val="-"/>
      <w:lvlJc w:val="left"/>
      <w:pPr>
        <w:ind w:left="1287" w:hanging="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9A788896">
      <w:numFmt w:val="bullet"/>
      <w:lvlText w:val=""/>
      <w:lvlJc w:val="left"/>
      <w:pPr>
        <w:ind w:left="2007" w:hanging="360"/>
      </w:pPr>
      <w:rPr>
        <w:rFonts w:ascii="Symbol" w:eastAsiaTheme="minorEastAsia" w:hAnsi="Symbol" w:cs="Arial" w:hint="default"/>
        <w:w w:val="100"/>
      </w:rPr>
    </w:lvl>
    <w:lvl w:ilvl="2" w:tplc="0C0A0005" w:tentative="1">
      <w:start w:val="1"/>
      <w:numFmt w:val="bullet"/>
      <w:lvlText w:val=""/>
      <w:lvlJc w:val="left"/>
      <w:pPr>
        <w:ind w:left="2727" w:hanging="360"/>
      </w:pPr>
      <w:rPr>
        <w:rFonts w:ascii="Wingdings" w:hAnsi="Wingdings" w:hint="default"/>
      </w:rPr>
    </w:lvl>
    <w:lvl w:ilvl="3" w:tplc="0C0A0001" w:tentative="1">
      <w:start w:val="1"/>
      <w:numFmt w:val="bullet"/>
      <w:lvlText w:val=""/>
      <w:lvlJc w:val="left"/>
      <w:pPr>
        <w:ind w:left="3447" w:hanging="360"/>
      </w:pPr>
      <w:rPr>
        <w:rFonts w:ascii="Symbol" w:hAnsi="Symbol" w:hint="default"/>
      </w:rPr>
    </w:lvl>
    <w:lvl w:ilvl="4" w:tplc="0C0A0003" w:tentative="1">
      <w:start w:val="1"/>
      <w:numFmt w:val="bullet"/>
      <w:lvlText w:val="o"/>
      <w:lvlJc w:val="left"/>
      <w:pPr>
        <w:ind w:left="4167" w:hanging="360"/>
      </w:pPr>
      <w:rPr>
        <w:rFonts w:ascii="Courier New" w:hAnsi="Courier New" w:cs="Courier New" w:hint="default"/>
      </w:rPr>
    </w:lvl>
    <w:lvl w:ilvl="5" w:tplc="0C0A0005" w:tentative="1">
      <w:start w:val="1"/>
      <w:numFmt w:val="bullet"/>
      <w:lvlText w:val=""/>
      <w:lvlJc w:val="left"/>
      <w:pPr>
        <w:ind w:left="4887" w:hanging="360"/>
      </w:pPr>
      <w:rPr>
        <w:rFonts w:ascii="Wingdings" w:hAnsi="Wingdings" w:hint="default"/>
      </w:rPr>
    </w:lvl>
    <w:lvl w:ilvl="6" w:tplc="0C0A0001" w:tentative="1">
      <w:start w:val="1"/>
      <w:numFmt w:val="bullet"/>
      <w:lvlText w:val=""/>
      <w:lvlJc w:val="left"/>
      <w:pPr>
        <w:ind w:left="5607" w:hanging="360"/>
      </w:pPr>
      <w:rPr>
        <w:rFonts w:ascii="Symbol" w:hAnsi="Symbol" w:hint="default"/>
      </w:rPr>
    </w:lvl>
    <w:lvl w:ilvl="7" w:tplc="0C0A0003" w:tentative="1">
      <w:start w:val="1"/>
      <w:numFmt w:val="bullet"/>
      <w:lvlText w:val="o"/>
      <w:lvlJc w:val="left"/>
      <w:pPr>
        <w:ind w:left="6327" w:hanging="360"/>
      </w:pPr>
      <w:rPr>
        <w:rFonts w:ascii="Courier New" w:hAnsi="Courier New" w:cs="Courier New" w:hint="default"/>
      </w:rPr>
    </w:lvl>
    <w:lvl w:ilvl="8" w:tplc="0C0A0005" w:tentative="1">
      <w:start w:val="1"/>
      <w:numFmt w:val="bullet"/>
      <w:lvlText w:val=""/>
      <w:lvlJc w:val="left"/>
      <w:pPr>
        <w:ind w:left="7047" w:hanging="360"/>
      </w:pPr>
      <w:rPr>
        <w:rFonts w:ascii="Wingdings" w:hAnsi="Wingdings" w:hint="default"/>
      </w:rPr>
    </w:lvl>
  </w:abstractNum>
  <w:abstractNum w:abstractNumId="35" w15:restartNumberingAfterBreak="0">
    <w:nsid w:val="7D935171"/>
    <w:multiLevelType w:val="hybridMultilevel"/>
    <w:tmpl w:val="498E5AE8"/>
    <w:lvl w:ilvl="0" w:tplc="F0DE2F40">
      <w:numFmt w:val="bullet"/>
      <w:lvlText w:val="-"/>
      <w:lvlJc w:val="left"/>
      <w:pPr>
        <w:ind w:left="1213" w:hanging="360"/>
      </w:pPr>
      <w:rPr>
        <w:rFonts w:ascii="Arial" w:eastAsia="Times New Roman" w:hAnsi="Arial" w:cs="Arial" w:hint="default"/>
      </w:rPr>
    </w:lvl>
    <w:lvl w:ilvl="1" w:tplc="0C0A0003" w:tentative="1">
      <w:start w:val="1"/>
      <w:numFmt w:val="bullet"/>
      <w:lvlText w:val="o"/>
      <w:lvlJc w:val="left"/>
      <w:pPr>
        <w:ind w:left="1933" w:hanging="360"/>
      </w:pPr>
      <w:rPr>
        <w:rFonts w:ascii="Courier New" w:hAnsi="Courier New" w:cs="Courier New" w:hint="default"/>
      </w:rPr>
    </w:lvl>
    <w:lvl w:ilvl="2" w:tplc="0C0A0005" w:tentative="1">
      <w:start w:val="1"/>
      <w:numFmt w:val="bullet"/>
      <w:lvlText w:val=""/>
      <w:lvlJc w:val="left"/>
      <w:pPr>
        <w:ind w:left="2653" w:hanging="360"/>
      </w:pPr>
      <w:rPr>
        <w:rFonts w:ascii="Wingdings" w:hAnsi="Wingdings" w:hint="default"/>
      </w:rPr>
    </w:lvl>
    <w:lvl w:ilvl="3" w:tplc="0C0A0001" w:tentative="1">
      <w:start w:val="1"/>
      <w:numFmt w:val="bullet"/>
      <w:lvlText w:val=""/>
      <w:lvlJc w:val="left"/>
      <w:pPr>
        <w:ind w:left="3373" w:hanging="360"/>
      </w:pPr>
      <w:rPr>
        <w:rFonts w:ascii="Symbol" w:hAnsi="Symbol" w:hint="default"/>
      </w:rPr>
    </w:lvl>
    <w:lvl w:ilvl="4" w:tplc="0C0A0003" w:tentative="1">
      <w:start w:val="1"/>
      <w:numFmt w:val="bullet"/>
      <w:lvlText w:val="o"/>
      <w:lvlJc w:val="left"/>
      <w:pPr>
        <w:ind w:left="4093" w:hanging="360"/>
      </w:pPr>
      <w:rPr>
        <w:rFonts w:ascii="Courier New" w:hAnsi="Courier New" w:cs="Courier New" w:hint="default"/>
      </w:rPr>
    </w:lvl>
    <w:lvl w:ilvl="5" w:tplc="0C0A0005" w:tentative="1">
      <w:start w:val="1"/>
      <w:numFmt w:val="bullet"/>
      <w:lvlText w:val=""/>
      <w:lvlJc w:val="left"/>
      <w:pPr>
        <w:ind w:left="4813" w:hanging="360"/>
      </w:pPr>
      <w:rPr>
        <w:rFonts w:ascii="Wingdings" w:hAnsi="Wingdings" w:hint="default"/>
      </w:rPr>
    </w:lvl>
    <w:lvl w:ilvl="6" w:tplc="0C0A0001" w:tentative="1">
      <w:start w:val="1"/>
      <w:numFmt w:val="bullet"/>
      <w:lvlText w:val=""/>
      <w:lvlJc w:val="left"/>
      <w:pPr>
        <w:ind w:left="5533" w:hanging="360"/>
      </w:pPr>
      <w:rPr>
        <w:rFonts w:ascii="Symbol" w:hAnsi="Symbol" w:hint="default"/>
      </w:rPr>
    </w:lvl>
    <w:lvl w:ilvl="7" w:tplc="0C0A0003" w:tentative="1">
      <w:start w:val="1"/>
      <w:numFmt w:val="bullet"/>
      <w:lvlText w:val="o"/>
      <w:lvlJc w:val="left"/>
      <w:pPr>
        <w:ind w:left="6253" w:hanging="360"/>
      </w:pPr>
      <w:rPr>
        <w:rFonts w:ascii="Courier New" w:hAnsi="Courier New" w:cs="Courier New" w:hint="default"/>
      </w:rPr>
    </w:lvl>
    <w:lvl w:ilvl="8" w:tplc="0C0A0005" w:tentative="1">
      <w:start w:val="1"/>
      <w:numFmt w:val="bullet"/>
      <w:lvlText w:val=""/>
      <w:lvlJc w:val="left"/>
      <w:pPr>
        <w:ind w:left="6973" w:hanging="360"/>
      </w:pPr>
      <w:rPr>
        <w:rFonts w:ascii="Wingdings" w:hAnsi="Wingdings" w:hint="default"/>
      </w:rPr>
    </w:lvl>
  </w:abstractNum>
  <w:abstractNum w:abstractNumId="36" w15:restartNumberingAfterBreak="0">
    <w:nsid w:val="7F7C0897"/>
    <w:multiLevelType w:val="hybridMultilevel"/>
    <w:tmpl w:val="5152093A"/>
    <w:lvl w:ilvl="0" w:tplc="F0DE2F40">
      <w:numFmt w:val="bullet"/>
      <w:lvlText w:val="-"/>
      <w:lvlJc w:val="left"/>
      <w:pPr>
        <w:ind w:left="1069" w:hanging="360"/>
      </w:pPr>
      <w:rPr>
        <w:rFonts w:ascii="Arial" w:eastAsia="Times New Roman" w:hAnsi="Arial" w:cs="Arial" w:hint="default"/>
      </w:rPr>
    </w:lvl>
    <w:lvl w:ilvl="1" w:tplc="0C0A0003" w:tentative="1">
      <w:start w:val="1"/>
      <w:numFmt w:val="bullet"/>
      <w:lvlText w:val="o"/>
      <w:lvlJc w:val="left"/>
      <w:pPr>
        <w:ind w:left="1789" w:hanging="360"/>
      </w:pPr>
      <w:rPr>
        <w:rFonts w:ascii="Courier New" w:hAnsi="Courier New" w:cs="Courier New" w:hint="default"/>
      </w:rPr>
    </w:lvl>
    <w:lvl w:ilvl="2" w:tplc="0C0A0005" w:tentative="1">
      <w:start w:val="1"/>
      <w:numFmt w:val="bullet"/>
      <w:lvlText w:val=""/>
      <w:lvlJc w:val="left"/>
      <w:pPr>
        <w:ind w:left="2509" w:hanging="360"/>
      </w:pPr>
      <w:rPr>
        <w:rFonts w:ascii="Wingdings" w:hAnsi="Wingdings" w:hint="default"/>
      </w:rPr>
    </w:lvl>
    <w:lvl w:ilvl="3" w:tplc="0C0A0001" w:tentative="1">
      <w:start w:val="1"/>
      <w:numFmt w:val="bullet"/>
      <w:lvlText w:val=""/>
      <w:lvlJc w:val="left"/>
      <w:pPr>
        <w:ind w:left="3229" w:hanging="360"/>
      </w:pPr>
      <w:rPr>
        <w:rFonts w:ascii="Symbol" w:hAnsi="Symbol" w:hint="default"/>
      </w:rPr>
    </w:lvl>
    <w:lvl w:ilvl="4" w:tplc="0C0A0003" w:tentative="1">
      <w:start w:val="1"/>
      <w:numFmt w:val="bullet"/>
      <w:lvlText w:val="o"/>
      <w:lvlJc w:val="left"/>
      <w:pPr>
        <w:ind w:left="3949" w:hanging="360"/>
      </w:pPr>
      <w:rPr>
        <w:rFonts w:ascii="Courier New" w:hAnsi="Courier New" w:cs="Courier New" w:hint="default"/>
      </w:rPr>
    </w:lvl>
    <w:lvl w:ilvl="5" w:tplc="0C0A0005" w:tentative="1">
      <w:start w:val="1"/>
      <w:numFmt w:val="bullet"/>
      <w:lvlText w:val=""/>
      <w:lvlJc w:val="left"/>
      <w:pPr>
        <w:ind w:left="4669" w:hanging="360"/>
      </w:pPr>
      <w:rPr>
        <w:rFonts w:ascii="Wingdings" w:hAnsi="Wingdings" w:hint="default"/>
      </w:rPr>
    </w:lvl>
    <w:lvl w:ilvl="6" w:tplc="0C0A0001" w:tentative="1">
      <w:start w:val="1"/>
      <w:numFmt w:val="bullet"/>
      <w:lvlText w:val=""/>
      <w:lvlJc w:val="left"/>
      <w:pPr>
        <w:ind w:left="5389" w:hanging="360"/>
      </w:pPr>
      <w:rPr>
        <w:rFonts w:ascii="Symbol" w:hAnsi="Symbol" w:hint="default"/>
      </w:rPr>
    </w:lvl>
    <w:lvl w:ilvl="7" w:tplc="0C0A0003" w:tentative="1">
      <w:start w:val="1"/>
      <w:numFmt w:val="bullet"/>
      <w:lvlText w:val="o"/>
      <w:lvlJc w:val="left"/>
      <w:pPr>
        <w:ind w:left="6109" w:hanging="360"/>
      </w:pPr>
      <w:rPr>
        <w:rFonts w:ascii="Courier New" w:hAnsi="Courier New" w:cs="Courier New" w:hint="default"/>
      </w:rPr>
    </w:lvl>
    <w:lvl w:ilvl="8" w:tplc="0C0A0005" w:tentative="1">
      <w:start w:val="1"/>
      <w:numFmt w:val="bullet"/>
      <w:lvlText w:val=""/>
      <w:lvlJc w:val="left"/>
      <w:pPr>
        <w:ind w:left="6829" w:hanging="360"/>
      </w:pPr>
      <w:rPr>
        <w:rFonts w:ascii="Wingdings" w:hAnsi="Wingdings" w:hint="default"/>
      </w:rPr>
    </w:lvl>
  </w:abstractNum>
  <w:num w:numId="1">
    <w:abstractNumId w:val="11"/>
  </w:num>
  <w:num w:numId="2">
    <w:abstractNumId w:val="18"/>
  </w:num>
  <w:num w:numId="3">
    <w:abstractNumId w:val="3"/>
  </w:num>
  <w:num w:numId="4">
    <w:abstractNumId w:val="8"/>
  </w:num>
  <w:num w:numId="5">
    <w:abstractNumId w:val="26"/>
  </w:num>
  <w:num w:numId="6">
    <w:abstractNumId w:val="1"/>
  </w:num>
  <w:num w:numId="7">
    <w:abstractNumId w:val="27"/>
  </w:num>
  <w:num w:numId="8">
    <w:abstractNumId w:val="29"/>
  </w:num>
  <w:num w:numId="9">
    <w:abstractNumId w:val="2"/>
  </w:num>
  <w:num w:numId="10">
    <w:abstractNumId w:val="0"/>
  </w:num>
  <w:num w:numId="11">
    <w:abstractNumId w:val="6"/>
  </w:num>
  <w:num w:numId="12">
    <w:abstractNumId w:val="23"/>
  </w:num>
  <w:num w:numId="13">
    <w:abstractNumId w:val="15"/>
  </w:num>
  <w:num w:numId="14">
    <w:abstractNumId w:val="25"/>
  </w:num>
  <w:num w:numId="15">
    <w:abstractNumId w:val="21"/>
  </w:num>
  <w:num w:numId="16">
    <w:abstractNumId w:val="4"/>
  </w:num>
  <w:num w:numId="17">
    <w:abstractNumId w:val="32"/>
  </w:num>
  <w:num w:numId="18">
    <w:abstractNumId w:val="20"/>
  </w:num>
  <w:num w:numId="19">
    <w:abstractNumId w:val="19"/>
  </w:num>
  <w:num w:numId="20">
    <w:abstractNumId w:val="34"/>
  </w:num>
  <w:num w:numId="21">
    <w:abstractNumId w:val="16"/>
  </w:num>
  <w:num w:numId="22">
    <w:abstractNumId w:val="7"/>
  </w:num>
  <w:num w:numId="23">
    <w:abstractNumId w:val="35"/>
  </w:num>
  <w:num w:numId="24">
    <w:abstractNumId w:val="12"/>
  </w:num>
  <w:num w:numId="25">
    <w:abstractNumId w:val="22"/>
  </w:num>
  <w:num w:numId="26">
    <w:abstractNumId w:val="36"/>
  </w:num>
  <w:num w:numId="27">
    <w:abstractNumId w:val="13"/>
  </w:num>
  <w:num w:numId="28">
    <w:abstractNumId w:val="17"/>
  </w:num>
  <w:num w:numId="29">
    <w:abstractNumId w:val="5"/>
  </w:num>
  <w:num w:numId="30">
    <w:abstractNumId w:val="10"/>
  </w:num>
  <w:num w:numId="31">
    <w:abstractNumId w:val="31"/>
  </w:num>
  <w:num w:numId="32">
    <w:abstractNumId w:val="33"/>
  </w:num>
  <w:num w:numId="33">
    <w:abstractNumId w:val="14"/>
  </w:num>
  <w:num w:numId="34">
    <w:abstractNumId w:val="9"/>
  </w:num>
  <w:num w:numId="35">
    <w:abstractNumId w:val="24"/>
  </w:num>
  <w:num w:numId="36">
    <w:abstractNumId w:val="28"/>
  </w:num>
  <w:num w:numId="37">
    <w:abstractNumId w:val="3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4"/>
  <w:attachedTemplate r:id="rId1"/>
  <w:defaultTabStop w:val="737"/>
  <w:hyphenationZone w:val="425"/>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7C31"/>
    <w:rsid w:val="000035AD"/>
    <w:rsid w:val="000039F1"/>
    <w:rsid w:val="0001175F"/>
    <w:rsid w:val="0001493A"/>
    <w:rsid w:val="00022105"/>
    <w:rsid w:val="000231BE"/>
    <w:rsid w:val="000254DC"/>
    <w:rsid w:val="000275D1"/>
    <w:rsid w:val="00033D14"/>
    <w:rsid w:val="00035229"/>
    <w:rsid w:val="0003618D"/>
    <w:rsid w:val="00037117"/>
    <w:rsid w:val="00040CAB"/>
    <w:rsid w:val="000411AF"/>
    <w:rsid w:val="00041EC3"/>
    <w:rsid w:val="0004587B"/>
    <w:rsid w:val="000460F0"/>
    <w:rsid w:val="00047D79"/>
    <w:rsid w:val="0005157C"/>
    <w:rsid w:val="00051F47"/>
    <w:rsid w:val="000556BF"/>
    <w:rsid w:val="000575D1"/>
    <w:rsid w:val="00057657"/>
    <w:rsid w:val="00057D19"/>
    <w:rsid w:val="00066C94"/>
    <w:rsid w:val="00072C8E"/>
    <w:rsid w:val="00072F82"/>
    <w:rsid w:val="00075655"/>
    <w:rsid w:val="00075E46"/>
    <w:rsid w:val="00091210"/>
    <w:rsid w:val="00092D3D"/>
    <w:rsid w:val="000933DC"/>
    <w:rsid w:val="0009553E"/>
    <w:rsid w:val="000A1932"/>
    <w:rsid w:val="000A24A1"/>
    <w:rsid w:val="000A6CBE"/>
    <w:rsid w:val="000B4103"/>
    <w:rsid w:val="000B4C72"/>
    <w:rsid w:val="000B543B"/>
    <w:rsid w:val="000C066D"/>
    <w:rsid w:val="000C4A6B"/>
    <w:rsid w:val="000C6D46"/>
    <w:rsid w:val="000C6EC3"/>
    <w:rsid w:val="000D215D"/>
    <w:rsid w:val="000D4CC2"/>
    <w:rsid w:val="000D4F9F"/>
    <w:rsid w:val="000F4B1A"/>
    <w:rsid w:val="00100392"/>
    <w:rsid w:val="00104BE9"/>
    <w:rsid w:val="00106631"/>
    <w:rsid w:val="00107115"/>
    <w:rsid w:val="00107F73"/>
    <w:rsid w:val="001133E0"/>
    <w:rsid w:val="00115089"/>
    <w:rsid w:val="001163D8"/>
    <w:rsid w:val="00125CA6"/>
    <w:rsid w:val="001300C9"/>
    <w:rsid w:val="0013104E"/>
    <w:rsid w:val="0013446B"/>
    <w:rsid w:val="00134FA9"/>
    <w:rsid w:val="001353E8"/>
    <w:rsid w:val="00135664"/>
    <w:rsid w:val="00137AA5"/>
    <w:rsid w:val="001446E9"/>
    <w:rsid w:val="00151C5B"/>
    <w:rsid w:val="00153B58"/>
    <w:rsid w:val="001629E9"/>
    <w:rsid w:val="0016392E"/>
    <w:rsid w:val="00167D54"/>
    <w:rsid w:val="001706AB"/>
    <w:rsid w:val="0018165C"/>
    <w:rsid w:val="00183EFD"/>
    <w:rsid w:val="00187979"/>
    <w:rsid w:val="0019746C"/>
    <w:rsid w:val="001A3DAB"/>
    <w:rsid w:val="001A4A36"/>
    <w:rsid w:val="001A5E3B"/>
    <w:rsid w:val="001B1279"/>
    <w:rsid w:val="001B1616"/>
    <w:rsid w:val="001B41E1"/>
    <w:rsid w:val="001B63D8"/>
    <w:rsid w:val="001C3B4C"/>
    <w:rsid w:val="001C736D"/>
    <w:rsid w:val="001D24E3"/>
    <w:rsid w:val="001D2581"/>
    <w:rsid w:val="001D462B"/>
    <w:rsid w:val="001D5667"/>
    <w:rsid w:val="001D5B0A"/>
    <w:rsid w:val="001D624B"/>
    <w:rsid w:val="001E29BC"/>
    <w:rsid w:val="001E7C31"/>
    <w:rsid w:val="001F6198"/>
    <w:rsid w:val="001F63FD"/>
    <w:rsid w:val="001F7817"/>
    <w:rsid w:val="00202B4B"/>
    <w:rsid w:val="00202CB3"/>
    <w:rsid w:val="00202E78"/>
    <w:rsid w:val="00215F80"/>
    <w:rsid w:val="00216461"/>
    <w:rsid w:val="0022723F"/>
    <w:rsid w:val="002323D6"/>
    <w:rsid w:val="00232FC5"/>
    <w:rsid w:val="0023329A"/>
    <w:rsid w:val="00235B81"/>
    <w:rsid w:val="00236959"/>
    <w:rsid w:val="0024374E"/>
    <w:rsid w:val="00244494"/>
    <w:rsid w:val="00244F11"/>
    <w:rsid w:val="0024719C"/>
    <w:rsid w:val="00252D59"/>
    <w:rsid w:val="00252F21"/>
    <w:rsid w:val="00254035"/>
    <w:rsid w:val="00261418"/>
    <w:rsid w:val="00264D0A"/>
    <w:rsid w:val="00270CB2"/>
    <w:rsid w:val="00270F6B"/>
    <w:rsid w:val="0027252B"/>
    <w:rsid w:val="00273FF4"/>
    <w:rsid w:val="00275A86"/>
    <w:rsid w:val="002762F0"/>
    <w:rsid w:val="00282684"/>
    <w:rsid w:val="00285245"/>
    <w:rsid w:val="0028599B"/>
    <w:rsid w:val="00295006"/>
    <w:rsid w:val="00297BF1"/>
    <w:rsid w:val="002A7724"/>
    <w:rsid w:val="002B5320"/>
    <w:rsid w:val="002B55A4"/>
    <w:rsid w:val="002B6743"/>
    <w:rsid w:val="002C3E64"/>
    <w:rsid w:val="002C4D3E"/>
    <w:rsid w:val="002C4DF8"/>
    <w:rsid w:val="002C62EF"/>
    <w:rsid w:val="002C69F3"/>
    <w:rsid w:val="002D0EB9"/>
    <w:rsid w:val="002D1401"/>
    <w:rsid w:val="002D2CED"/>
    <w:rsid w:val="002D4415"/>
    <w:rsid w:val="002E1EDE"/>
    <w:rsid w:val="002E4BD3"/>
    <w:rsid w:val="002E51FE"/>
    <w:rsid w:val="002E7D76"/>
    <w:rsid w:val="002F77B4"/>
    <w:rsid w:val="00305141"/>
    <w:rsid w:val="003066D2"/>
    <w:rsid w:val="00313E49"/>
    <w:rsid w:val="0031554D"/>
    <w:rsid w:val="00317879"/>
    <w:rsid w:val="00321111"/>
    <w:rsid w:val="00322504"/>
    <w:rsid w:val="00323394"/>
    <w:rsid w:val="003257A3"/>
    <w:rsid w:val="00326911"/>
    <w:rsid w:val="0033118A"/>
    <w:rsid w:val="003327A1"/>
    <w:rsid w:val="0033467D"/>
    <w:rsid w:val="0033657F"/>
    <w:rsid w:val="0034309C"/>
    <w:rsid w:val="00343594"/>
    <w:rsid w:val="00343812"/>
    <w:rsid w:val="00345EF6"/>
    <w:rsid w:val="0034625A"/>
    <w:rsid w:val="003478D8"/>
    <w:rsid w:val="003540DF"/>
    <w:rsid w:val="00361997"/>
    <w:rsid w:val="0036736B"/>
    <w:rsid w:val="00370D27"/>
    <w:rsid w:val="00372749"/>
    <w:rsid w:val="003727CA"/>
    <w:rsid w:val="00377290"/>
    <w:rsid w:val="0037738D"/>
    <w:rsid w:val="00377519"/>
    <w:rsid w:val="00383FE9"/>
    <w:rsid w:val="00387233"/>
    <w:rsid w:val="00387A65"/>
    <w:rsid w:val="00390D0B"/>
    <w:rsid w:val="00391080"/>
    <w:rsid w:val="003A130C"/>
    <w:rsid w:val="003A2B6A"/>
    <w:rsid w:val="003A2BC7"/>
    <w:rsid w:val="003A4260"/>
    <w:rsid w:val="003B184F"/>
    <w:rsid w:val="003B3DE8"/>
    <w:rsid w:val="003B486C"/>
    <w:rsid w:val="003B48E0"/>
    <w:rsid w:val="003C26F0"/>
    <w:rsid w:val="003C2C92"/>
    <w:rsid w:val="003C46E4"/>
    <w:rsid w:val="003C5468"/>
    <w:rsid w:val="003C582A"/>
    <w:rsid w:val="003C6CB4"/>
    <w:rsid w:val="003D1634"/>
    <w:rsid w:val="003D4795"/>
    <w:rsid w:val="003D52FA"/>
    <w:rsid w:val="003D5E6C"/>
    <w:rsid w:val="003E549B"/>
    <w:rsid w:val="003F3D7B"/>
    <w:rsid w:val="00400F83"/>
    <w:rsid w:val="00401A4E"/>
    <w:rsid w:val="004058BF"/>
    <w:rsid w:val="00405F05"/>
    <w:rsid w:val="004139BB"/>
    <w:rsid w:val="00413A28"/>
    <w:rsid w:val="00417643"/>
    <w:rsid w:val="00420FD3"/>
    <w:rsid w:val="00423C25"/>
    <w:rsid w:val="00424606"/>
    <w:rsid w:val="00424F80"/>
    <w:rsid w:val="004269CC"/>
    <w:rsid w:val="00432CDB"/>
    <w:rsid w:val="00437E90"/>
    <w:rsid w:val="00440C72"/>
    <w:rsid w:val="00442D1F"/>
    <w:rsid w:val="00443D0B"/>
    <w:rsid w:val="00445663"/>
    <w:rsid w:val="00447AB8"/>
    <w:rsid w:val="00450A77"/>
    <w:rsid w:val="00451D8F"/>
    <w:rsid w:val="0045434B"/>
    <w:rsid w:val="0045546E"/>
    <w:rsid w:val="00457CE4"/>
    <w:rsid w:val="00462D50"/>
    <w:rsid w:val="0046455B"/>
    <w:rsid w:val="00464B93"/>
    <w:rsid w:val="004724A2"/>
    <w:rsid w:val="004728D7"/>
    <w:rsid w:val="0047315F"/>
    <w:rsid w:val="00473442"/>
    <w:rsid w:val="0047392D"/>
    <w:rsid w:val="0047611C"/>
    <w:rsid w:val="004762CF"/>
    <w:rsid w:val="004770D8"/>
    <w:rsid w:val="00481D94"/>
    <w:rsid w:val="00481FB8"/>
    <w:rsid w:val="00486561"/>
    <w:rsid w:val="00491A9B"/>
    <w:rsid w:val="00496FA8"/>
    <w:rsid w:val="004979DF"/>
    <w:rsid w:val="004A10B2"/>
    <w:rsid w:val="004A1DF2"/>
    <w:rsid w:val="004A2026"/>
    <w:rsid w:val="004B0455"/>
    <w:rsid w:val="004B5F1B"/>
    <w:rsid w:val="004B6477"/>
    <w:rsid w:val="004B6FB7"/>
    <w:rsid w:val="004C3F31"/>
    <w:rsid w:val="004C4574"/>
    <w:rsid w:val="004C6FDD"/>
    <w:rsid w:val="004D0ED7"/>
    <w:rsid w:val="004D0F3B"/>
    <w:rsid w:val="004D3389"/>
    <w:rsid w:val="004D6A75"/>
    <w:rsid w:val="004E26F9"/>
    <w:rsid w:val="004E2CE4"/>
    <w:rsid w:val="004E6D93"/>
    <w:rsid w:val="004E7DEE"/>
    <w:rsid w:val="004F0676"/>
    <w:rsid w:val="004F0728"/>
    <w:rsid w:val="004F07AC"/>
    <w:rsid w:val="004F492C"/>
    <w:rsid w:val="004F5A32"/>
    <w:rsid w:val="004F63E1"/>
    <w:rsid w:val="00502251"/>
    <w:rsid w:val="00502988"/>
    <w:rsid w:val="0050611E"/>
    <w:rsid w:val="0050742E"/>
    <w:rsid w:val="00507DE4"/>
    <w:rsid w:val="00517BD6"/>
    <w:rsid w:val="00520A4D"/>
    <w:rsid w:val="00523691"/>
    <w:rsid w:val="00523854"/>
    <w:rsid w:val="00523AD3"/>
    <w:rsid w:val="005244F8"/>
    <w:rsid w:val="00524B95"/>
    <w:rsid w:val="00526358"/>
    <w:rsid w:val="00534276"/>
    <w:rsid w:val="0053653A"/>
    <w:rsid w:val="00536884"/>
    <w:rsid w:val="00541E01"/>
    <w:rsid w:val="005422AD"/>
    <w:rsid w:val="00542887"/>
    <w:rsid w:val="005441D1"/>
    <w:rsid w:val="00545B63"/>
    <w:rsid w:val="00546BB5"/>
    <w:rsid w:val="00555C2E"/>
    <w:rsid w:val="00555CA6"/>
    <w:rsid w:val="00561FBC"/>
    <w:rsid w:val="00564324"/>
    <w:rsid w:val="0056437A"/>
    <w:rsid w:val="005650B1"/>
    <w:rsid w:val="0057265E"/>
    <w:rsid w:val="00575713"/>
    <w:rsid w:val="00583005"/>
    <w:rsid w:val="005836B5"/>
    <w:rsid w:val="005866ED"/>
    <w:rsid w:val="0059155C"/>
    <w:rsid w:val="00594034"/>
    <w:rsid w:val="005954AB"/>
    <w:rsid w:val="005A7174"/>
    <w:rsid w:val="005A7608"/>
    <w:rsid w:val="005B0F08"/>
    <w:rsid w:val="005B1616"/>
    <w:rsid w:val="005B2356"/>
    <w:rsid w:val="005C1628"/>
    <w:rsid w:val="005C4625"/>
    <w:rsid w:val="005C55C7"/>
    <w:rsid w:val="005D7E4F"/>
    <w:rsid w:val="005E1035"/>
    <w:rsid w:val="005E554F"/>
    <w:rsid w:val="005F68B8"/>
    <w:rsid w:val="005F7A13"/>
    <w:rsid w:val="00602DEF"/>
    <w:rsid w:val="0061548B"/>
    <w:rsid w:val="00616FBB"/>
    <w:rsid w:val="00617372"/>
    <w:rsid w:val="00617DFF"/>
    <w:rsid w:val="00620884"/>
    <w:rsid w:val="006312E5"/>
    <w:rsid w:val="00633076"/>
    <w:rsid w:val="00633B54"/>
    <w:rsid w:val="00636AEB"/>
    <w:rsid w:val="00641E86"/>
    <w:rsid w:val="006455C8"/>
    <w:rsid w:val="006503EC"/>
    <w:rsid w:val="006525A1"/>
    <w:rsid w:val="00652EDA"/>
    <w:rsid w:val="00655045"/>
    <w:rsid w:val="00660AA6"/>
    <w:rsid w:val="006617D5"/>
    <w:rsid w:val="00663A44"/>
    <w:rsid w:val="00663B0C"/>
    <w:rsid w:val="006664E1"/>
    <w:rsid w:val="0067266E"/>
    <w:rsid w:val="00681F44"/>
    <w:rsid w:val="006A28DC"/>
    <w:rsid w:val="006A2FCC"/>
    <w:rsid w:val="006A480B"/>
    <w:rsid w:val="006A4D00"/>
    <w:rsid w:val="006A65A8"/>
    <w:rsid w:val="006B11BB"/>
    <w:rsid w:val="006B3164"/>
    <w:rsid w:val="006B4E99"/>
    <w:rsid w:val="006C0381"/>
    <w:rsid w:val="006C1CD8"/>
    <w:rsid w:val="006C1D12"/>
    <w:rsid w:val="006C1E9E"/>
    <w:rsid w:val="006C2D56"/>
    <w:rsid w:val="006C3B0B"/>
    <w:rsid w:val="006C563A"/>
    <w:rsid w:val="006C6ABA"/>
    <w:rsid w:val="006D6727"/>
    <w:rsid w:val="006D75A3"/>
    <w:rsid w:val="006D7AAE"/>
    <w:rsid w:val="006E3224"/>
    <w:rsid w:val="006E339F"/>
    <w:rsid w:val="006E3857"/>
    <w:rsid w:val="006F3058"/>
    <w:rsid w:val="006F3499"/>
    <w:rsid w:val="00702273"/>
    <w:rsid w:val="0070772E"/>
    <w:rsid w:val="00711D27"/>
    <w:rsid w:val="00713269"/>
    <w:rsid w:val="00714B76"/>
    <w:rsid w:val="007174AD"/>
    <w:rsid w:val="00720ABF"/>
    <w:rsid w:val="0072116B"/>
    <w:rsid w:val="00721FFB"/>
    <w:rsid w:val="0073375E"/>
    <w:rsid w:val="00733DA0"/>
    <w:rsid w:val="00734240"/>
    <w:rsid w:val="00737367"/>
    <w:rsid w:val="007427B4"/>
    <w:rsid w:val="00750533"/>
    <w:rsid w:val="00751C8F"/>
    <w:rsid w:val="00752411"/>
    <w:rsid w:val="00753031"/>
    <w:rsid w:val="00755963"/>
    <w:rsid w:val="00756ED8"/>
    <w:rsid w:val="007608E0"/>
    <w:rsid w:val="0076309A"/>
    <w:rsid w:val="00765B77"/>
    <w:rsid w:val="0079004D"/>
    <w:rsid w:val="0079224D"/>
    <w:rsid w:val="00792280"/>
    <w:rsid w:val="007934BF"/>
    <w:rsid w:val="0079530B"/>
    <w:rsid w:val="0079716B"/>
    <w:rsid w:val="007A2C1B"/>
    <w:rsid w:val="007B3281"/>
    <w:rsid w:val="007B392A"/>
    <w:rsid w:val="007B646D"/>
    <w:rsid w:val="007B7516"/>
    <w:rsid w:val="007B76DF"/>
    <w:rsid w:val="007C0105"/>
    <w:rsid w:val="007C1A8C"/>
    <w:rsid w:val="007C39EC"/>
    <w:rsid w:val="007C3E81"/>
    <w:rsid w:val="007D0997"/>
    <w:rsid w:val="007D0A48"/>
    <w:rsid w:val="007D0EC9"/>
    <w:rsid w:val="007D6BE4"/>
    <w:rsid w:val="007E3D71"/>
    <w:rsid w:val="007E3DB0"/>
    <w:rsid w:val="007E4AB4"/>
    <w:rsid w:val="008009F7"/>
    <w:rsid w:val="008042E7"/>
    <w:rsid w:val="00804B41"/>
    <w:rsid w:val="00805E6D"/>
    <w:rsid w:val="00807CCC"/>
    <w:rsid w:val="0081042A"/>
    <w:rsid w:val="00812127"/>
    <w:rsid w:val="008122C1"/>
    <w:rsid w:val="008128B1"/>
    <w:rsid w:val="00815930"/>
    <w:rsid w:val="0081653F"/>
    <w:rsid w:val="00821702"/>
    <w:rsid w:val="00821E53"/>
    <w:rsid w:val="00822D29"/>
    <w:rsid w:val="00823AA7"/>
    <w:rsid w:val="00823C3C"/>
    <w:rsid w:val="00823CCE"/>
    <w:rsid w:val="008261C7"/>
    <w:rsid w:val="00832FF0"/>
    <w:rsid w:val="00833E6F"/>
    <w:rsid w:val="00840157"/>
    <w:rsid w:val="00842C7D"/>
    <w:rsid w:val="00845DDE"/>
    <w:rsid w:val="00856768"/>
    <w:rsid w:val="0086191C"/>
    <w:rsid w:val="00867A66"/>
    <w:rsid w:val="008715D3"/>
    <w:rsid w:val="00871F41"/>
    <w:rsid w:val="00875488"/>
    <w:rsid w:val="00880F14"/>
    <w:rsid w:val="00881DAF"/>
    <w:rsid w:val="00882FD1"/>
    <w:rsid w:val="00883976"/>
    <w:rsid w:val="00885C8A"/>
    <w:rsid w:val="008860D3"/>
    <w:rsid w:val="008875E2"/>
    <w:rsid w:val="00887A2A"/>
    <w:rsid w:val="00891BC5"/>
    <w:rsid w:val="00897C89"/>
    <w:rsid w:val="008A135D"/>
    <w:rsid w:val="008A47C8"/>
    <w:rsid w:val="008A4EA1"/>
    <w:rsid w:val="008A7313"/>
    <w:rsid w:val="008B55BB"/>
    <w:rsid w:val="008C15C0"/>
    <w:rsid w:val="008C18D0"/>
    <w:rsid w:val="008C1B6C"/>
    <w:rsid w:val="008C1F82"/>
    <w:rsid w:val="008C561E"/>
    <w:rsid w:val="008D441D"/>
    <w:rsid w:val="008D4662"/>
    <w:rsid w:val="008D52EB"/>
    <w:rsid w:val="008D5713"/>
    <w:rsid w:val="008E240D"/>
    <w:rsid w:val="008E3810"/>
    <w:rsid w:val="008E68A7"/>
    <w:rsid w:val="008E6944"/>
    <w:rsid w:val="008F2B1A"/>
    <w:rsid w:val="008F3F48"/>
    <w:rsid w:val="00902BDC"/>
    <w:rsid w:val="00903954"/>
    <w:rsid w:val="00913F02"/>
    <w:rsid w:val="00921839"/>
    <w:rsid w:val="00925489"/>
    <w:rsid w:val="00926A0A"/>
    <w:rsid w:val="00927C21"/>
    <w:rsid w:val="00931F24"/>
    <w:rsid w:val="0093602E"/>
    <w:rsid w:val="009370D0"/>
    <w:rsid w:val="00940AE8"/>
    <w:rsid w:val="00940C1D"/>
    <w:rsid w:val="00940D02"/>
    <w:rsid w:val="009433C6"/>
    <w:rsid w:val="009439DC"/>
    <w:rsid w:val="00944C68"/>
    <w:rsid w:val="00945345"/>
    <w:rsid w:val="009467A8"/>
    <w:rsid w:val="009561BB"/>
    <w:rsid w:val="0095679A"/>
    <w:rsid w:val="00957E37"/>
    <w:rsid w:val="00957FDC"/>
    <w:rsid w:val="00960491"/>
    <w:rsid w:val="009620A2"/>
    <w:rsid w:val="0096440E"/>
    <w:rsid w:val="00965BB6"/>
    <w:rsid w:val="009735CD"/>
    <w:rsid w:val="009756E0"/>
    <w:rsid w:val="00976093"/>
    <w:rsid w:val="009763F3"/>
    <w:rsid w:val="00976CEE"/>
    <w:rsid w:val="00981A84"/>
    <w:rsid w:val="00987CF6"/>
    <w:rsid w:val="00996AA6"/>
    <w:rsid w:val="009A1A4E"/>
    <w:rsid w:val="009A3BDB"/>
    <w:rsid w:val="009A5721"/>
    <w:rsid w:val="009A6306"/>
    <w:rsid w:val="009B0480"/>
    <w:rsid w:val="009B0B59"/>
    <w:rsid w:val="009B4591"/>
    <w:rsid w:val="009B4DCC"/>
    <w:rsid w:val="009B6A6A"/>
    <w:rsid w:val="009B7243"/>
    <w:rsid w:val="009B7255"/>
    <w:rsid w:val="009C6626"/>
    <w:rsid w:val="009C67A9"/>
    <w:rsid w:val="009D0E07"/>
    <w:rsid w:val="009D29DF"/>
    <w:rsid w:val="009D5C39"/>
    <w:rsid w:val="009D63D4"/>
    <w:rsid w:val="009D6A22"/>
    <w:rsid w:val="009E4D6D"/>
    <w:rsid w:val="009F2F0F"/>
    <w:rsid w:val="009F5CDC"/>
    <w:rsid w:val="00A04870"/>
    <w:rsid w:val="00A06D46"/>
    <w:rsid w:val="00A10E27"/>
    <w:rsid w:val="00A16491"/>
    <w:rsid w:val="00A319A3"/>
    <w:rsid w:val="00A31ADA"/>
    <w:rsid w:val="00A32E32"/>
    <w:rsid w:val="00A33F68"/>
    <w:rsid w:val="00A353D7"/>
    <w:rsid w:val="00A416B7"/>
    <w:rsid w:val="00A4339E"/>
    <w:rsid w:val="00A441B7"/>
    <w:rsid w:val="00A44F5F"/>
    <w:rsid w:val="00A4644C"/>
    <w:rsid w:val="00A47411"/>
    <w:rsid w:val="00A61328"/>
    <w:rsid w:val="00A66499"/>
    <w:rsid w:val="00A6724A"/>
    <w:rsid w:val="00A72913"/>
    <w:rsid w:val="00A739A3"/>
    <w:rsid w:val="00A73C70"/>
    <w:rsid w:val="00A74236"/>
    <w:rsid w:val="00A74EB8"/>
    <w:rsid w:val="00A8458D"/>
    <w:rsid w:val="00A86C17"/>
    <w:rsid w:val="00A91BA4"/>
    <w:rsid w:val="00A9219B"/>
    <w:rsid w:val="00A926CE"/>
    <w:rsid w:val="00A927C3"/>
    <w:rsid w:val="00AA1E0F"/>
    <w:rsid w:val="00AA5213"/>
    <w:rsid w:val="00AA5D67"/>
    <w:rsid w:val="00AA6B5A"/>
    <w:rsid w:val="00AB1608"/>
    <w:rsid w:val="00AB37A6"/>
    <w:rsid w:val="00AB53EA"/>
    <w:rsid w:val="00AC08B9"/>
    <w:rsid w:val="00AC1781"/>
    <w:rsid w:val="00AC1CE3"/>
    <w:rsid w:val="00AC25F5"/>
    <w:rsid w:val="00AC42B4"/>
    <w:rsid w:val="00AC4DD4"/>
    <w:rsid w:val="00AC5C45"/>
    <w:rsid w:val="00AC611F"/>
    <w:rsid w:val="00AC6AA6"/>
    <w:rsid w:val="00AD05E8"/>
    <w:rsid w:val="00AD1D5E"/>
    <w:rsid w:val="00AD3365"/>
    <w:rsid w:val="00AE1CEE"/>
    <w:rsid w:val="00AE2647"/>
    <w:rsid w:val="00AE3797"/>
    <w:rsid w:val="00AE5C11"/>
    <w:rsid w:val="00AF4505"/>
    <w:rsid w:val="00AF6F47"/>
    <w:rsid w:val="00B109F7"/>
    <w:rsid w:val="00B12572"/>
    <w:rsid w:val="00B14F04"/>
    <w:rsid w:val="00B15F05"/>
    <w:rsid w:val="00B22B8A"/>
    <w:rsid w:val="00B25EE8"/>
    <w:rsid w:val="00B27086"/>
    <w:rsid w:val="00B30928"/>
    <w:rsid w:val="00B312EE"/>
    <w:rsid w:val="00B439BF"/>
    <w:rsid w:val="00B51097"/>
    <w:rsid w:val="00B53313"/>
    <w:rsid w:val="00B55C9E"/>
    <w:rsid w:val="00B573A4"/>
    <w:rsid w:val="00B57751"/>
    <w:rsid w:val="00B6186F"/>
    <w:rsid w:val="00B6274D"/>
    <w:rsid w:val="00B74203"/>
    <w:rsid w:val="00B74248"/>
    <w:rsid w:val="00B76248"/>
    <w:rsid w:val="00B76BD4"/>
    <w:rsid w:val="00B86177"/>
    <w:rsid w:val="00B86C7E"/>
    <w:rsid w:val="00B9387C"/>
    <w:rsid w:val="00B94537"/>
    <w:rsid w:val="00B95CD4"/>
    <w:rsid w:val="00B96CC6"/>
    <w:rsid w:val="00BA14D3"/>
    <w:rsid w:val="00BA2697"/>
    <w:rsid w:val="00BA2B3C"/>
    <w:rsid w:val="00BA45D7"/>
    <w:rsid w:val="00BB6AD2"/>
    <w:rsid w:val="00BC3560"/>
    <w:rsid w:val="00BC49CB"/>
    <w:rsid w:val="00BC6A93"/>
    <w:rsid w:val="00BC7FDC"/>
    <w:rsid w:val="00BD05AC"/>
    <w:rsid w:val="00BD5FF8"/>
    <w:rsid w:val="00BE0C67"/>
    <w:rsid w:val="00BE1464"/>
    <w:rsid w:val="00BE1944"/>
    <w:rsid w:val="00BE2B52"/>
    <w:rsid w:val="00BE367C"/>
    <w:rsid w:val="00BE3C8F"/>
    <w:rsid w:val="00BE4A2B"/>
    <w:rsid w:val="00BF0821"/>
    <w:rsid w:val="00BF1495"/>
    <w:rsid w:val="00BF321C"/>
    <w:rsid w:val="00BF5EAE"/>
    <w:rsid w:val="00BF7608"/>
    <w:rsid w:val="00C03E8C"/>
    <w:rsid w:val="00C04D54"/>
    <w:rsid w:val="00C058E0"/>
    <w:rsid w:val="00C11020"/>
    <w:rsid w:val="00C17BFE"/>
    <w:rsid w:val="00C17D7B"/>
    <w:rsid w:val="00C20B4F"/>
    <w:rsid w:val="00C2268D"/>
    <w:rsid w:val="00C30B71"/>
    <w:rsid w:val="00C348BE"/>
    <w:rsid w:val="00C362EA"/>
    <w:rsid w:val="00C369CF"/>
    <w:rsid w:val="00C401FB"/>
    <w:rsid w:val="00C4058D"/>
    <w:rsid w:val="00C4086C"/>
    <w:rsid w:val="00C414CE"/>
    <w:rsid w:val="00C43D92"/>
    <w:rsid w:val="00C44004"/>
    <w:rsid w:val="00C45D23"/>
    <w:rsid w:val="00C46AF2"/>
    <w:rsid w:val="00C47E8F"/>
    <w:rsid w:val="00C53BE9"/>
    <w:rsid w:val="00C55766"/>
    <w:rsid w:val="00C60292"/>
    <w:rsid w:val="00C63AB1"/>
    <w:rsid w:val="00C648DD"/>
    <w:rsid w:val="00C67F07"/>
    <w:rsid w:val="00C70297"/>
    <w:rsid w:val="00C722E4"/>
    <w:rsid w:val="00C726B6"/>
    <w:rsid w:val="00C7669A"/>
    <w:rsid w:val="00C773AA"/>
    <w:rsid w:val="00C81D2F"/>
    <w:rsid w:val="00C82C11"/>
    <w:rsid w:val="00C85589"/>
    <w:rsid w:val="00C877DD"/>
    <w:rsid w:val="00C90FCC"/>
    <w:rsid w:val="00C9105B"/>
    <w:rsid w:val="00C9670D"/>
    <w:rsid w:val="00CA0D1D"/>
    <w:rsid w:val="00CA3346"/>
    <w:rsid w:val="00CA51C4"/>
    <w:rsid w:val="00CB0B7F"/>
    <w:rsid w:val="00CB0D33"/>
    <w:rsid w:val="00CB2D4C"/>
    <w:rsid w:val="00CC093C"/>
    <w:rsid w:val="00CC1021"/>
    <w:rsid w:val="00CC1362"/>
    <w:rsid w:val="00CC31C2"/>
    <w:rsid w:val="00CC34CB"/>
    <w:rsid w:val="00CC425A"/>
    <w:rsid w:val="00CD54DB"/>
    <w:rsid w:val="00CE3B35"/>
    <w:rsid w:val="00CF0C61"/>
    <w:rsid w:val="00CF1382"/>
    <w:rsid w:val="00D0196C"/>
    <w:rsid w:val="00D03350"/>
    <w:rsid w:val="00D03A00"/>
    <w:rsid w:val="00D10CCE"/>
    <w:rsid w:val="00D16A67"/>
    <w:rsid w:val="00D225D0"/>
    <w:rsid w:val="00D315B9"/>
    <w:rsid w:val="00D321A1"/>
    <w:rsid w:val="00D408AA"/>
    <w:rsid w:val="00D4788C"/>
    <w:rsid w:val="00D56E28"/>
    <w:rsid w:val="00D6117A"/>
    <w:rsid w:val="00D63668"/>
    <w:rsid w:val="00D72BA1"/>
    <w:rsid w:val="00D74460"/>
    <w:rsid w:val="00D7512E"/>
    <w:rsid w:val="00D908C8"/>
    <w:rsid w:val="00D93EAA"/>
    <w:rsid w:val="00DA193A"/>
    <w:rsid w:val="00DA29FC"/>
    <w:rsid w:val="00DA48C1"/>
    <w:rsid w:val="00DA7AD0"/>
    <w:rsid w:val="00DA7BD7"/>
    <w:rsid w:val="00DB43C0"/>
    <w:rsid w:val="00DB5251"/>
    <w:rsid w:val="00DB62B4"/>
    <w:rsid w:val="00DC0B46"/>
    <w:rsid w:val="00DC12C3"/>
    <w:rsid w:val="00DC1727"/>
    <w:rsid w:val="00DC3054"/>
    <w:rsid w:val="00DC474F"/>
    <w:rsid w:val="00DD0DF2"/>
    <w:rsid w:val="00DD3946"/>
    <w:rsid w:val="00DD72AF"/>
    <w:rsid w:val="00DE5F42"/>
    <w:rsid w:val="00DE6C44"/>
    <w:rsid w:val="00DF0B4B"/>
    <w:rsid w:val="00DF1439"/>
    <w:rsid w:val="00DF4B0D"/>
    <w:rsid w:val="00E0466F"/>
    <w:rsid w:val="00E04723"/>
    <w:rsid w:val="00E10954"/>
    <w:rsid w:val="00E12A4E"/>
    <w:rsid w:val="00E14223"/>
    <w:rsid w:val="00E15841"/>
    <w:rsid w:val="00E16C72"/>
    <w:rsid w:val="00E2084B"/>
    <w:rsid w:val="00E20A03"/>
    <w:rsid w:val="00E26326"/>
    <w:rsid w:val="00E27A67"/>
    <w:rsid w:val="00E27C29"/>
    <w:rsid w:val="00E31F39"/>
    <w:rsid w:val="00E3231D"/>
    <w:rsid w:val="00E37699"/>
    <w:rsid w:val="00E448A0"/>
    <w:rsid w:val="00E45C9E"/>
    <w:rsid w:val="00E500BE"/>
    <w:rsid w:val="00E51CE5"/>
    <w:rsid w:val="00E56FDE"/>
    <w:rsid w:val="00E618F8"/>
    <w:rsid w:val="00E6269E"/>
    <w:rsid w:val="00E7107A"/>
    <w:rsid w:val="00E75AF6"/>
    <w:rsid w:val="00E76242"/>
    <w:rsid w:val="00E765FA"/>
    <w:rsid w:val="00E81E57"/>
    <w:rsid w:val="00E83EC5"/>
    <w:rsid w:val="00E850F8"/>
    <w:rsid w:val="00E9123B"/>
    <w:rsid w:val="00EA10B0"/>
    <w:rsid w:val="00EA166B"/>
    <w:rsid w:val="00EA33EC"/>
    <w:rsid w:val="00EA5796"/>
    <w:rsid w:val="00EB02F1"/>
    <w:rsid w:val="00EB0688"/>
    <w:rsid w:val="00EB0C94"/>
    <w:rsid w:val="00EB398B"/>
    <w:rsid w:val="00EB3D4A"/>
    <w:rsid w:val="00EC16B7"/>
    <w:rsid w:val="00EC3A8A"/>
    <w:rsid w:val="00EC71DF"/>
    <w:rsid w:val="00ED23BB"/>
    <w:rsid w:val="00ED325D"/>
    <w:rsid w:val="00ED3355"/>
    <w:rsid w:val="00EE201A"/>
    <w:rsid w:val="00EE2432"/>
    <w:rsid w:val="00EE2B7F"/>
    <w:rsid w:val="00EE603C"/>
    <w:rsid w:val="00EF63A2"/>
    <w:rsid w:val="00EF6FF1"/>
    <w:rsid w:val="00F000CB"/>
    <w:rsid w:val="00F02168"/>
    <w:rsid w:val="00F0475D"/>
    <w:rsid w:val="00F04DB7"/>
    <w:rsid w:val="00F05B7F"/>
    <w:rsid w:val="00F063D7"/>
    <w:rsid w:val="00F071C3"/>
    <w:rsid w:val="00F11694"/>
    <w:rsid w:val="00F1365D"/>
    <w:rsid w:val="00F214E7"/>
    <w:rsid w:val="00F217D2"/>
    <w:rsid w:val="00F23108"/>
    <w:rsid w:val="00F23A1E"/>
    <w:rsid w:val="00F24D72"/>
    <w:rsid w:val="00F2562D"/>
    <w:rsid w:val="00F33345"/>
    <w:rsid w:val="00F33707"/>
    <w:rsid w:val="00F35093"/>
    <w:rsid w:val="00F40ACA"/>
    <w:rsid w:val="00F43C54"/>
    <w:rsid w:val="00F44D71"/>
    <w:rsid w:val="00F46A21"/>
    <w:rsid w:val="00F46D60"/>
    <w:rsid w:val="00F5276C"/>
    <w:rsid w:val="00F538FF"/>
    <w:rsid w:val="00F56972"/>
    <w:rsid w:val="00F57B54"/>
    <w:rsid w:val="00F64701"/>
    <w:rsid w:val="00F64FD2"/>
    <w:rsid w:val="00F716C7"/>
    <w:rsid w:val="00F72D6F"/>
    <w:rsid w:val="00F73C16"/>
    <w:rsid w:val="00F80115"/>
    <w:rsid w:val="00F80579"/>
    <w:rsid w:val="00F80581"/>
    <w:rsid w:val="00F80B7D"/>
    <w:rsid w:val="00F831A7"/>
    <w:rsid w:val="00F863CB"/>
    <w:rsid w:val="00F86C3C"/>
    <w:rsid w:val="00F87EC9"/>
    <w:rsid w:val="00F908CD"/>
    <w:rsid w:val="00F968D5"/>
    <w:rsid w:val="00F97E96"/>
    <w:rsid w:val="00FA27B9"/>
    <w:rsid w:val="00FA46E4"/>
    <w:rsid w:val="00FA4EFC"/>
    <w:rsid w:val="00FA4F94"/>
    <w:rsid w:val="00FA52FA"/>
    <w:rsid w:val="00FA69F7"/>
    <w:rsid w:val="00FA6EAA"/>
    <w:rsid w:val="00FA7061"/>
    <w:rsid w:val="00FB2C30"/>
    <w:rsid w:val="00FB593F"/>
    <w:rsid w:val="00FB63B9"/>
    <w:rsid w:val="00FC1500"/>
    <w:rsid w:val="00FC34B1"/>
    <w:rsid w:val="00FC404E"/>
    <w:rsid w:val="00FC6248"/>
    <w:rsid w:val="00FC6DE0"/>
    <w:rsid w:val="00FC78D8"/>
    <w:rsid w:val="00FD0208"/>
    <w:rsid w:val="00FD18F0"/>
    <w:rsid w:val="00FD245E"/>
    <w:rsid w:val="00FD49D8"/>
    <w:rsid w:val="00FD7B65"/>
    <w:rsid w:val="00FD7C15"/>
    <w:rsid w:val="00FE0453"/>
    <w:rsid w:val="00FE0F69"/>
    <w:rsid w:val="00FE19A7"/>
    <w:rsid w:val="00FE3833"/>
    <w:rsid w:val="00FE4075"/>
    <w:rsid w:val="00FF6970"/>
    <w:rsid w:val="00FF76B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4:docId w14:val="2E9C7E01"/>
  <w15:chartTrackingRefBased/>
  <w15:docId w15:val="{8B9E82D3-6037-413C-977D-98EDF575A1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45D23"/>
    <w:pPr>
      <w:widowControl w:val="0"/>
      <w:kinsoku w:val="0"/>
      <w:spacing w:after="0" w:line="240" w:lineRule="auto"/>
    </w:pPr>
    <w:rPr>
      <w:rFonts w:ascii="Times New Roman" w:eastAsiaTheme="minorEastAsia"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33118A"/>
    <w:pPr>
      <w:tabs>
        <w:tab w:val="center" w:pos="4252"/>
        <w:tab w:val="right" w:pos="8504"/>
      </w:tabs>
    </w:pPr>
  </w:style>
  <w:style w:type="character" w:customStyle="1" w:styleId="EncabezadoCar">
    <w:name w:val="Encabezado Car"/>
    <w:basedOn w:val="Fuentedeprrafopredeter"/>
    <w:link w:val="Encabezado"/>
    <w:uiPriority w:val="99"/>
    <w:rsid w:val="0033118A"/>
  </w:style>
  <w:style w:type="paragraph" w:styleId="Piedepgina">
    <w:name w:val="footer"/>
    <w:basedOn w:val="Normal"/>
    <w:link w:val="PiedepginaCar"/>
    <w:uiPriority w:val="99"/>
    <w:unhideWhenUsed/>
    <w:rsid w:val="0033118A"/>
    <w:pPr>
      <w:tabs>
        <w:tab w:val="center" w:pos="4252"/>
        <w:tab w:val="right" w:pos="8504"/>
      </w:tabs>
    </w:pPr>
  </w:style>
  <w:style w:type="character" w:customStyle="1" w:styleId="PiedepginaCar">
    <w:name w:val="Pie de página Car"/>
    <w:basedOn w:val="Fuentedeprrafopredeter"/>
    <w:link w:val="Piedepgina"/>
    <w:uiPriority w:val="99"/>
    <w:rsid w:val="0033118A"/>
  </w:style>
  <w:style w:type="table" w:styleId="Tablaconcuadrcula">
    <w:name w:val="Table Grid"/>
    <w:basedOn w:val="Tablanormal"/>
    <w:uiPriority w:val="59"/>
    <w:rsid w:val="003311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unhideWhenUsed/>
    <w:rsid w:val="00C45D23"/>
    <w:rPr>
      <w:color w:val="0563C1" w:themeColor="hyperlink"/>
      <w:u w:val="single"/>
    </w:rPr>
  </w:style>
  <w:style w:type="character" w:styleId="Hipervnculovisitado">
    <w:name w:val="FollowedHyperlink"/>
    <w:basedOn w:val="Fuentedeprrafopredeter"/>
    <w:uiPriority w:val="99"/>
    <w:semiHidden/>
    <w:unhideWhenUsed/>
    <w:rsid w:val="00C45D23"/>
    <w:rPr>
      <w:color w:val="954F72" w:themeColor="followedHyperlink"/>
      <w:u w:val="single"/>
    </w:rPr>
  </w:style>
  <w:style w:type="paragraph" w:styleId="NormalWeb">
    <w:name w:val="Normal (Web)"/>
    <w:basedOn w:val="Normal"/>
    <w:uiPriority w:val="99"/>
    <w:unhideWhenUsed/>
    <w:rsid w:val="00C45D23"/>
    <w:pPr>
      <w:widowControl/>
      <w:kinsoku/>
      <w:spacing w:before="100" w:beforeAutospacing="1" w:after="100" w:afterAutospacing="1"/>
    </w:pPr>
    <w:rPr>
      <w:rFonts w:ascii="Verdana" w:eastAsia="Arial Unicode MS" w:hAnsi="Verdana" w:cs="Arial Unicode MS"/>
      <w:sz w:val="17"/>
      <w:szCs w:val="17"/>
    </w:rPr>
  </w:style>
  <w:style w:type="paragraph" w:styleId="Textocomentario">
    <w:name w:val="annotation text"/>
    <w:basedOn w:val="Normal"/>
    <w:link w:val="TextocomentarioCar"/>
    <w:uiPriority w:val="99"/>
    <w:semiHidden/>
    <w:unhideWhenUsed/>
    <w:rsid w:val="00C45D23"/>
    <w:rPr>
      <w:sz w:val="20"/>
      <w:szCs w:val="20"/>
    </w:rPr>
  </w:style>
  <w:style w:type="character" w:customStyle="1" w:styleId="TextocomentarioCar">
    <w:name w:val="Texto comentario Car"/>
    <w:basedOn w:val="Fuentedeprrafopredeter"/>
    <w:link w:val="Textocomentario"/>
    <w:uiPriority w:val="99"/>
    <w:semiHidden/>
    <w:rsid w:val="00C45D23"/>
    <w:rPr>
      <w:rFonts w:ascii="Times New Roman" w:eastAsiaTheme="minorEastAsia" w:hAnsi="Times New Roman" w:cs="Times New Roman"/>
      <w:sz w:val="20"/>
      <w:szCs w:val="20"/>
      <w:lang w:eastAsia="es-ES"/>
    </w:rPr>
  </w:style>
  <w:style w:type="paragraph" w:styleId="Puesto">
    <w:name w:val="Title"/>
    <w:basedOn w:val="Normal"/>
    <w:link w:val="PuestoCar"/>
    <w:qFormat/>
    <w:rsid w:val="00C45D23"/>
    <w:pPr>
      <w:widowControl/>
      <w:kinsoku/>
      <w:jc w:val="center"/>
    </w:pPr>
    <w:rPr>
      <w:rFonts w:eastAsia="Times New Roman"/>
      <w:b/>
      <w:color w:val="000000"/>
      <w:sz w:val="28"/>
      <w:szCs w:val="20"/>
      <w:u w:val="single"/>
    </w:rPr>
  </w:style>
  <w:style w:type="character" w:customStyle="1" w:styleId="PuestoCar">
    <w:name w:val="Puesto Car"/>
    <w:basedOn w:val="Fuentedeprrafopredeter"/>
    <w:link w:val="Puesto"/>
    <w:rsid w:val="00C45D23"/>
    <w:rPr>
      <w:rFonts w:ascii="Times New Roman" w:eastAsia="Times New Roman" w:hAnsi="Times New Roman" w:cs="Times New Roman"/>
      <w:b/>
      <w:color w:val="000000"/>
      <w:sz w:val="28"/>
      <w:szCs w:val="20"/>
      <w:u w:val="single"/>
      <w:lang w:eastAsia="es-ES"/>
    </w:rPr>
  </w:style>
  <w:style w:type="paragraph" w:styleId="Textoindependiente">
    <w:name w:val="Body Text"/>
    <w:basedOn w:val="Normal"/>
    <w:link w:val="TextoindependienteCar"/>
    <w:semiHidden/>
    <w:unhideWhenUsed/>
    <w:rsid w:val="00C45D23"/>
    <w:pPr>
      <w:widowControl/>
      <w:kinsoku/>
      <w:jc w:val="both"/>
    </w:pPr>
    <w:rPr>
      <w:rFonts w:eastAsia="Times New Roman"/>
      <w:sz w:val="26"/>
      <w:szCs w:val="20"/>
    </w:rPr>
  </w:style>
  <w:style w:type="character" w:customStyle="1" w:styleId="TextoindependienteCar">
    <w:name w:val="Texto independiente Car"/>
    <w:basedOn w:val="Fuentedeprrafopredeter"/>
    <w:link w:val="Textoindependiente"/>
    <w:semiHidden/>
    <w:rsid w:val="00C45D23"/>
    <w:rPr>
      <w:rFonts w:ascii="Times New Roman" w:eastAsia="Times New Roman" w:hAnsi="Times New Roman" w:cs="Times New Roman"/>
      <w:sz w:val="26"/>
      <w:szCs w:val="20"/>
      <w:lang w:eastAsia="es-ES"/>
    </w:rPr>
  </w:style>
  <w:style w:type="paragraph" w:styleId="Textoindependiente2">
    <w:name w:val="Body Text 2"/>
    <w:basedOn w:val="Normal"/>
    <w:link w:val="Textoindependiente2Car"/>
    <w:uiPriority w:val="99"/>
    <w:semiHidden/>
    <w:unhideWhenUsed/>
    <w:rsid w:val="00C45D23"/>
    <w:pPr>
      <w:spacing w:after="120" w:line="480" w:lineRule="auto"/>
    </w:pPr>
  </w:style>
  <w:style w:type="character" w:customStyle="1" w:styleId="Textoindependiente2Car">
    <w:name w:val="Texto independiente 2 Car"/>
    <w:basedOn w:val="Fuentedeprrafopredeter"/>
    <w:link w:val="Textoindependiente2"/>
    <w:uiPriority w:val="99"/>
    <w:semiHidden/>
    <w:rsid w:val="00C45D23"/>
    <w:rPr>
      <w:rFonts w:ascii="Times New Roman" w:eastAsiaTheme="minorEastAsia" w:hAnsi="Times New Roman" w:cs="Times New Roman"/>
      <w:sz w:val="24"/>
      <w:szCs w:val="24"/>
      <w:lang w:eastAsia="es-ES"/>
    </w:rPr>
  </w:style>
  <w:style w:type="paragraph" w:styleId="Asuntodelcomentario">
    <w:name w:val="annotation subject"/>
    <w:basedOn w:val="Textocomentario"/>
    <w:next w:val="Textocomentario"/>
    <w:link w:val="AsuntodelcomentarioCar"/>
    <w:uiPriority w:val="99"/>
    <w:semiHidden/>
    <w:unhideWhenUsed/>
    <w:rsid w:val="00C45D23"/>
    <w:rPr>
      <w:b/>
      <w:bCs/>
    </w:rPr>
  </w:style>
  <w:style w:type="character" w:customStyle="1" w:styleId="AsuntodelcomentarioCar">
    <w:name w:val="Asunto del comentario Car"/>
    <w:basedOn w:val="TextocomentarioCar"/>
    <w:link w:val="Asuntodelcomentario"/>
    <w:uiPriority w:val="99"/>
    <w:semiHidden/>
    <w:rsid w:val="00C45D23"/>
    <w:rPr>
      <w:rFonts w:ascii="Times New Roman" w:eastAsiaTheme="minorEastAsia" w:hAnsi="Times New Roman" w:cs="Times New Roman"/>
      <w:b/>
      <w:bCs/>
      <w:sz w:val="20"/>
      <w:szCs w:val="20"/>
      <w:lang w:eastAsia="es-ES"/>
    </w:rPr>
  </w:style>
  <w:style w:type="paragraph" w:styleId="Textodeglobo">
    <w:name w:val="Balloon Text"/>
    <w:basedOn w:val="Normal"/>
    <w:link w:val="TextodegloboCar"/>
    <w:uiPriority w:val="99"/>
    <w:semiHidden/>
    <w:unhideWhenUsed/>
    <w:rsid w:val="00C45D23"/>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C45D23"/>
    <w:rPr>
      <w:rFonts w:ascii="Segoe UI" w:eastAsiaTheme="minorEastAsia" w:hAnsi="Segoe UI" w:cs="Segoe UI"/>
      <w:sz w:val="18"/>
      <w:szCs w:val="18"/>
      <w:lang w:eastAsia="es-ES"/>
    </w:rPr>
  </w:style>
  <w:style w:type="paragraph" w:styleId="Prrafodelista">
    <w:name w:val="List Paragraph"/>
    <w:basedOn w:val="Normal"/>
    <w:uiPriority w:val="1"/>
    <w:qFormat/>
    <w:rsid w:val="00C45D23"/>
    <w:pPr>
      <w:ind w:left="720"/>
      <w:contextualSpacing/>
    </w:pPr>
  </w:style>
  <w:style w:type="paragraph" w:customStyle="1" w:styleId="Style7">
    <w:name w:val="Style 7"/>
    <w:basedOn w:val="Normal"/>
    <w:uiPriority w:val="99"/>
    <w:rsid w:val="00C45D23"/>
    <w:pPr>
      <w:kinsoku/>
      <w:autoSpaceDE w:val="0"/>
      <w:autoSpaceDN w:val="0"/>
      <w:spacing w:before="180" w:line="252" w:lineRule="exact"/>
      <w:ind w:left="576"/>
      <w:jc w:val="both"/>
    </w:pPr>
    <w:rPr>
      <w:rFonts w:ascii="Arial" w:hAnsi="Arial" w:cs="Arial"/>
      <w:sz w:val="21"/>
      <w:szCs w:val="21"/>
    </w:rPr>
  </w:style>
  <w:style w:type="paragraph" w:customStyle="1" w:styleId="Style17">
    <w:name w:val="Style 17"/>
    <w:basedOn w:val="Normal"/>
    <w:uiPriority w:val="99"/>
    <w:rsid w:val="00C45D23"/>
    <w:pPr>
      <w:kinsoku/>
      <w:autoSpaceDE w:val="0"/>
      <w:autoSpaceDN w:val="0"/>
      <w:spacing w:line="199" w:lineRule="auto"/>
    </w:pPr>
    <w:rPr>
      <w:rFonts w:ascii="Tahoma" w:hAnsi="Tahoma" w:cs="Tahoma"/>
      <w:sz w:val="20"/>
      <w:szCs w:val="20"/>
    </w:rPr>
  </w:style>
  <w:style w:type="paragraph" w:customStyle="1" w:styleId="Style21">
    <w:name w:val="Style 21"/>
    <w:basedOn w:val="Normal"/>
    <w:uiPriority w:val="99"/>
    <w:rsid w:val="00C45D23"/>
    <w:pPr>
      <w:kinsoku/>
      <w:autoSpaceDE w:val="0"/>
      <w:autoSpaceDN w:val="0"/>
      <w:spacing w:before="144" w:line="216" w:lineRule="auto"/>
      <w:ind w:left="6912"/>
    </w:pPr>
    <w:rPr>
      <w:rFonts w:ascii="Arial" w:hAnsi="Arial" w:cs="Arial"/>
      <w:sz w:val="15"/>
      <w:szCs w:val="15"/>
    </w:rPr>
  </w:style>
  <w:style w:type="paragraph" w:customStyle="1" w:styleId="Style16">
    <w:name w:val="Style 16"/>
    <w:basedOn w:val="Normal"/>
    <w:uiPriority w:val="99"/>
    <w:rsid w:val="00C45D23"/>
    <w:pPr>
      <w:kinsoku/>
      <w:autoSpaceDE w:val="0"/>
      <w:autoSpaceDN w:val="0"/>
      <w:spacing w:before="900" w:line="194" w:lineRule="auto"/>
    </w:pPr>
    <w:rPr>
      <w:rFonts w:ascii="Tahoma" w:hAnsi="Tahoma" w:cs="Tahoma"/>
      <w:b/>
      <w:bCs/>
      <w:sz w:val="20"/>
      <w:szCs w:val="20"/>
    </w:rPr>
  </w:style>
  <w:style w:type="paragraph" w:customStyle="1" w:styleId="Style23">
    <w:name w:val="Style 23"/>
    <w:basedOn w:val="Normal"/>
    <w:uiPriority w:val="99"/>
    <w:rsid w:val="00C45D23"/>
    <w:pPr>
      <w:kinsoku/>
      <w:autoSpaceDE w:val="0"/>
      <w:autoSpaceDN w:val="0"/>
      <w:spacing w:after="6084" w:line="216" w:lineRule="auto"/>
    </w:pPr>
    <w:rPr>
      <w:rFonts w:ascii="Tahoma" w:hAnsi="Tahoma" w:cs="Tahoma"/>
      <w:b/>
      <w:bCs/>
      <w:sz w:val="16"/>
      <w:szCs w:val="16"/>
    </w:rPr>
  </w:style>
  <w:style w:type="paragraph" w:customStyle="1" w:styleId="Style18">
    <w:name w:val="Style 18"/>
    <w:basedOn w:val="Normal"/>
    <w:uiPriority w:val="99"/>
    <w:rsid w:val="00C45D23"/>
    <w:pPr>
      <w:kinsoku/>
      <w:autoSpaceDE w:val="0"/>
      <w:autoSpaceDN w:val="0"/>
      <w:ind w:left="720"/>
    </w:pPr>
    <w:rPr>
      <w:rFonts w:ascii="Tahoma" w:hAnsi="Tahoma" w:cs="Tahoma"/>
      <w:sz w:val="20"/>
      <w:szCs w:val="20"/>
    </w:rPr>
  </w:style>
  <w:style w:type="paragraph" w:customStyle="1" w:styleId="Style28">
    <w:name w:val="Style 28"/>
    <w:basedOn w:val="Normal"/>
    <w:uiPriority w:val="99"/>
    <w:rsid w:val="00C45D23"/>
    <w:pPr>
      <w:kinsoku/>
      <w:autoSpaceDE w:val="0"/>
      <w:autoSpaceDN w:val="0"/>
      <w:spacing w:before="144" w:line="206" w:lineRule="auto"/>
      <w:ind w:left="1728"/>
    </w:pPr>
    <w:rPr>
      <w:rFonts w:ascii="Arial" w:hAnsi="Arial" w:cs="Arial"/>
      <w:sz w:val="21"/>
      <w:szCs w:val="21"/>
    </w:rPr>
  </w:style>
  <w:style w:type="paragraph" w:customStyle="1" w:styleId="Style10">
    <w:name w:val="Style 10"/>
    <w:basedOn w:val="Normal"/>
    <w:uiPriority w:val="99"/>
    <w:rsid w:val="00C45D23"/>
    <w:pPr>
      <w:kinsoku/>
      <w:autoSpaceDE w:val="0"/>
      <w:autoSpaceDN w:val="0"/>
      <w:spacing w:before="360"/>
    </w:pPr>
    <w:rPr>
      <w:rFonts w:ascii="Arial" w:hAnsi="Arial" w:cs="Arial"/>
      <w:sz w:val="21"/>
      <w:szCs w:val="21"/>
    </w:rPr>
  </w:style>
  <w:style w:type="paragraph" w:customStyle="1" w:styleId="Style14">
    <w:name w:val="Style 14"/>
    <w:basedOn w:val="Normal"/>
    <w:uiPriority w:val="99"/>
    <w:rsid w:val="00C45D23"/>
    <w:pPr>
      <w:kinsoku/>
      <w:autoSpaceDE w:val="0"/>
      <w:autoSpaceDN w:val="0"/>
      <w:spacing w:before="72" w:line="206" w:lineRule="auto"/>
      <w:ind w:left="576"/>
    </w:pPr>
    <w:rPr>
      <w:rFonts w:ascii="Arial" w:hAnsi="Arial" w:cs="Arial"/>
      <w:b/>
      <w:bCs/>
      <w:sz w:val="23"/>
      <w:szCs w:val="23"/>
    </w:rPr>
  </w:style>
  <w:style w:type="paragraph" w:customStyle="1" w:styleId="Style24">
    <w:name w:val="Style 24"/>
    <w:basedOn w:val="Normal"/>
    <w:uiPriority w:val="99"/>
    <w:rsid w:val="00C45D23"/>
    <w:pPr>
      <w:kinsoku/>
      <w:autoSpaceDE w:val="0"/>
      <w:autoSpaceDN w:val="0"/>
      <w:spacing w:line="216" w:lineRule="auto"/>
    </w:pPr>
    <w:rPr>
      <w:rFonts w:ascii="Arial" w:hAnsi="Arial" w:cs="Arial"/>
      <w:b/>
      <w:bCs/>
      <w:sz w:val="12"/>
      <w:szCs w:val="12"/>
    </w:rPr>
  </w:style>
  <w:style w:type="paragraph" w:customStyle="1" w:styleId="Style25">
    <w:name w:val="Style 25"/>
    <w:basedOn w:val="Normal"/>
    <w:uiPriority w:val="99"/>
    <w:rsid w:val="00C45D23"/>
    <w:pPr>
      <w:kinsoku/>
      <w:autoSpaceDE w:val="0"/>
      <w:autoSpaceDN w:val="0"/>
      <w:spacing w:after="4644" w:line="194" w:lineRule="auto"/>
    </w:pPr>
    <w:rPr>
      <w:rFonts w:ascii="Tahoma" w:hAnsi="Tahoma" w:cs="Tahoma"/>
      <w:sz w:val="20"/>
      <w:szCs w:val="20"/>
    </w:rPr>
  </w:style>
  <w:style w:type="paragraph" w:customStyle="1" w:styleId="Style29">
    <w:name w:val="Style 29"/>
    <w:basedOn w:val="Normal"/>
    <w:uiPriority w:val="99"/>
    <w:rsid w:val="00C45D23"/>
    <w:pPr>
      <w:kinsoku/>
      <w:autoSpaceDE w:val="0"/>
      <w:autoSpaceDN w:val="0"/>
      <w:spacing w:before="288"/>
      <w:ind w:left="360" w:hanging="360"/>
      <w:jc w:val="both"/>
    </w:pPr>
    <w:rPr>
      <w:rFonts w:ascii="Arial" w:hAnsi="Arial" w:cs="Arial"/>
      <w:sz w:val="21"/>
      <w:szCs w:val="21"/>
    </w:rPr>
  </w:style>
  <w:style w:type="paragraph" w:customStyle="1" w:styleId="Style1">
    <w:name w:val="Style 1"/>
    <w:basedOn w:val="Normal"/>
    <w:uiPriority w:val="99"/>
    <w:rsid w:val="00C45D23"/>
    <w:pPr>
      <w:kinsoku/>
      <w:autoSpaceDE w:val="0"/>
      <w:autoSpaceDN w:val="0"/>
      <w:adjustRightInd w:val="0"/>
    </w:pPr>
    <w:rPr>
      <w:sz w:val="20"/>
      <w:szCs w:val="20"/>
    </w:rPr>
  </w:style>
  <w:style w:type="paragraph" w:customStyle="1" w:styleId="Style30">
    <w:name w:val="Style 30"/>
    <w:basedOn w:val="Normal"/>
    <w:uiPriority w:val="99"/>
    <w:rsid w:val="00C45D23"/>
    <w:pPr>
      <w:kinsoku/>
      <w:autoSpaceDE w:val="0"/>
      <w:autoSpaceDN w:val="0"/>
      <w:spacing w:before="288"/>
      <w:ind w:left="576" w:right="432"/>
      <w:jc w:val="both"/>
    </w:pPr>
    <w:rPr>
      <w:rFonts w:ascii="Arial" w:hAnsi="Arial" w:cs="Arial"/>
      <w:sz w:val="21"/>
      <w:szCs w:val="21"/>
    </w:rPr>
  </w:style>
  <w:style w:type="paragraph" w:customStyle="1" w:styleId="Style31">
    <w:name w:val="Style 31"/>
    <w:basedOn w:val="Normal"/>
    <w:uiPriority w:val="99"/>
    <w:rsid w:val="00C45D23"/>
    <w:pPr>
      <w:kinsoku/>
      <w:autoSpaceDE w:val="0"/>
      <w:autoSpaceDN w:val="0"/>
      <w:spacing w:before="180" w:line="252" w:lineRule="exact"/>
      <w:ind w:left="1080" w:right="144" w:hanging="360"/>
      <w:jc w:val="both"/>
    </w:pPr>
    <w:rPr>
      <w:rFonts w:ascii="Arial" w:hAnsi="Arial" w:cs="Arial"/>
      <w:sz w:val="21"/>
      <w:szCs w:val="21"/>
    </w:rPr>
  </w:style>
  <w:style w:type="paragraph" w:customStyle="1" w:styleId="Style13">
    <w:name w:val="Style 13"/>
    <w:basedOn w:val="Normal"/>
    <w:uiPriority w:val="99"/>
    <w:rsid w:val="00C45D23"/>
    <w:pPr>
      <w:kinsoku/>
      <w:autoSpaceDE w:val="0"/>
      <w:autoSpaceDN w:val="0"/>
      <w:spacing w:before="72" w:line="228" w:lineRule="exact"/>
      <w:ind w:left="576"/>
    </w:pPr>
    <w:rPr>
      <w:rFonts w:ascii="Arial" w:hAnsi="Arial" w:cs="Arial"/>
      <w:b/>
      <w:bCs/>
      <w:sz w:val="23"/>
      <w:szCs w:val="23"/>
    </w:rPr>
  </w:style>
  <w:style w:type="paragraph" w:customStyle="1" w:styleId="Style15">
    <w:name w:val="Style 15"/>
    <w:basedOn w:val="Normal"/>
    <w:uiPriority w:val="99"/>
    <w:rsid w:val="00C45D23"/>
    <w:pPr>
      <w:kinsoku/>
      <w:autoSpaceDE w:val="0"/>
      <w:autoSpaceDN w:val="0"/>
      <w:spacing w:before="576"/>
      <w:ind w:left="144"/>
    </w:pPr>
    <w:rPr>
      <w:rFonts w:ascii="Arial" w:hAnsi="Arial" w:cs="Arial"/>
      <w:sz w:val="23"/>
      <w:szCs w:val="23"/>
    </w:rPr>
  </w:style>
  <w:style w:type="paragraph" w:customStyle="1" w:styleId="Style20">
    <w:name w:val="Style 20"/>
    <w:basedOn w:val="Normal"/>
    <w:uiPriority w:val="99"/>
    <w:rsid w:val="00C45D23"/>
    <w:pPr>
      <w:kinsoku/>
      <w:autoSpaceDE w:val="0"/>
      <w:autoSpaceDN w:val="0"/>
      <w:spacing w:line="194" w:lineRule="auto"/>
    </w:pPr>
    <w:rPr>
      <w:rFonts w:ascii="Verdana" w:hAnsi="Verdana" w:cs="Verdana"/>
      <w:b/>
      <w:bCs/>
      <w:sz w:val="13"/>
      <w:szCs w:val="13"/>
    </w:rPr>
  </w:style>
  <w:style w:type="paragraph" w:customStyle="1" w:styleId="Style32">
    <w:name w:val="Style 32"/>
    <w:basedOn w:val="Normal"/>
    <w:uiPriority w:val="99"/>
    <w:rsid w:val="00C45D23"/>
    <w:pPr>
      <w:kinsoku/>
      <w:autoSpaceDE w:val="0"/>
      <w:autoSpaceDN w:val="0"/>
      <w:spacing w:line="144" w:lineRule="exact"/>
    </w:pPr>
    <w:rPr>
      <w:rFonts w:ascii="Arial" w:hAnsi="Arial" w:cs="Arial"/>
      <w:sz w:val="12"/>
      <w:szCs w:val="12"/>
    </w:rPr>
  </w:style>
  <w:style w:type="paragraph" w:customStyle="1" w:styleId="Style33">
    <w:name w:val="Style 33"/>
    <w:basedOn w:val="Normal"/>
    <w:uiPriority w:val="99"/>
    <w:rsid w:val="00C45D23"/>
    <w:pPr>
      <w:kinsoku/>
      <w:autoSpaceDE w:val="0"/>
      <w:autoSpaceDN w:val="0"/>
      <w:spacing w:line="252" w:lineRule="exact"/>
      <w:ind w:left="1080"/>
    </w:pPr>
    <w:rPr>
      <w:rFonts w:ascii="Arial" w:hAnsi="Arial" w:cs="Arial"/>
      <w:sz w:val="21"/>
      <w:szCs w:val="21"/>
    </w:rPr>
  </w:style>
  <w:style w:type="paragraph" w:customStyle="1" w:styleId="Style11">
    <w:name w:val="Style 11"/>
    <w:basedOn w:val="Normal"/>
    <w:uiPriority w:val="99"/>
    <w:rsid w:val="00C45D23"/>
    <w:pPr>
      <w:kinsoku/>
      <w:autoSpaceDE w:val="0"/>
      <w:autoSpaceDN w:val="0"/>
      <w:spacing w:before="72" w:line="228" w:lineRule="exact"/>
    </w:pPr>
    <w:rPr>
      <w:rFonts w:ascii="Arial" w:hAnsi="Arial" w:cs="Arial"/>
      <w:b/>
      <w:bCs/>
      <w:sz w:val="23"/>
      <w:szCs w:val="23"/>
    </w:rPr>
  </w:style>
  <w:style w:type="paragraph" w:customStyle="1" w:styleId="Style2">
    <w:name w:val="Style 2"/>
    <w:basedOn w:val="Normal"/>
    <w:uiPriority w:val="99"/>
    <w:rsid w:val="00C45D23"/>
    <w:pPr>
      <w:kinsoku/>
      <w:autoSpaceDE w:val="0"/>
      <w:autoSpaceDN w:val="0"/>
      <w:ind w:left="2088"/>
    </w:pPr>
    <w:rPr>
      <w:rFonts w:ascii="Arial" w:hAnsi="Arial" w:cs="Arial"/>
      <w:b/>
      <w:bCs/>
      <w:sz w:val="39"/>
      <w:szCs w:val="39"/>
    </w:rPr>
  </w:style>
  <w:style w:type="paragraph" w:customStyle="1" w:styleId="Style12">
    <w:name w:val="Style 12"/>
    <w:basedOn w:val="Normal"/>
    <w:uiPriority w:val="99"/>
    <w:rsid w:val="00C45D23"/>
    <w:pPr>
      <w:kinsoku/>
      <w:autoSpaceDE w:val="0"/>
      <w:autoSpaceDN w:val="0"/>
      <w:adjustRightInd w:val="0"/>
    </w:pPr>
    <w:rPr>
      <w:rFonts w:ascii="Arial" w:hAnsi="Arial" w:cs="Arial"/>
      <w:sz w:val="23"/>
      <w:szCs w:val="23"/>
    </w:rPr>
  </w:style>
  <w:style w:type="paragraph" w:customStyle="1" w:styleId="Style19">
    <w:name w:val="Style 19"/>
    <w:basedOn w:val="Normal"/>
    <w:uiPriority w:val="99"/>
    <w:rsid w:val="00C45D23"/>
    <w:pPr>
      <w:kinsoku/>
      <w:autoSpaceDE w:val="0"/>
      <w:autoSpaceDN w:val="0"/>
      <w:ind w:left="6696"/>
    </w:pPr>
    <w:rPr>
      <w:rFonts w:ascii="Tahoma" w:hAnsi="Tahoma" w:cs="Tahoma"/>
      <w:sz w:val="20"/>
      <w:szCs w:val="20"/>
    </w:rPr>
  </w:style>
  <w:style w:type="paragraph" w:customStyle="1" w:styleId="Style22">
    <w:name w:val="Style 22"/>
    <w:basedOn w:val="Normal"/>
    <w:uiPriority w:val="99"/>
    <w:rsid w:val="00C45D23"/>
    <w:pPr>
      <w:kinsoku/>
      <w:autoSpaceDE w:val="0"/>
      <w:autoSpaceDN w:val="0"/>
      <w:spacing w:after="72"/>
      <w:ind w:left="1800"/>
    </w:pPr>
    <w:rPr>
      <w:rFonts w:ascii="Arial" w:hAnsi="Arial" w:cs="Arial"/>
      <w:sz w:val="15"/>
      <w:szCs w:val="15"/>
    </w:rPr>
  </w:style>
  <w:style w:type="paragraph" w:customStyle="1" w:styleId="Style26">
    <w:name w:val="Style 26"/>
    <w:basedOn w:val="Normal"/>
    <w:uiPriority w:val="99"/>
    <w:rsid w:val="00C45D23"/>
    <w:pPr>
      <w:kinsoku/>
      <w:autoSpaceDE w:val="0"/>
      <w:autoSpaceDN w:val="0"/>
      <w:spacing w:after="6120" w:line="199" w:lineRule="auto"/>
    </w:pPr>
    <w:rPr>
      <w:rFonts w:ascii="Tahoma" w:hAnsi="Tahoma" w:cs="Tahoma"/>
      <w:sz w:val="20"/>
      <w:szCs w:val="20"/>
    </w:rPr>
  </w:style>
  <w:style w:type="paragraph" w:customStyle="1" w:styleId="Style27">
    <w:name w:val="Style 27"/>
    <w:basedOn w:val="Normal"/>
    <w:uiPriority w:val="99"/>
    <w:rsid w:val="00C45D23"/>
    <w:pPr>
      <w:kinsoku/>
      <w:autoSpaceDE w:val="0"/>
      <w:autoSpaceDN w:val="0"/>
      <w:spacing w:before="180" w:after="72" w:line="199" w:lineRule="auto"/>
      <w:ind w:left="4752"/>
    </w:pPr>
    <w:rPr>
      <w:rFonts w:ascii="Arial" w:hAnsi="Arial" w:cs="Arial"/>
      <w:sz w:val="20"/>
      <w:szCs w:val="20"/>
    </w:rPr>
  </w:style>
  <w:style w:type="paragraph" w:customStyle="1" w:styleId="Default">
    <w:name w:val="Default"/>
    <w:rsid w:val="00C45D23"/>
    <w:pPr>
      <w:autoSpaceDE w:val="0"/>
      <w:autoSpaceDN w:val="0"/>
      <w:adjustRightInd w:val="0"/>
      <w:spacing w:after="0" w:line="240" w:lineRule="auto"/>
    </w:pPr>
    <w:rPr>
      <w:rFonts w:ascii="Arial" w:eastAsiaTheme="minorEastAsia" w:hAnsi="Arial" w:cs="Arial"/>
      <w:color w:val="000000"/>
      <w:sz w:val="24"/>
      <w:szCs w:val="24"/>
      <w:lang w:eastAsia="es-ES"/>
    </w:rPr>
  </w:style>
  <w:style w:type="paragraph" w:customStyle="1" w:styleId="parrafo2">
    <w:name w:val="parrafo_2"/>
    <w:basedOn w:val="Normal"/>
    <w:rsid w:val="00C45D23"/>
    <w:pPr>
      <w:widowControl/>
      <w:kinsoku/>
      <w:spacing w:before="100" w:beforeAutospacing="1" w:after="100" w:afterAutospacing="1"/>
    </w:pPr>
    <w:rPr>
      <w:rFonts w:eastAsia="Times New Roman"/>
    </w:rPr>
  </w:style>
  <w:style w:type="paragraph" w:customStyle="1" w:styleId="parrafo">
    <w:name w:val="parrafo"/>
    <w:basedOn w:val="Normal"/>
    <w:rsid w:val="00C45D23"/>
    <w:pPr>
      <w:widowControl/>
      <w:kinsoku/>
      <w:spacing w:before="100" w:beforeAutospacing="1" w:after="100" w:afterAutospacing="1"/>
    </w:pPr>
    <w:rPr>
      <w:rFonts w:eastAsia="Times New Roman"/>
    </w:rPr>
  </w:style>
  <w:style w:type="character" w:styleId="Refdecomentario">
    <w:name w:val="annotation reference"/>
    <w:basedOn w:val="Fuentedeprrafopredeter"/>
    <w:uiPriority w:val="99"/>
    <w:semiHidden/>
    <w:unhideWhenUsed/>
    <w:rsid w:val="00C45D23"/>
    <w:rPr>
      <w:sz w:val="16"/>
      <w:szCs w:val="16"/>
    </w:rPr>
  </w:style>
  <w:style w:type="character" w:customStyle="1" w:styleId="CharacterStyle6">
    <w:name w:val="Character Style 6"/>
    <w:uiPriority w:val="99"/>
    <w:rsid w:val="00C45D23"/>
    <w:rPr>
      <w:rFonts w:ascii="Arial" w:hAnsi="Arial" w:cs="Arial" w:hint="default"/>
      <w:sz w:val="23"/>
    </w:rPr>
  </w:style>
  <w:style w:type="character" w:customStyle="1" w:styleId="CharacterStyle1">
    <w:name w:val="Character Style 1"/>
    <w:uiPriority w:val="99"/>
    <w:rsid w:val="00C45D23"/>
    <w:rPr>
      <w:rFonts w:ascii="Arial" w:hAnsi="Arial" w:cs="Arial" w:hint="default"/>
      <w:sz w:val="12"/>
    </w:rPr>
  </w:style>
  <w:style w:type="character" w:customStyle="1" w:styleId="CharacterStyle14">
    <w:name w:val="Character Style 14"/>
    <w:uiPriority w:val="99"/>
    <w:rsid w:val="00C45D23"/>
    <w:rPr>
      <w:rFonts w:ascii="Arial" w:hAnsi="Arial" w:cs="Arial" w:hint="default"/>
      <w:sz w:val="21"/>
    </w:rPr>
  </w:style>
  <w:style w:type="character" w:customStyle="1" w:styleId="CharacterStyle15">
    <w:name w:val="Character Style 15"/>
    <w:uiPriority w:val="99"/>
    <w:rsid w:val="00C45D23"/>
    <w:rPr>
      <w:sz w:val="20"/>
    </w:rPr>
  </w:style>
  <w:style w:type="character" w:customStyle="1" w:styleId="CharacterStyle16">
    <w:name w:val="Character Style 16"/>
    <w:uiPriority w:val="99"/>
    <w:rsid w:val="00C45D23"/>
    <w:rPr>
      <w:rFonts w:ascii="Arial" w:hAnsi="Arial" w:cs="Arial" w:hint="default"/>
      <w:b/>
      <w:bCs w:val="0"/>
      <w:sz w:val="23"/>
    </w:rPr>
  </w:style>
  <w:style w:type="character" w:customStyle="1" w:styleId="CharacterStyle17">
    <w:name w:val="Character Style 17"/>
    <w:uiPriority w:val="99"/>
    <w:rsid w:val="00C45D23"/>
    <w:rPr>
      <w:rFonts w:ascii="Tahoma" w:hAnsi="Tahoma" w:cs="Tahoma" w:hint="default"/>
      <w:b/>
      <w:bCs w:val="0"/>
      <w:sz w:val="20"/>
    </w:rPr>
  </w:style>
  <w:style w:type="character" w:customStyle="1" w:styleId="CharacterStyle18">
    <w:name w:val="Character Style 18"/>
    <w:uiPriority w:val="99"/>
    <w:rsid w:val="00C45D23"/>
    <w:rPr>
      <w:rFonts w:ascii="Verdana" w:hAnsi="Verdana" w:hint="default"/>
      <w:b/>
      <w:bCs w:val="0"/>
      <w:sz w:val="13"/>
    </w:rPr>
  </w:style>
  <w:style w:type="character" w:customStyle="1" w:styleId="CharacterStyle19">
    <w:name w:val="Character Style 19"/>
    <w:uiPriority w:val="99"/>
    <w:rsid w:val="00C45D23"/>
    <w:rPr>
      <w:rFonts w:ascii="Tahoma" w:hAnsi="Tahoma" w:cs="Tahoma" w:hint="default"/>
      <w:sz w:val="20"/>
    </w:rPr>
  </w:style>
  <w:style w:type="character" w:customStyle="1" w:styleId="CharacterStyle11">
    <w:name w:val="Character Style 11"/>
    <w:uiPriority w:val="99"/>
    <w:rsid w:val="00C45D23"/>
    <w:rPr>
      <w:rFonts w:ascii="Tahoma" w:hAnsi="Tahoma" w:cs="Tahoma" w:hint="default"/>
      <w:b/>
      <w:bCs w:val="0"/>
      <w:sz w:val="16"/>
    </w:rPr>
  </w:style>
  <w:style w:type="character" w:customStyle="1" w:styleId="CharacterStyle12">
    <w:name w:val="Character Style 12"/>
    <w:uiPriority w:val="99"/>
    <w:rsid w:val="00C45D23"/>
    <w:rPr>
      <w:rFonts w:ascii="Arial" w:hAnsi="Arial" w:cs="Arial" w:hint="default"/>
      <w:b/>
      <w:bCs w:val="0"/>
      <w:sz w:val="12"/>
    </w:rPr>
  </w:style>
  <w:style w:type="character" w:customStyle="1" w:styleId="CharacterStyle13">
    <w:name w:val="Character Style 13"/>
    <w:uiPriority w:val="99"/>
    <w:rsid w:val="00C45D23"/>
    <w:rPr>
      <w:rFonts w:ascii="Arial" w:hAnsi="Arial" w:cs="Arial" w:hint="default"/>
      <w:sz w:val="20"/>
    </w:rPr>
  </w:style>
  <w:style w:type="character" w:customStyle="1" w:styleId="CharacterStyle10">
    <w:name w:val="Character Style 10"/>
    <w:uiPriority w:val="99"/>
    <w:rsid w:val="00C45D23"/>
    <w:rPr>
      <w:rFonts w:ascii="Arial" w:hAnsi="Arial" w:cs="Arial" w:hint="default"/>
      <w:sz w:val="15"/>
    </w:rPr>
  </w:style>
  <w:style w:type="character" w:customStyle="1" w:styleId="CharacterStyle20">
    <w:name w:val="Character Style 20"/>
    <w:uiPriority w:val="99"/>
    <w:rsid w:val="00C45D23"/>
    <w:rPr>
      <w:rFonts w:ascii="Arial" w:hAnsi="Arial" w:cs="Arial" w:hint="default"/>
      <w:b/>
      <w:bCs w:val="0"/>
      <w:sz w:val="39"/>
    </w:rPr>
  </w:style>
  <w:style w:type="character" w:customStyle="1" w:styleId="SangradetextonormalCar">
    <w:name w:val="Sangría de texto normal Car"/>
    <w:basedOn w:val="Fuentedeprrafopredeter"/>
    <w:rsid w:val="00965BB6"/>
    <w:rPr>
      <w:sz w:val="24"/>
      <w:szCs w:val="24"/>
    </w:rPr>
  </w:style>
  <w:style w:type="paragraph" w:styleId="ndice1">
    <w:name w:val="index 1"/>
    <w:basedOn w:val="Normal"/>
    <w:next w:val="Normal"/>
    <w:autoRedefine/>
    <w:uiPriority w:val="99"/>
    <w:unhideWhenUsed/>
    <w:rsid w:val="00451D8F"/>
    <w:pPr>
      <w:ind w:left="240" w:hanging="240"/>
    </w:pPr>
    <w:rPr>
      <w:rFonts w:asciiTheme="minorHAnsi" w:hAnsiTheme="minorHAnsi" w:cstheme="minorHAnsi"/>
      <w:sz w:val="20"/>
      <w:szCs w:val="20"/>
    </w:rPr>
  </w:style>
  <w:style w:type="paragraph" w:styleId="ndice2">
    <w:name w:val="index 2"/>
    <w:basedOn w:val="Normal"/>
    <w:next w:val="Normal"/>
    <w:autoRedefine/>
    <w:uiPriority w:val="99"/>
    <w:unhideWhenUsed/>
    <w:rsid w:val="00451D8F"/>
    <w:pPr>
      <w:ind w:left="480" w:hanging="240"/>
    </w:pPr>
    <w:rPr>
      <w:rFonts w:asciiTheme="minorHAnsi" w:hAnsiTheme="minorHAnsi" w:cstheme="minorHAnsi"/>
      <w:sz w:val="20"/>
      <w:szCs w:val="20"/>
    </w:rPr>
  </w:style>
  <w:style w:type="paragraph" w:styleId="ndice3">
    <w:name w:val="index 3"/>
    <w:basedOn w:val="Normal"/>
    <w:next w:val="Normal"/>
    <w:autoRedefine/>
    <w:uiPriority w:val="99"/>
    <w:unhideWhenUsed/>
    <w:rsid w:val="00451D8F"/>
    <w:pPr>
      <w:ind w:left="720" w:hanging="240"/>
    </w:pPr>
    <w:rPr>
      <w:rFonts w:asciiTheme="minorHAnsi" w:hAnsiTheme="minorHAnsi" w:cstheme="minorHAnsi"/>
      <w:sz w:val="20"/>
      <w:szCs w:val="20"/>
    </w:rPr>
  </w:style>
  <w:style w:type="paragraph" w:styleId="ndice4">
    <w:name w:val="index 4"/>
    <w:basedOn w:val="Normal"/>
    <w:next w:val="Normal"/>
    <w:autoRedefine/>
    <w:uiPriority w:val="99"/>
    <w:unhideWhenUsed/>
    <w:rsid w:val="00451D8F"/>
    <w:pPr>
      <w:ind w:left="960" w:hanging="240"/>
    </w:pPr>
    <w:rPr>
      <w:rFonts w:asciiTheme="minorHAnsi" w:hAnsiTheme="minorHAnsi" w:cstheme="minorHAnsi"/>
      <w:sz w:val="20"/>
      <w:szCs w:val="20"/>
    </w:rPr>
  </w:style>
  <w:style w:type="paragraph" w:styleId="ndice5">
    <w:name w:val="index 5"/>
    <w:basedOn w:val="Normal"/>
    <w:next w:val="Normal"/>
    <w:autoRedefine/>
    <w:uiPriority w:val="99"/>
    <w:unhideWhenUsed/>
    <w:rsid w:val="00451D8F"/>
    <w:pPr>
      <w:ind w:left="1200" w:hanging="240"/>
    </w:pPr>
    <w:rPr>
      <w:rFonts w:asciiTheme="minorHAnsi" w:hAnsiTheme="minorHAnsi" w:cstheme="minorHAnsi"/>
      <w:sz w:val="20"/>
      <w:szCs w:val="20"/>
    </w:rPr>
  </w:style>
  <w:style w:type="paragraph" w:styleId="ndice6">
    <w:name w:val="index 6"/>
    <w:basedOn w:val="Normal"/>
    <w:next w:val="Normal"/>
    <w:autoRedefine/>
    <w:uiPriority w:val="99"/>
    <w:unhideWhenUsed/>
    <w:rsid w:val="00451D8F"/>
    <w:pPr>
      <w:ind w:left="1440" w:hanging="240"/>
    </w:pPr>
    <w:rPr>
      <w:rFonts w:asciiTheme="minorHAnsi" w:hAnsiTheme="minorHAnsi" w:cstheme="minorHAnsi"/>
      <w:sz w:val="20"/>
      <w:szCs w:val="20"/>
    </w:rPr>
  </w:style>
  <w:style w:type="paragraph" w:styleId="ndice7">
    <w:name w:val="index 7"/>
    <w:basedOn w:val="Normal"/>
    <w:next w:val="Normal"/>
    <w:autoRedefine/>
    <w:uiPriority w:val="99"/>
    <w:unhideWhenUsed/>
    <w:rsid w:val="00451D8F"/>
    <w:pPr>
      <w:ind w:left="1680" w:hanging="240"/>
    </w:pPr>
    <w:rPr>
      <w:rFonts w:asciiTheme="minorHAnsi" w:hAnsiTheme="minorHAnsi" w:cstheme="minorHAnsi"/>
      <w:sz w:val="20"/>
      <w:szCs w:val="20"/>
    </w:rPr>
  </w:style>
  <w:style w:type="paragraph" w:styleId="ndice8">
    <w:name w:val="index 8"/>
    <w:basedOn w:val="Normal"/>
    <w:next w:val="Normal"/>
    <w:autoRedefine/>
    <w:uiPriority w:val="99"/>
    <w:unhideWhenUsed/>
    <w:rsid w:val="00451D8F"/>
    <w:pPr>
      <w:ind w:left="1920" w:hanging="240"/>
    </w:pPr>
    <w:rPr>
      <w:rFonts w:asciiTheme="minorHAnsi" w:hAnsiTheme="minorHAnsi" w:cstheme="minorHAnsi"/>
      <w:sz w:val="20"/>
      <w:szCs w:val="20"/>
    </w:rPr>
  </w:style>
  <w:style w:type="paragraph" w:styleId="ndice9">
    <w:name w:val="index 9"/>
    <w:basedOn w:val="Normal"/>
    <w:next w:val="Normal"/>
    <w:autoRedefine/>
    <w:uiPriority w:val="99"/>
    <w:unhideWhenUsed/>
    <w:rsid w:val="00451D8F"/>
    <w:pPr>
      <w:ind w:left="2160" w:hanging="240"/>
    </w:pPr>
    <w:rPr>
      <w:rFonts w:asciiTheme="minorHAnsi" w:hAnsiTheme="minorHAnsi" w:cstheme="minorHAnsi"/>
      <w:sz w:val="20"/>
      <w:szCs w:val="20"/>
    </w:rPr>
  </w:style>
  <w:style w:type="paragraph" w:styleId="Ttulodendice">
    <w:name w:val="index heading"/>
    <w:basedOn w:val="Normal"/>
    <w:next w:val="ndice1"/>
    <w:uiPriority w:val="99"/>
    <w:unhideWhenUsed/>
    <w:rsid w:val="00451D8F"/>
    <w:rPr>
      <w:rFonts w:asciiTheme="minorHAnsi" w:hAnsiTheme="minorHAnsi" w:cstheme="minorHAnsi"/>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466290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sede.carm.es/web/pagina?IDCONTENIDO=2448&amp;IDTIPO=240&amp;RASTRO=c$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boe.es/diario_boe/txt.php?id=BOE-A-2022-17633"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ede.carm.es/web/pagina?IDCONTENIDO=2448&amp;IDTIPO=240&amp;RASTRO=c$m40288"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sede.carm.es/web/pagina?IDCONTENIDO=2448&amp;IDTIPO=240&amp;RASTRO=c$m40288"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a41b\AppData\Local\Temp\7zO0647FC30\CMILFPS%20-%20DGSSRCETS%20-%20Color.dot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A55034-66B4-40CF-90EA-E74244187A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CMILFPS - DGSSRCETS - Color.dotx</Template>
  <TotalTime>281</TotalTime>
  <Pages>31</Pages>
  <Words>11298</Words>
  <Characters>62142</Characters>
  <Application>Microsoft Office Word</Application>
  <DocSecurity>0</DocSecurity>
  <Lines>517</Lines>
  <Paragraphs>146</Paragraphs>
  <ScaleCrop>false</ScaleCrop>
  <HeadingPairs>
    <vt:vector size="2" baseType="variant">
      <vt:variant>
        <vt:lpstr>Título</vt:lpstr>
      </vt:variant>
      <vt:variant>
        <vt:i4>1</vt:i4>
      </vt:variant>
    </vt:vector>
  </HeadingPairs>
  <TitlesOfParts>
    <vt:vector size="1" baseType="lpstr">
      <vt:lpstr/>
    </vt:vector>
  </TitlesOfParts>
  <Company>CARM</Company>
  <LinksUpToDate>false</LinksUpToDate>
  <CharactersWithSpaces>73294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PALACIOS MANZANO, JOSE</dc:creator>
  <cp:keywords/>
  <dc:description/>
  <cp:lastModifiedBy>QUIÑONERO MARTINEZ, ALEJANDRO LUIS</cp:lastModifiedBy>
  <cp:revision>11</cp:revision>
  <cp:lastPrinted>2024-08-21T09:24:00Z</cp:lastPrinted>
  <dcterms:created xsi:type="dcterms:W3CDTF">2024-07-29T11:37:00Z</dcterms:created>
  <dcterms:modified xsi:type="dcterms:W3CDTF">2024-08-21T09:37:00Z</dcterms:modified>
</cp:coreProperties>
</file>